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6A" w:rsidRPr="00556B6A" w:rsidRDefault="00556B6A" w:rsidP="00556B6A">
      <w:pPr>
        <w:spacing w:after="0" w:line="240" w:lineRule="auto"/>
        <w:jc w:val="center"/>
        <w:rPr>
          <w:rFonts w:ascii="Verdana" w:eastAsia="Times New Roman" w:hAnsi="Verdana" w:cs="Times New Roman"/>
          <w:sz w:val="16"/>
          <w:szCs w:val="16"/>
        </w:rPr>
      </w:pPr>
      <w:bookmarkStart w:id="0" w:name="_GoBack"/>
      <w:bookmarkEnd w:id="0"/>
      <w:r w:rsidRPr="00556B6A">
        <w:rPr>
          <w:rFonts w:ascii="Verdana" w:eastAsia="Times New Roman" w:hAnsi="Verdana" w:cs="Times New Roman"/>
          <w:b/>
          <w:sz w:val="16"/>
          <w:szCs w:val="16"/>
        </w:rPr>
        <w:t>Ankara Üniversitesi</w:t>
      </w:r>
      <w:r w:rsidRPr="00556B6A">
        <w:rPr>
          <w:rFonts w:ascii="Verdana" w:eastAsia="Times New Roman" w:hAnsi="Verdana" w:cs="Times New Roman"/>
          <w:b/>
          <w:sz w:val="16"/>
          <w:szCs w:val="16"/>
        </w:rPr>
        <w:br/>
        <w:t xml:space="preserve">Kütüphane ve Dokümantasyon Daire Başkanlığı </w:t>
      </w:r>
    </w:p>
    <w:p w:rsidR="00556B6A" w:rsidRPr="00556B6A" w:rsidRDefault="00556B6A" w:rsidP="00556B6A">
      <w:pPr>
        <w:spacing w:after="0" w:line="240" w:lineRule="auto"/>
        <w:jc w:val="center"/>
        <w:rPr>
          <w:rFonts w:ascii="Verdana" w:eastAsia="Times New Roman" w:hAnsi="Verdana" w:cs="Times New Roman"/>
          <w:b/>
          <w:sz w:val="16"/>
          <w:szCs w:val="16"/>
        </w:rPr>
      </w:pPr>
      <w:r w:rsidRPr="00556B6A">
        <w:rPr>
          <w:rFonts w:ascii="Verdana" w:eastAsia="Times New Roman" w:hAnsi="Verdana" w:cs="Times New Roman"/>
          <w:b/>
          <w:sz w:val="16"/>
          <w:szCs w:val="16"/>
        </w:rPr>
        <w:t>Açık Ders Malzemeleri</w:t>
      </w:r>
    </w:p>
    <w:p w:rsidR="00556B6A" w:rsidRPr="00556B6A" w:rsidRDefault="009506AB" w:rsidP="00556B6A">
      <w:pPr>
        <w:keepNext/>
        <w:spacing w:before="240" w:after="120" w:line="240" w:lineRule="auto"/>
        <w:jc w:val="center"/>
        <w:rPr>
          <w:rFonts w:ascii="Verdana" w:eastAsia="Times New Roman" w:hAnsi="Verdana" w:cs="Times New Roman"/>
          <w:b/>
          <w:sz w:val="16"/>
          <w:szCs w:val="16"/>
        </w:rPr>
      </w:pPr>
      <w:r>
        <w:rPr>
          <w:rFonts w:ascii="Verdana" w:eastAsia="Times New Roman" w:hAnsi="Verdana" w:cs="Times New Roman"/>
          <w:b/>
          <w:sz w:val="16"/>
          <w:szCs w:val="16"/>
        </w:rPr>
        <w:t>Ders İ</w:t>
      </w:r>
      <w:r w:rsidR="00556B6A" w:rsidRPr="00556B6A">
        <w:rPr>
          <w:rFonts w:ascii="Verdana" w:eastAsia="Times New Roman" w:hAnsi="Verdana" w:cs="Times New Roman"/>
          <w:b/>
          <w:sz w:val="16"/>
          <w:szCs w:val="16"/>
        </w:rPr>
        <w:t>zlence Formu</w:t>
      </w:r>
    </w:p>
    <w:tbl>
      <w:tblPr>
        <w:tblStyle w:val="TabloKlavuzu"/>
        <w:tblW w:w="9640" w:type="dxa"/>
        <w:tblInd w:w="-176" w:type="dxa"/>
        <w:tblLook w:val="04A0" w:firstRow="1" w:lastRow="0" w:firstColumn="1" w:lastColumn="0" w:noHBand="0" w:noVBand="1"/>
      </w:tblPr>
      <w:tblGrid>
        <w:gridCol w:w="3596"/>
        <w:gridCol w:w="6044"/>
      </w:tblGrid>
      <w:tr w:rsidR="00772E52" w:rsidRPr="00DF3A90" w:rsidTr="000828E0">
        <w:trPr>
          <w:trHeight w:val="300"/>
        </w:trPr>
        <w:tc>
          <w:tcPr>
            <w:tcW w:w="3596" w:type="dxa"/>
            <w:vAlign w:val="center"/>
          </w:tcPr>
          <w:p w:rsidR="00DF3A9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Kodu ve İsmi</w:t>
            </w:r>
          </w:p>
        </w:tc>
        <w:tc>
          <w:tcPr>
            <w:tcW w:w="6044" w:type="dxa"/>
            <w:vAlign w:val="center"/>
          </w:tcPr>
          <w:p w:rsidR="002A3FC5" w:rsidRPr="002A3FC5" w:rsidRDefault="000828E0" w:rsidP="003D7970">
            <w:pPr>
              <w:spacing w:line="276" w:lineRule="auto"/>
              <w:rPr>
                <w:rFonts w:ascii="Times New Roman" w:hAnsi="Times New Roman" w:cs="Times New Roman"/>
              </w:rPr>
            </w:pPr>
            <w:r>
              <w:rPr>
                <w:rFonts w:ascii="Times New Roman" w:hAnsi="Times New Roman" w:cs="Times New Roman"/>
              </w:rPr>
              <w:t>BMD2</w:t>
            </w:r>
            <w:r w:rsidR="003D7970">
              <w:rPr>
                <w:rFonts w:ascii="Times New Roman" w:hAnsi="Times New Roman" w:cs="Times New Roman"/>
              </w:rPr>
              <w:t>02 Bilgisayar Destekli Giysi Tasarımı</w:t>
            </w:r>
          </w:p>
        </w:tc>
      </w:tr>
      <w:tr w:rsidR="000828E0" w:rsidRPr="00DF3A90" w:rsidTr="000828E0">
        <w:trPr>
          <w:trHeight w:val="204"/>
        </w:trPr>
        <w:tc>
          <w:tcPr>
            <w:tcW w:w="3596" w:type="dxa"/>
            <w:vAlign w:val="center"/>
          </w:tcPr>
          <w:p w:rsidR="000828E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Sorumlusu</w:t>
            </w:r>
          </w:p>
        </w:tc>
        <w:tc>
          <w:tcPr>
            <w:tcW w:w="6044" w:type="dxa"/>
            <w:vAlign w:val="center"/>
          </w:tcPr>
          <w:p w:rsidR="000828E0" w:rsidRDefault="000828E0" w:rsidP="00CC7F88">
            <w:pPr>
              <w:spacing w:line="276" w:lineRule="auto"/>
              <w:rPr>
                <w:rFonts w:ascii="Times New Roman" w:hAnsi="Times New Roman" w:cs="Times New Roman"/>
              </w:rPr>
            </w:pPr>
            <w:r>
              <w:rPr>
                <w:rFonts w:ascii="Times New Roman" w:hAnsi="Times New Roman" w:cs="Times New Roman"/>
              </w:rPr>
              <w:t>Öğr. Gör. Dr. Muhammed Mustafa Güldür</w:t>
            </w:r>
          </w:p>
        </w:tc>
      </w:tr>
      <w:tr w:rsidR="000828E0" w:rsidRPr="00DF3A90" w:rsidTr="000828E0">
        <w:trPr>
          <w:trHeight w:val="285"/>
        </w:trPr>
        <w:tc>
          <w:tcPr>
            <w:tcW w:w="3596" w:type="dxa"/>
            <w:vAlign w:val="center"/>
          </w:tcPr>
          <w:p w:rsidR="000828E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Düzeyi</w:t>
            </w:r>
          </w:p>
        </w:tc>
        <w:tc>
          <w:tcPr>
            <w:tcW w:w="6044" w:type="dxa"/>
            <w:vAlign w:val="center"/>
          </w:tcPr>
          <w:p w:rsidR="000828E0" w:rsidRDefault="009506AB" w:rsidP="00CC7F88">
            <w:pPr>
              <w:spacing w:line="276" w:lineRule="auto"/>
              <w:rPr>
                <w:rFonts w:ascii="Times New Roman" w:hAnsi="Times New Roman" w:cs="Times New Roman"/>
              </w:rPr>
            </w:pPr>
            <w:r>
              <w:rPr>
                <w:rFonts w:ascii="Times New Roman" w:hAnsi="Times New Roman" w:cs="Times New Roman"/>
              </w:rPr>
              <w:t>Önl</w:t>
            </w:r>
            <w:r w:rsidR="000828E0">
              <w:rPr>
                <w:rFonts w:ascii="Times New Roman" w:hAnsi="Times New Roman" w:cs="Times New Roman"/>
              </w:rPr>
              <w:t>isans</w:t>
            </w:r>
          </w:p>
        </w:tc>
      </w:tr>
      <w:tr w:rsidR="000828E0" w:rsidRPr="00DF3A90" w:rsidTr="000828E0">
        <w:trPr>
          <w:trHeight w:val="255"/>
        </w:trPr>
        <w:tc>
          <w:tcPr>
            <w:tcW w:w="3596" w:type="dxa"/>
            <w:vAlign w:val="center"/>
          </w:tcPr>
          <w:p w:rsidR="000828E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Kredisi</w:t>
            </w:r>
          </w:p>
        </w:tc>
        <w:tc>
          <w:tcPr>
            <w:tcW w:w="6044" w:type="dxa"/>
            <w:vAlign w:val="center"/>
          </w:tcPr>
          <w:p w:rsidR="000828E0" w:rsidRDefault="003D7970" w:rsidP="00CC7F88">
            <w:pPr>
              <w:spacing w:line="276" w:lineRule="auto"/>
              <w:rPr>
                <w:rFonts w:ascii="Times New Roman" w:hAnsi="Times New Roman" w:cs="Times New Roman"/>
              </w:rPr>
            </w:pPr>
            <w:r>
              <w:rPr>
                <w:rFonts w:ascii="Times New Roman" w:hAnsi="Times New Roman" w:cs="Times New Roman"/>
              </w:rPr>
              <w:t>3</w:t>
            </w:r>
          </w:p>
        </w:tc>
      </w:tr>
      <w:tr w:rsidR="000828E0" w:rsidRPr="00DF3A90" w:rsidTr="00C64624">
        <w:trPr>
          <w:trHeight w:val="375"/>
        </w:trPr>
        <w:tc>
          <w:tcPr>
            <w:tcW w:w="3596" w:type="dxa"/>
            <w:vAlign w:val="center"/>
          </w:tcPr>
          <w:p w:rsidR="000828E0" w:rsidRPr="00556B6A" w:rsidRDefault="000828E0" w:rsidP="005C7157">
            <w:pPr>
              <w:spacing w:line="276" w:lineRule="auto"/>
              <w:rPr>
                <w:rFonts w:ascii="Times New Roman" w:hAnsi="Times New Roman" w:cs="Times New Roman"/>
                <w:b/>
              </w:rPr>
            </w:pPr>
            <w:r w:rsidRPr="00556B6A">
              <w:rPr>
                <w:rFonts w:ascii="Times New Roman" w:hAnsi="Times New Roman" w:cs="Times New Roman"/>
                <w:b/>
              </w:rPr>
              <w:t>Dersin Türü</w:t>
            </w:r>
          </w:p>
        </w:tc>
        <w:tc>
          <w:tcPr>
            <w:tcW w:w="6044" w:type="dxa"/>
            <w:vAlign w:val="center"/>
          </w:tcPr>
          <w:p w:rsidR="000828E0" w:rsidRDefault="003D7970" w:rsidP="00CC7F88">
            <w:pPr>
              <w:spacing w:line="276" w:lineRule="auto"/>
              <w:rPr>
                <w:rFonts w:ascii="Times New Roman" w:hAnsi="Times New Roman" w:cs="Times New Roman"/>
              </w:rPr>
            </w:pPr>
            <w:r>
              <w:rPr>
                <w:rFonts w:ascii="Times New Roman" w:hAnsi="Times New Roman" w:cs="Times New Roman"/>
              </w:rPr>
              <w:t>Zorunlu</w:t>
            </w:r>
          </w:p>
        </w:tc>
      </w:tr>
      <w:tr w:rsidR="00772E52" w:rsidRPr="00DF3A90" w:rsidTr="006A0EEC">
        <w:trPr>
          <w:trHeight w:val="595"/>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Dersin İçeriği</w:t>
            </w:r>
          </w:p>
        </w:tc>
        <w:tc>
          <w:tcPr>
            <w:tcW w:w="6044" w:type="dxa"/>
            <w:vAlign w:val="center"/>
          </w:tcPr>
          <w:p w:rsidR="00772E52" w:rsidRPr="00B824CB" w:rsidRDefault="003D7970" w:rsidP="00B824CB">
            <w:pPr>
              <w:jc w:val="both"/>
              <w:rPr>
                <w:rFonts w:ascii="Times New Roman" w:eastAsia="Calibri" w:hAnsi="Times New Roman" w:cs="Times New Roman"/>
                <w:sz w:val="24"/>
                <w:szCs w:val="24"/>
                <w:lang w:eastAsia="en-US"/>
              </w:rPr>
            </w:pPr>
            <w:r w:rsidRPr="003D7970">
              <w:rPr>
                <w:rFonts w:ascii="Times New Roman" w:eastAsia="Calibri" w:hAnsi="Times New Roman" w:cs="Times New Roman"/>
                <w:sz w:val="24"/>
                <w:szCs w:val="24"/>
                <w:lang w:eastAsia="en-US"/>
              </w:rPr>
              <w:t>Öğrencilerin bilgisayar destekli giysi tasarımı sistemlerini, moda tasarımı paket programı fonksiyonlarını tanımalarını sağlama. Moda tasarımı menü fonksiyonları yardımıyla bilgisayarda model çizebilme ve modellerdeki gerekli değişiklikleri yapabilme. Modelleri bir model ismi altında toplama. Kaydetme, çağırma, model değişikliği yapma, farklı kumaş ve renk desenlerini modele uygulama.</w:t>
            </w:r>
          </w:p>
        </w:tc>
      </w:tr>
      <w:tr w:rsidR="00772E52" w:rsidRPr="00DF3A90" w:rsidTr="006A0EEC">
        <w:trPr>
          <w:trHeight w:val="690"/>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Dersin Öğrenme Çıktıları</w:t>
            </w:r>
          </w:p>
        </w:tc>
        <w:tc>
          <w:tcPr>
            <w:tcW w:w="6044" w:type="dxa"/>
            <w:vAlign w:val="center"/>
          </w:tcPr>
          <w:p w:rsidR="003D7970" w:rsidRPr="003D7970" w:rsidRDefault="003D7970" w:rsidP="003D7970">
            <w:pPr>
              <w:rPr>
                <w:rFonts w:ascii="Times New Roman" w:hAnsi="Times New Roman" w:cs="Times New Roman"/>
              </w:rPr>
            </w:pPr>
            <w:r w:rsidRPr="003D7970">
              <w:rPr>
                <w:rFonts w:ascii="Times New Roman" w:hAnsi="Times New Roman" w:cs="Times New Roman"/>
              </w:rPr>
              <w:t>Bu dersin sonunda; Öğrenciler</w:t>
            </w:r>
          </w:p>
          <w:p w:rsidR="003D7970" w:rsidRPr="003D7970" w:rsidRDefault="003D7970" w:rsidP="003D7970">
            <w:pPr>
              <w:rPr>
                <w:rFonts w:ascii="Times New Roman" w:hAnsi="Times New Roman" w:cs="Times New Roman"/>
              </w:rPr>
            </w:pPr>
            <w:r w:rsidRPr="003D7970">
              <w:rPr>
                <w:rFonts w:ascii="Times New Roman" w:hAnsi="Times New Roman" w:cs="Times New Roman"/>
              </w:rPr>
              <w:t>1- Bilgisayar destekli moda tasarımı programlarında kullanılan temel terimleri yorumlayabilir.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1.1 Jpeg – bitmep –Tiff – PSD … gibi saklama formlarını tanır ve</w:t>
            </w:r>
          </w:p>
          <w:p w:rsidR="003D7970" w:rsidRPr="003D7970" w:rsidRDefault="003D7970" w:rsidP="003D7970">
            <w:pPr>
              <w:rPr>
                <w:rFonts w:ascii="Times New Roman" w:hAnsi="Times New Roman" w:cs="Times New Roman"/>
              </w:rPr>
            </w:pPr>
            <w:r w:rsidRPr="003D7970">
              <w:rPr>
                <w:rFonts w:ascii="Times New Roman" w:hAnsi="Times New Roman" w:cs="Times New Roman"/>
              </w:rPr>
              <w:t>kullanılacağı yerleri planlayıp uygulayabilir.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1.2 Bilgisayar desteği ile görseller oluşturmak için yapması gereken hamleleri, izlemesi gereken algoritmaları analiz edebilir.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2- Hazır giyim sektöründe kullanılan programları tanır.</w:t>
            </w:r>
          </w:p>
          <w:p w:rsidR="003D7970" w:rsidRPr="003D7970" w:rsidRDefault="003D7970" w:rsidP="003D7970">
            <w:pPr>
              <w:rPr>
                <w:rFonts w:ascii="Times New Roman" w:hAnsi="Times New Roman" w:cs="Times New Roman"/>
              </w:rPr>
            </w:pPr>
            <w:r w:rsidRPr="003D7970">
              <w:rPr>
                <w:rFonts w:ascii="Times New Roman" w:hAnsi="Times New Roman" w:cs="Times New Roman"/>
              </w:rPr>
              <w:t>2.1 Yazılımların açma, kayıt, kapama gibi temel işlevlerini kullanabilir.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2.2 Programlarda kullanılan menüleri ve alt başlıklarını tanır.</w:t>
            </w:r>
          </w:p>
          <w:p w:rsidR="003D7970" w:rsidRPr="003D7970" w:rsidRDefault="003D7970" w:rsidP="003D7970">
            <w:pPr>
              <w:rPr>
                <w:rFonts w:ascii="Times New Roman" w:hAnsi="Times New Roman" w:cs="Times New Roman"/>
              </w:rPr>
            </w:pPr>
            <w:r w:rsidRPr="003D7970">
              <w:rPr>
                <w:rFonts w:ascii="Times New Roman" w:hAnsi="Times New Roman" w:cs="Times New Roman"/>
              </w:rPr>
              <w:t>2.3 Klavye kısa yollarını kullanabilir.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2.4 Programların ortak öğelerini karşılaştırabilir.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2.5 Çeşitli görseller yaratarak uygulamalarını geliştirebilir.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3- Mevcut grafiksel bir öğenin teknik analizini yapabilecektir.</w:t>
            </w:r>
          </w:p>
          <w:p w:rsidR="003D7970" w:rsidRPr="003D7970" w:rsidRDefault="003D7970" w:rsidP="003D7970">
            <w:pPr>
              <w:rPr>
                <w:rFonts w:ascii="Times New Roman" w:hAnsi="Times New Roman" w:cs="Times New Roman"/>
              </w:rPr>
            </w:pPr>
            <w:r w:rsidRPr="003D7970">
              <w:rPr>
                <w:rFonts w:ascii="Times New Roman" w:hAnsi="Times New Roman" w:cs="Times New Roman"/>
              </w:rPr>
              <w:t>3.1 Karşılaştığı görselleri teknik yönden inceleyecektir.</w:t>
            </w:r>
          </w:p>
          <w:p w:rsidR="003D7970" w:rsidRPr="003D7970" w:rsidRDefault="003D7970" w:rsidP="003D7970">
            <w:pPr>
              <w:rPr>
                <w:rFonts w:ascii="Times New Roman" w:hAnsi="Times New Roman" w:cs="Times New Roman"/>
              </w:rPr>
            </w:pPr>
            <w:r w:rsidRPr="003D7970">
              <w:rPr>
                <w:rFonts w:ascii="Times New Roman" w:hAnsi="Times New Roman" w:cs="Times New Roman"/>
              </w:rPr>
              <w:t>3.2 Görselin nasıl bir program kullanılarak şekillendirildiğini</w:t>
            </w:r>
          </w:p>
          <w:p w:rsidR="003D7970" w:rsidRPr="003D7970" w:rsidRDefault="003D7970" w:rsidP="003D7970">
            <w:pPr>
              <w:rPr>
                <w:rFonts w:ascii="Times New Roman" w:hAnsi="Times New Roman" w:cs="Times New Roman"/>
              </w:rPr>
            </w:pPr>
            <w:r w:rsidRPr="003D7970">
              <w:rPr>
                <w:rFonts w:ascii="Times New Roman" w:hAnsi="Times New Roman" w:cs="Times New Roman"/>
              </w:rPr>
              <w:t>çözümleyebilir.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3.3 Deneysel olarak elde ettiği sonuçlarla kıyaslayabilir.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4- Bilgisayar destekli görseller oluşturabilir.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4.1 Ürün kataloğu hazırlayabilir.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4.2 Varyant kataloğu oluşturabilir.</w:t>
            </w:r>
          </w:p>
          <w:p w:rsidR="003D7970" w:rsidRPr="003D7970" w:rsidRDefault="003D7970" w:rsidP="003D7970">
            <w:pPr>
              <w:rPr>
                <w:rFonts w:ascii="Times New Roman" w:hAnsi="Times New Roman" w:cs="Times New Roman"/>
              </w:rPr>
            </w:pPr>
            <w:r w:rsidRPr="003D7970">
              <w:rPr>
                <w:rFonts w:ascii="Times New Roman" w:hAnsi="Times New Roman" w:cs="Times New Roman"/>
              </w:rPr>
              <w:t>4.3 Hikâye tablosu üretebilir.</w:t>
            </w:r>
          </w:p>
          <w:p w:rsidR="00772E52" w:rsidRPr="00DF3A90" w:rsidRDefault="003D7970" w:rsidP="003D7970">
            <w:pPr>
              <w:rPr>
                <w:rFonts w:ascii="Times New Roman" w:hAnsi="Times New Roman" w:cs="Times New Roman"/>
              </w:rPr>
            </w:pPr>
            <w:r w:rsidRPr="003D7970">
              <w:rPr>
                <w:rFonts w:ascii="Times New Roman" w:hAnsi="Times New Roman" w:cs="Times New Roman"/>
              </w:rPr>
              <w:t>4.4 Fotoğraflar üzerinde manipülasyonlar yapabilir.</w:t>
            </w:r>
          </w:p>
        </w:tc>
      </w:tr>
      <w:tr w:rsidR="00772E52" w:rsidRPr="00DF3A90" w:rsidTr="006A0EEC">
        <w:trPr>
          <w:trHeight w:val="699"/>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Dersin Süresi</w:t>
            </w:r>
          </w:p>
        </w:tc>
        <w:tc>
          <w:tcPr>
            <w:tcW w:w="6044" w:type="dxa"/>
            <w:vAlign w:val="center"/>
          </w:tcPr>
          <w:p w:rsidR="00772E52" w:rsidRPr="008D5072" w:rsidRDefault="003D7970" w:rsidP="003D7970">
            <w:pPr>
              <w:rPr>
                <w:rFonts w:ascii="Times New Roman" w:hAnsi="Times New Roman" w:cs="Times New Roman"/>
              </w:rPr>
            </w:pPr>
            <w:r>
              <w:rPr>
                <w:rFonts w:ascii="Times New Roman" w:hAnsi="Times New Roman" w:cs="Times New Roman"/>
              </w:rPr>
              <w:t>4</w:t>
            </w:r>
            <w:r w:rsidR="008D5072">
              <w:rPr>
                <w:rFonts w:ascii="Times New Roman" w:hAnsi="Times New Roman" w:cs="Times New Roman"/>
              </w:rPr>
              <w:t xml:space="preserve">. </w:t>
            </w:r>
            <w:r w:rsidR="000828E0" w:rsidRPr="008D5072">
              <w:rPr>
                <w:rFonts w:ascii="Times New Roman" w:hAnsi="Times New Roman" w:cs="Times New Roman"/>
              </w:rPr>
              <w:t xml:space="preserve">Yarıyıl (Haftada toplam </w:t>
            </w:r>
            <w:r>
              <w:rPr>
                <w:rFonts w:ascii="Times New Roman" w:hAnsi="Times New Roman" w:cs="Times New Roman"/>
              </w:rPr>
              <w:t>4</w:t>
            </w:r>
            <w:r w:rsidR="000828E0" w:rsidRPr="008D5072">
              <w:rPr>
                <w:rFonts w:ascii="Times New Roman" w:hAnsi="Times New Roman" w:cs="Times New Roman"/>
              </w:rPr>
              <w:t xml:space="preserve"> saat)</w:t>
            </w:r>
          </w:p>
        </w:tc>
      </w:tr>
      <w:tr w:rsidR="00772E52" w:rsidRPr="00DF3A90" w:rsidTr="006A0EEC">
        <w:trPr>
          <w:trHeight w:val="747"/>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 xml:space="preserve">Eğitim Dili </w:t>
            </w:r>
          </w:p>
        </w:tc>
        <w:tc>
          <w:tcPr>
            <w:tcW w:w="6044" w:type="dxa"/>
            <w:vAlign w:val="center"/>
          </w:tcPr>
          <w:p w:rsidR="00772E52" w:rsidRPr="00DF3A90" w:rsidRDefault="000828E0" w:rsidP="003203D2">
            <w:pPr>
              <w:rPr>
                <w:rFonts w:ascii="Times New Roman" w:hAnsi="Times New Roman" w:cs="Times New Roman"/>
              </w:rPr>
            </w:pPr>
            <w:r>
              <w:rPr>
                <w:rFonts w:ascii="Times New Roman" w:hAnsi="Times New Roman" w:cs="Times New Roman"/>
              </w:rPr>
              <w:t>Türkçe</w:t>
            </w:r>
          </w:p>
        </w:tc>
      </w:tr>
      <w:tr w:rsidR="00772E52" w:rsidRPr="00DF3A90" w:rsidTr="006A0EEC">
        <w:trPr>
          <w:trHeight w:val="701"/>
        </w:trPr>
        <w:tc>
          <w:tcPr>
            <w:tcW w:w="3596" w:type="dxa"/>
            <w:vAlign w:val="center"/>
          </w:tcPr>
          <w:p w:rsidR="00772E52" w:rsidRPr="00556B6A" w:rsidRDefault="000828E0" w:rsidP="00772E52">
            <w:pPr>
              <w:rPr>
                <w:rFonts w:ascii="Times New Roman" w:hAnsi="Times New Roman" w:cs="Times New Roman"/>
                <w:b/>
              </w:rPr>
            </w:pPr>
            <w:r w:rsidRPr="00556B6A">
              <w:rPr>
                <w:rFonts w:ascii="Times New Roman" w:hAnsi="Times New Roman" w:cs="Times New Roman"/>
                <w:b/>
              </w:rPr>
              <w:t>Ön Koşul</w:t>
            </w:r>
          </w:p>
        </w:tc>
        <w:tc>
          <w:tcPr>
            <w:tcW w:w="6044" w:type="dxa"/>
            <w:vAlign w:val="center"/>
          </w:tcPr>
          <w:p w:rsidR="00123D50" w:rsidRPr="003203D2" w:rsidRDefault="000828E0" w:rsidP="00B17EBC">
            <w:pPr>
              <w:rPr>
                <w:rFonts w:ascii="Times New Roman" w:hAnsi="Times New Roman" w:cs="Times New Roman"/>
              </w:rPr>
            </w:pPr>
            <w:r>
              <w:rPr>
                <w:rFonts w:ascii="Times New Roman" w:hAnsi="Times New Roman" w:cs="Times New Roman"/>
              </w:rPr>
              <w:t>Yok</w:t>
            </w:r>
          </w:p>
        </w:tc>
      </w:tr>
      <w:tr w:rsidR="00106E77" w:rsidRPr="00DF3A90" w:rsidTr="006A0EEC">
        <w:trPr>
          <w:trHeight w:val="901"/>
        </w:trPr>
        <w:tc>
          <w:tcPr>
            <w:tcW w:w="3596" w:type="dxa"/>
            <w:vAlign w:val="center"/>
          </w:tcPr>
          <w:p w:rsidR="00106E77" w:rsidRPr="00556B6A" w:rsidRDefault="000828E0" w:rsidP="00772E52">
            <w:pPr>
              <w:rPr>
                <w:rFonts w:ascii="Times New Roman" w:hAnsi="Times New Roman" w:cs="Times New Roman"/>
                <w:b/>
              </w:rPr>
            </w:pPr>
            <w:r w:rsidRPr="00556B6A">
              <w:rPr>
                <w:rFonts w:ascii="Times New Roman" w:hAnsi="Times New Roman" w:cs="Times New Roman"/>
                <w:b/>
              </w:rPr>
              <w:t>Önerilen Kaynaklar</w:t>
            </w:r>
          </w:p>
        </w:tc>
        <w:tc>
          <w:tcPr>
            <w:tcW w:w="6044" w:type="dxa"/>
            <w:vAlign w:val="center"/>
          </w:tcPr>
          <w:p w:rsidR="003D7970" w:rsidRDefault="003D7970" w:rsidP="003D7970">
            <w:pPr>
              <w:rPr>
                <w:rFonts w:ascii="Times New Roman" w:eastAsia="Calibri" w:hAnsi="Times New Roman" w:cs="Times New Roman"/>
                <w:bCs/>
              </w:rPr>
            </w:pPr>
            <w:r w:rsidRPr="003D7970">
              <w:rPr>
                <w:rFonts w:ascii="Times New Roman" w:eastAsia="Calibri" w:hAnsi="Times New Roman" w:cs="Times New Roman"/>
                <w:bCs/>
              </w:rPr>
              <w:t>Tallon K.,”Dijital Moda Çizimi”, Güncel Yayıncılık, 2009. Kullanılan programlara ait kataloglar.</w:t>
            </w:r>
          </w:p>
          <w:p w:rsidR="003D7970" w:rsidRPr="003D7970" w:rsidRDefault="003D7970" w:rsidP="003D7970">
            <w:pPr>
              <w:rPr>
                <w:rFonts w:ascii="Times New Roman" w:eastAsia="Calibri" w:hAnsi="Times New Roman" w:cs="Times New Roman"/>
                <w:bCs/>
              </w:rPr>
            </w:pPr>
          </w:p>
          <w:p w:rsidR="008D5072" w:rsidRPr="000828E0" w:rsidRDefault="003D7970" w:rsidP="003D7970">
            <w:pPr>
              <w:rPr>
                <w:rFonts w:ascii="Times New Roman" w:hAnsi="Times New Roman" w:cs="Times New Roman"/>
              </w:rPr>
            </w:pPr>
            <w:r w:rsidRPr="003D7970">
              <w:rPr>
                <w:rFonts w:ascii="Times New Roman" w:eastAsia="Calibri" w:hAnsi="Times New Roman" w:cs="Times New Roman"/>
                <w:bCs/>
              </w:rPr>
              <w:t>Ned Graphics Moda Tasarım programı notları</w:t>
            </w:r>
            <w:r>
              <w:rPr>
                <w:rFonts w:ascii="Times New Roman" w:eastAsia="Calibri" w:hAnsi="Times New Roman" w:cs="Times New Roman"/>
                <w:bCs/>
              </w:rPr>
              <w:t>.</w:t>
            </w:r>
          </w:p>
        </w:tc>
      </w:tr>
      <w:tr w:rsidR="00106E77" w:rsidRPr="00DF3A90" w:rsidTr="000828E0">
        <w:trPr>
          <w:trHeight w:val="454"/>
        </w:trPr>
        <w:tc>
          <w:tcPr>
            <w:tcW w:w="3596" w:type="dxa"/>
            <w:vAlign w:val="center"/>
          </w:tcPr>
          <w:p w:rsidR="00106E77" w:rsidRPr="00556B6A" w:rsidRDefault="000828E0" w:rsidP="000828E0">
            <w:pPr>
              <w:tabs>
                <w:tab w:val="left" w:pos="426"/>
              </w:tabs>
              <w:spacing w:line="259" w:lineRule="atLeast"/>
              <w:rPr>
                <w:rFonts w:ascii="Times New Roman" w:eastAsia="Times New Roman" w:hAnsi="Times New Roman" w:cs="Times New Roman"/>
                <w:b/>
                <w:color w:val="000000" w:themeColor="text1"/>
              </w:rPr>
            </w:pPr>
            <w:r w:rsidRPr="00556B6A">
              <w:rPr>
                <w:rFonts w:ascii="Times New Roman" w:eastAsia="Times New Roman" w:hAnsi="Times New Roman" w:cs="Times New Roman"/>
                <w:b/>
                <w:color w:val="000000" w:themeColor="text1"/>
              </w:rPr>
              <w:lastRenderedPageBreak/>
              <w:t>Dersin Kredisi</w:t>
            </w:r>
          </w:p>
        </w:tc>
        <w:tc>
          <w:tcPr>
            <w:tcW w:w="6044" w:type="dxa"/>
            <w:vAlign w:val="center"/>
          </w:tcPr>
          <w:p w:rsidR="00106E77" w:rsidRPr="00B17EBC" w:rsidRDefault="003D7970" w:rsidP="00472002">
            <w:pPr>
              <w:rPr>
                <w:rFonts w:ascii="Times New Roman" w:hAnsi="Times New Roman" w:cs="Times New Roman"/>
              </w:rPr>
            </w:pPr>
            <w:r>
              <w:rPr>
                <w:rFonts w:ascii="Times New Roman" w:hAnsi="Times New Roman" w:cs="Times New Roman"/>
              </w:rPr>
              <w:t>3</w:t>
            </w:r>
          </w:p>
        </w:tc>
      </w:tr>
      <w:tr w:rsidR="00B17EBC" w:rsidRPr="00DF3A90" w:rsidTr="000828E0">
        <w:trPr>
          <w:trHeight w:val="454"/>
        </w:trPr>
        <w:tc>
          <w:tcPr>
            <w:tcW w:w="3596" w:type="dxa"/>
            <w:vAlign w:val="center"/>
          </w:tcPr>
          <w:p w:rsidR="00B17EBC" w:rsidRPr="00556B6A" w:rsidRDefault="000828E0" w:rsidP="000828E0">
            <w:pPr>
              <w:tabs>
                <w:tab w:val="left" w:pos="426"/>
              </w:tabs>
              <w:spacing w:line="259" w:lineRule="atLeast"/>
              <w:rPr>
                <w:rFonts w:ascii="Times New Roman" w:eastAsia="Times New Roman" w:hAnsi="Times New Roman" w:cs="Times New Roman"/>
                <w:b/>
                <w:color w:val="000000" w:themeColor="text1"/>
              </w:rPr>
            </w:pPr>
            <w:r w:rsidRPr="00556B6A">
              <w:rPr>
                <w:rFonts w:ascii="Times New Roman" w:eastAsia="Times New Roman" w:hAnsi="Times New Roman" w:cs="Times New Roman"/>
                <w:b/>
                <w:color w:val="000000" w:themeColor="text1"/>
              </w:rPr>
              <w:t>Laboratuvar</w:t>
            </w:r>
          </w:p>
        </w:tc>
        <w:tc>
          <w:tcPr>
            <w:tcW w:w="6044" w:type="dxa"/>
            <w:vAlign w:val="center"/>
          </w:tcPr>
          <w:p w:rsidR="00B17EBC" w:rsidRPr="00B17EBC" w:rsidRDefault="00B17EBC" w:rsidP="00472002">
            <w:pPr>
              <w:rPr>
                <w:rFonts w:ascii="Times New Roman" w:eastAsia="Calibri" w:hAnsi="Times New Roman" w:cs="Times New Roman"/>
                <w:bCs/>
              </w:rPr>
            </w:pPr>
          </w:p>
        </w:tc>
      </w:tr>
      <w:tr w:rsidR="00123D50" w:rsidRPr="00DF3A90" w:rsidTr="000828E0">
        <w:trPr>
          <w:trHeight w:val="454"/>
        </w:trPr>
        <w:tc>
          <w:tcPr>
            <w:tcW w:w="3596" w:type="dxa"/>
            <w:vAlign w:val="center"/>
          </w:tcPr>
          <w:p w:rsidR="00123D50" w:rsidRPr="00556B6A" w:rsidRDefault="000828E0" w:rsidP="000828E0">
            <w:pPr>
              <w:tabs>
                <w:tab w:val="left" w:pos="426"/>
              </w:tabs>
              <w:spacing w:line="259" w:lineRule="atLeast"/>
              <w:rPr>
                <w:rFonts w:ascii="Times New Roman" w:eastAsia="Times New Roman" w:hAnsi="Times New Roman" w:cs="Times New Roman"/>
                <w:b/>
                <w:color w:val="000000" w:themeColor="text1"/>
              </w:rPr>
            </w:pPr>
            <w:r w:rsidRPr="00556B6A">
              <w:rPr>
                <w:rFonts w:ascii="Times New Roman" w:eastAsia="Times New Roman" w:hAnsi="Times New Roman" w:cs="Times New Roman"/>
                <w:b/>
                <w:color w:val="000000" w:themeColor="text1"/>
              </w:rPr>
              <w:t>Diğer-1</w:t>
            </w:r>
          </w:p>
        </w:tc>
        <w:tc>
          <w:tcPr>
            <w:tcW w:w="6044" w:type="dxa"/>
            <w:vAlign w:val="center"/>
          </w:tcPr>
          <w:p w:rsidR="00123D50" w:rsidRPr="00123D50" w:rsidRDefault="00123D50" w:rsidP="00472002">
            <w:pPr>
              <w:rPr>
                <w:rFonts w:ascii="Times New Roman" w:hAnsi="Times New Roman" w:cs="Times New Roman"/>
              </w:rPr>
            </w:pPr>
          </w:p>
        </w:tc>
      </w:tr>
      <w:tr w:rsidR="00123D50" w:rsidRPr="00DF3A90" w:rsidTr="000828E0">
        <w:trPr>
          <w:trHeight w:val="454"/>
        </w:trPr>
        <w:tc>
          <w:tcPr>
            <w:tcW w:w="3596" w:type="dxa"/>
            <w:vAlign w:val="center"/>
          </w:tcPr>
          <w:p w:rsidR="00123D50" w:rsidRPr="00556B6A" w:rsidRDefault="000828E0" w:rsidP="000828E0">
            <w:pPr>
              <w:tabs>
                <w:tab w:val="left" w:pos="426"/>
              </w:tabs>
              <w:spacing w:line="259" w:lineRule="atLeast"/>
              <w:rPr>
                <w:rFonts w:ascii="Times New Roman" w:eastAsia="Times New Roman" w:hAnsi="Times New Roman" w:cs="Times New Roman"/>
                <w:b/>
                <w:color w:val="000000" w:themeColor="text1"/>
              </w:rPr>
            </w:pPr>
            <w:r w:rsidRPr="00556B6A">
              <w:rPr>
                <w:rFonts w:ascii="Times New Roman" w:eastAsia="Times New Roman" w:hAnsi="Times New Roman" w:cs="Times New Roman"/>
                <w:b/>
                <w:color w:val="000000" w:themeColor="text1"/>
              </w:rPr>
              <w:t>Diğer-2</w:t>
            </w:r>
          </w:p>
        </w:tc>
        <w:tc>
          <w:tcPr>
            <w:tcW w:w="6044" w:type="dxa"/>
            <w:vAlign w:val="center"/>
          </w:tcPr>
          <w:p w:rsidR="00123D50" w:rsidRPr="00123D50" w:rsidRDefault="00123D50" w:rsidP="00472002">
            <w:pPr>
              <w:rPr>
                <w:rFonts w:ascii="Times New Roman" w:hAnsi="Times New Roman" w:cs="Times New Roman"/>
              </w:rPr>
            </w:pPr>
          </w:p>
        </w:tc>
      </w:tr>
    </w:tbl>
    <w:p w:rsidR="00981B84" w:rsidRDefault="00A52306"/>
    <w:sectPr w:rsidR="00981B84" w:rsidSect="004128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CA2"/>
    <w:multiLevelType w:val="hybridMultilevel"/>
    <w:tmpl w:val="0EAA1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991591"/>
    <w:multiLevelType w:val="hybridMultilevel"/>
    <w:tmpl w:val="4A8413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8F09C2"/>
    <w:multiLevelType w:val="hybridMultilevel"/>
    <w:tmpl w:val="ECEE22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B545563"/>
    <w:multiLevelType w:val="hybridMultilevel"/>
    <w:tmpl w:val="3C2258C0"/>
    <w:lvl w:ilvl="0" w:tplc="6C82475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8995184"/>
    <w:multiLevelType w:val="hybridMultilevel"/>
    <w:tmpl w:val="467EDB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3EE666D"/>
    <w:multiLevelType w:val="hybridMultilevel"/>
    <w:tmpl w:val="9E3020E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B962A5F"/>
    <w:multiLevelType w:val="hybridMultilevel"/>
    <w:tmpl w:val="022227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416C79"/>
    <w:multiLevelType w:val="hybridMultilevel"/>
    <w:tmpl w:val="AA040B92"/>
    <w:lvl w:ilvl="0" w:tplc="906C1DC6">
      <w:start w:val="1"/>
      <w:numFmt w:val="decimal"/>
      <w:lvlText w:val="%1."/>
      <w:lvlJc w:val="left"/>
      <w:pPr>
        <w:ind w:left="720" w:hanging="360"/>
      </w:pPr>
      <w:rPr>
        <w:rFonts w:eastAsia="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E52"/>
    <w:rsid w:val="00027149"/>
    <w:rsid w:val="000828E0"/>
    <w:rsid w:val="000E64D6"/>
    <w:rsid w:val="00106E77"/>
    <w:rsid w:val="00123D50"/>
    <w:rsid w:val="002129A1"/>
    <w:rsid w:val="0027499B"/>
    <w:rsid w:val="002A3FC5"/>
    <w:rsid w:val="00304136"/>
    <w:rsid w:val="003179A1"/>
    <w:rsid w:val="003203D2"/>
    <w:rsid w:val="00360562"/>
    <w:rsid w:val="003B32E4"/>
    <w:rsid w:val="003D2977"/>
    <w:rsid w:val="003D7970"/>
    <w:rsid w:val="0041282F"/>
    <w:rsid w:val="00426389"/>
    <w:rsid w:val="00472002"/>
    <w:rsid w:val="004B0DF2"/>
    <w:rsid w:val="004C61B4"/>
    <w:rsid w:val="004D26F1"/>
    <w:rsid w:val="004D5F5C"/>
    <w:rsid w:val="005029D3"/>
    <w:rsid w:val="00551125"/>
    <w:rsid w:val="00556B6A"/>
    <w:rsid w:val="005856AB"/>
    <w:rsid w:val="005A493B"/>
    <w:rsid w:val="005B3FC2"/>
    <w:rsid w:val="005C7157"/>
    <w:rsid w:val="005D5E7C"/>
    <w:rsid w:val="006A0EEC"/>
    <w:rsid w:val="007110E9"/>
    <w:rsid w:val="0076632C"/>
    <w:rsid w:val="00772E52"/>
    <w:rsid w:val="00893214"/>
    <w:rsid w:val="008D5072"/>
    <w:rsid w:val="009148D2"/>
    <w:rsid w:val="009506AB"/>
    <w:rsid w:val="0095703D"/>
    <w:rsid w:val="00A47F7D"/>
    <w:rsid w:val="00A52306"/>
    <w:rsid w:val="00B17EBC"/>
    <w:rsid w:val="00B26138"/>
    <w:rsid w:val="00B824CB"/>
    <w:rsid w:val="00BC34D2"/>
    <w:rsid w:val="00BD6F65"/>
    <w:rsid w:val="00C43EB6"/>
    <w:rsid w:val="00C64624"/>
    <w:rsid w:val="00CC7F88"/>
    <w:rsid w:val="00DF3A90"/>
    <w:rsid w:val="00EF3543"/>
    <w:rsid w:val="00EF3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7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72E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2E52"/>
    <w:rPr>
      <w:rFonts w:ascii="Tahoma" w:hAnsi="Tahoma" w:cs="Tahoma"/>
      <w:sz w:val="16"/>
      <w:szCs w:val="16"/>
    </w:rPr>
  </w:style>
  <w:style w:type="paragraph" w:styleId="ListeParagraf">
    <w:name w:val="List Paragraph"/>
    <w:basedOn w:val="Normal"/>
    <w:uiPriority w:val="34"/>
    <w:qFormat/>
    <w:rsid w:val="002A3FC5"/>
    <w:pPr>
      <w:ind w:left="720"/>
      <w:contextualSpacing/>
    </w:pPr>
  </w:style>
  <w:style w:type="paragraph" w:customStyle="1" w:styleId="Default">
    <w:name w:val="Default"/>
    <w:rsid w:val="002129A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7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72E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2E52"/>
    <w:rPr>
      <w:rFonts w:ascii="Tahoma" w:hAnsi="Tahoma" w:cs="Tahoma"/>
      <w:sz w:val="16"/>
      <w:szCs w:val="16"/>
    </w:rPr>
  </w:style>
  <w:style w:type="paragraph" w:styleId="ListeParagraf">
    <w:name w:val="List Paragraph"/>
    <w:basedOn w:val="Normal"/>
    <w:uiPriority w:val="34"/>
    <w:qFormat/>
    <w:rsid w:val="002A3FC5"/>
    <w:pPr>
      <w:ind w:left="720"/>
      <w:contextualSpacing/>
    </w:pPr>
  </w:style>
  <w:style w:type="paragraph" w:customStyle="1" w:styleId="Default">
    <w:name w:val="Default"/>
    <w:rsid w:val="002129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5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cp:lastModifiedBy>
  <cp:revision>2</cp:revision>
  <cp:lastPrinted>2015-10-27T11:51:00Z</cp:lastPrinted>
  <dcterms:created xsi:type="dcterms:W3CDTF">2017-10-26T17:56:00Z</dcterms:created>
  <dcterms:modified xsi:type="dcterms:W3CDTF">2017-10-26T17:56:00Z</dcterms:modified>
</cp:coreProperties>
</file>