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38" w:rsidRPr="000F6C57" w:rsidRDefault="009B5D38" w:rsidP="009B5D38">
      <w:pPr>
        <w:jc w:val="center"/>
        <w:rPr>
          <w:b/>
          <w:sz w:val="16"/>
          <w:szCs w:val="16"/>
        </w:rPr>
      </w:pPr>
      <w:r w:rsidRPr="000F6C57">
        <w:rPr>
          <w:b/>
          <w:sz w:val="16"/>
          <w:szCs w:val="16"/>
        </w:rPr>
        <w:t>Ankara Üniversitesi</w:t>
      </w: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Kütüphane Ve Dokümantasyon Daire Başkanlığı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jc w:val="center"/>
        <w:rPr>
          <w:rFonts w:ascii="Arial" w:hAnsi="Arial" w:cs="Arial"/>
          <w:b/>
          <w:szCs w:val="20"/>
        </w:rPr>
      </w:pPr>
      <w:r w:rsidRPr="000F6C57">
        <w:rPr>
          <w:rFonts w:ascii="Arial" w:hAnsi="Arial" w:cs="Arial"/>
          <w:b/>
          <w:szCs w:val="20"/>
        </w:rPr>
        <w:t>Açık Ders Malzemeleri</w:t>
      </w:r>
    </w:p>
    <w:p w:rsidR="009B5D38" w:rsidRPr="000F6C57" w:rsidRDefault="009B5D38" w:rsidP="009B5D38">
      <w:pPr>
        <w:rPr>
          <w:rFonts w:ascii="Arial" w:hAnsi="Arial" w:cs="Arial"/>
          <w:b/>
          <w:szCs w:val="20"/>
        </w:rPr>
      </w:pPr>
    </w:p>
    <w:p w:rsidR="009B5D38" w:rsidRPr="000F6C57" w:rsidRDefault="000F6C57" w:rsidP="009B5D38">
      <w:pPr>
        <w:pStyle w:val="Balk3"/>
        <w:spacing w:after="160"/>
        <w:ind w:left="0"/>
        <w:rPr>
          <w:rFonts w:ascii="Arial" w:hAnsi="Arial" w:cs="Arial"/>
        </w:rPr>
      </w:pPr>
      <w:r w:rsidRPr="000F6C57">
        <w:rPr>
          <w:rFonts w:ascii="Arial" w:hAnsi="Arial" w:cs="Arial"/>
        </w:rPr>
        <w:t xml:space="preserve">Çalışma Planı (Çalışma Takvimi)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775"/>
        <w:gridCol w:w="7831"/>
      </w:tblGrid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 xml:space="preserve">Ders </w:t>
            </w:r>
            <w:r w:rsidR="00B76610">
              <w:rPr>
                <w:rFonts w:ascii="Arial" w:hAnsi="Arial" w:cs="Arial"/>
                <w:szCs w:val="20"/>
              </w:rPr>
              <w:t>İ</w:t>
            </w:r>
            <w:r w:rsidRPr="000F6C57">
              <w:rPr>
                <w:rFonts w:ascii="Arial" w:hAnsi="Arial" w:cs="Arial"/>
                <w:szCs w:val="20"/>
              </w:rPr>
              <w:t xml:space="preserve">çeriği </w:t>
            </w:r>
            <w:r>
              <w:rPr>
                <w:rFonts w:ascii="Arial" w:hAnsi="Arial" w:cs="Arial"/>
                <w:szCs w:val="20"/>
              </w:rPr>
              <w:t>v</w:t>
            </w:r>
            <w:r w:rsidRPr="000F6C57">
              <w:rPr>
                <w:rFonts w:ascii="Arial" w:hAnsi="Arial" w:cs="Arial"/>
                <w:szCs w:val="20"/>
              </w:rPr>
              <w:t>e Yararlanılan Kaynaklar</w:t>
            </w:r>
          </w:p>
          <w:p w:rsidR="009B5D38" w:rsidRPr="000F6C57" w:rsidRDefault="000F6C57">
            <w:p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Bitki</w:t>
            </w:r>
            <w:r w:rsidR="00D05DBE">
              <w:rPr>
                <w:rFonts w:ascii="Arial" w:hAnsi="Arial" w:cs="Arial"/>
                <w:szCs w:val="20"/>
              </w:rPr>
              <w:t xml:space="preserve"> Islahının Önemi</w:t>
            </w:r>
          </w:p>
          <w:p w:rsidR="009B5D38" w:rsidRPr="000F6C57" w:rsidRDefault="009B5D38" w:rsidP="000F6C57">
            <w:pPr>
              <w:rPr>
                <w:rFonts w:ascii="Arial" w:hAnsi="Arial" w:cs="Arial"/>
                <w:szCs w:val="20"/>
              </w:rPr>
            </w:pPr>
          </w:p>
        </w:tc>
      </w:tr>
      <w:tr w:rsidR="00807F7E" w:rsidRPr="000F6C57" w:rsidTr="006208A1">
        <w:tc>
          <w:tcPr>
            <w:tcW w:w="1775" w:type="dxa"/>
          </w:tcPr>
          <w:p w:rsidR="00807F7E" w:rsidRPr="000F6C57" w:rsidRDefault="00BC6D8A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Yabancı </w:t>
            </w:r>
            <w:proofErr w:type="gramStart"/>
            <w:r w:rsidRPr="00807F7E">
              <w:rPr>
                <w:rFonts w:ascii="Arial" w:hAnsi="Arial" w:cs="Arial"/>
                <w:szCs w:val="20"/>
              </w:rPr>
              <w:t>Döllenen</w:t>
            </w:r>
            <w:proofErr w:type="gramEnd"/>
            <w:r w:rsidRPr="00807F7E">
              <w:rPr>
                <w:rFonts w:ascii="Arial" w:hAnsi="Arial" w:cs="Arial"/>
                <w:szCs w:val="20"/>
              </w:rPr>
              <w:t xml:space="preserve"> Bitkilerde Uygulanan Islah Yöntemleri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>Tohumluk Getirme (</w:t>
            </w:r>
            <w:proofErr w:type="spellStart"/>
            <w:r w:rsidRPr="00807F7E">
              <w:rPr>
                <w:rFonts w:ascii="Arial" w:hAnsi="Arial" w:cs="Arial"/>
                <w:szCs w:val="20"/>
              </w:rPr>
              <w:t>İntrodüksiyon</w:t>
            </w:r>
            <w:proofErr w:type="spellEnd"/>
            <w:r w:rsidRPr="00807F7E">
              <w:rPr>
                <w:rFonts w:ascii="Arial" w:hAnsi="Arial" w:cs="Arial"/>
                <w:szCs w:val="20"/>
              </w:rPr>
              <w:t xml:space="preserve">) 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>Seçme (Seleksiyon)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proofErr w:type="gramStart"/>
            <w:r w:rsidRPr="00807F7E">
              <w:rPr>
                <w:rFonts w:ascii="Arial" w:hAnsi="Arial" w:cs="Arial"/>
                <w:szCs w:val="20"/>
              </w:rPr>
              <w:t>Döl</w:t>
            </w:r>
            <w:proofErr w:type="gramEnd"/>
            <w:r w:rsidRPr="00807F7E">
              <w:rPr>
                <w:rFonts w:ascii="Arial" w:hAnsi="Arial" w:cs="Arial"/>
                <w:szCs w:val="20"/>
              </w:rPr>
              <w:t xml:space="preserve"> ve Hat Seçme </w:t>
            </w:r>
          </w:p>
          <w:p w:rsidR="00807F7E" w:rsidRPr="000F6C57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>Toptan Seçme (</w:t>
            </w:r>
            <w:proofErr w:type="spellStart"/>
            <w:r w:rsidRPr="00807F7E">
              <w:rPr>
                <w:rFonts w:ascii="Arial" w:hAnsi="Arial" w:cs="Arial"/>
                <w:szCs w:val="20"/>
              </w:rPr>
              <w:t>Mass</w:t>
            </w:r>
            <w:proofErr w:type="spellEnd"/>
            <w:r w:rsidRPr="00807F7E">
              <w:rPr>
                <w:rFonts w:ascii="Arial" w:hAnsi="Arial" w:cs="Arial"/>
                <w:szCs w:val="20"/>
              </w:rPr>
              <w:t xml:space="preserve"> Seleksiyon)</w:t>
            </w:r>
          </w:p>
        </w:tc>
      </w:tr>
      <w:tr w:rsidR="00807F7E" w:rsidRPr="000F6C57" w:rsidTr="006208A1">
        <w:tc>
          <w:tcPr>
            <w:tcW w:w="1775" w:type="dxa"/>
          </w:tcPr>
          <w:p w:rsidR="00807F7E" w:rsidRPr="000F6C57" w:rsidRDefault="00BC6D8A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Yabancı </w:t>
            </w:r>
            <w:proofErr w:type="gramStart"/>
            <w:r w:rsidRPr="00807F7E">
              <w:rPr>
                <w:rFonts w:ascii="Arial" w:hAnsi="Arial" w:cs="Arial"/>
                <w:szCs w:val="20"/>
              </w:rPr>
              <w:t>Döllenen</w:t>
            </w:r>
            <w:proofErr w:type="gramEnd"/>
            <w:r w:rsidRPr="00807F7E">
              <w:rPr>
                <w:rFonts w:ascii="Arial" w:hAnsi="Arial" w:cs="Arial"/>
                <w:szCs w:val="20"/>
              </w:rPr>
              <w:t xml:space="preserve"> Bitkilerde Uygulanan Melezleme Yöntemi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    Tek Melez 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    Üçlü Melez 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    Çift Melez 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    Çoklu Melez</w:t>
            </w:r>
          </w:p>
        </w:tc>
      </w:tr>
      <w:tr w:rsidR="00807F7E" w:rsidRPr="000F6C57" w:rsidTr="006208A1">
        <w:tc>
          <w:tcPr>
            <w:tcW w:w="1775" w:type="dxa"/>
          </w:tcPr>
          <w:p w:rsidR="00807F7E" w:rsidRPr="000F6C57" w:rsidRDefault="00BC6D8A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Yabancı </w:t>
            </w:r>
            <w:proofErr w:type="gramStart"/>
            <w:r w:rsidRPr="00807F7E">
              <w:rPr>
                <w:rFonts w:ascii="Arial" w:hAnsi="Arial" w:cs="Arial"/>
                <w:szCs w:val="20"/>
              </w:rPr>
              <w:t>Döllenen</w:t>
            </w:r>
            <w:proofErr w:type="gramEnd"/>
            <w:r w:rsidRPr="00807F7E">
              <w:rPr>
                <w:rFonts w:ascii="Arial" w:hAnsi="Arial" w:cs="Arial"/>
                <w:szCs w:val="20"/>
              </w:rPr>
              <w:t xml:space="preserve"> Bitkilerde Uygulanan Tekrarlamalı Seçmeler (</w:t>
            </w:r>
            <w:proofErr w:type="spellStart"/>
            <w:r w:rsidRPr="00807F7E">
              <w:rPr>
                <w:rFonts w:ascii="Arial" w:hAnsi="Arial" w:cs="Arial"/>
                <w:szCs w:val="20"/>
              </w:rPr>
              <w:t>Rekurent</w:t>
            </w:r>
            <w:proofErr w:type="spellEnd"/>
            <w:r w:rsidRPr="00807F7E">
              <w:rPr>
                <w:rFonts w:ascii="Arial" w:hAnsi="Arial" w:cs="Arial"/>
                <w:szCs w:val="20"/>
              </w:rPr>
              <w:t xml:space="preserve"> Seleksiyon)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  Basit (</w:t>
            </w:r>
            <w:proofErr w:type="spellStart"/>
            <w:r w:rsidRPr="00807F7E">
              <w:rPr>
                <w:rFonts w:ascii="Arial" w:hAnsi="Arial" w:cs="Arial"/>
                <w:szCs w:val="20"/>
              </w:rPr>
              <w:t>Fenotipik</w:t>
            </w:r>
            <w:proofErr w:type="spellEnd"/>
            <w:r w:rsidRPr="00807F7E">
              <w:rPr>
                <w:rFonts w:ascii="Arial" w:hAnsi="Arial" w:cs="Arial"/>
                <w:szCs w:val="20"/>
              </w:rPr>
              <w:t xml:space="preserve">) Tekrarlamalı Seçme 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  Genel Kombinasyon Yeteneği İçin Tekrarlamalı Seçme 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  Özel Kombinasyon Yeteneği İçin Tekrarlamalı Seçme 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  İki Yönlü (</w:t>
            </w:r>
            <w:proofErr w:type="spellStart"/>
            <w:r w:rsidRPr="00807F7E">
              <w:rPr>
                <w:rFonts w:ascii="Arial" w:hAnsi="Arial" w:cs="Arial"/>
                <w:szCs w:val="20"/>
              </w:rPr>
              <w:t>Resiprok</w:t>
            </w:r>
            <w:proofErr w:type="spellEnd"/>
            <w:r w:rsidRPr="00807F7E">
              <w:rPr>
                <w:rFonts w:ascii="Arial" w:hAnsi="Arial" w:cs="Arial"/>
                <w:szCs w:val="20"/>
              </w:rPr>
              <w:t>) Tekrarlamalı Seçme</w:t>
            </w:r>
          </w:p>
        </w:tc>
      </w:tr>
      <w:tr w:rsidR="00807F7E" w:rsidRPr="000F6C57" w:rsidTr="006208A1">
        <w:tc>
          <w:tcPr>
            <w:tcW w:w="1775" w:type="dxa"/>
          </w:tcPr>
          <w:p w:rsidR="00807F7E" w:rsidRPr="000F6C57" w:rsidRDefault="00BC6D8A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>Verim Gücünün Hesaplanması</w:t>
            </w:r>
          </w:p>
        </w:tc>
      </w:tr>
      <w:tr w:rsidR="00807F7E" w:rsidRPr="000F6C57" w:rsidTr="006208A1">
        <w:tc>
          <w:tcPr>
            <w:tcW w:w="1775" w:type="dxa"/>
          </w:tcPr>
          <w:p w:rsidR="00807F7E" w:rsidRPr="000F6C57" w:rsidRDefault="00BC6D8A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Hafta</w:t>
            </w:r>
            <w:bookmarkStart w:id="0" w:name="_GoBack"/>
            <w:bookmarkEnd w:id="0"/>
          </w:p>
        </w:tc>
        <w:tc>
          <w:tcPr>
            <w:tcW w:w="7831" w:type="dxa"/>
          </w:tcPr>
          <w:p w:rsidR="00BF6C73" w:rsidRDefault="00BF6C73" w:rsidP="00807F7E">
            <w:pPr>
              <w:rPr>
                <w:rFonts w:ascii="Arial" w:hAnsi="Arial" w:cs="Arial"/>
                <w:szCs w:val="20"/>
              </w:rPr>
            </w:pPr>
            <w:r w:rsidRPr="00BF6C73">
              <w:rPr>
                <w:rFonts w:ascii="Arial" w:hAnsi="Arial" w:cs="Arial"/>
                <w:szCs w:val="20"/>
              </w:rPr>
              <w:t xml:space="preserve">Sentetik Çeşitler 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 xml:space="preserve">Tahıllarda Sentetik Çeşitler </w:t>
            </w:r>
          </w:p>
          <w:p w:rsidR="00807F7E" w:rsidRPr="00807F7E" w:rsidRDefault="00807F7E" w:rsidP="00807F7E">
            <w:pPr>
              <w:rPr>
                <w:rFonts w:ascii="Arial" w:hAnsi="Arial" w:cs="Arial"/>
                <w:szCs w:val="20"/>
              </w:rPr>
            </w:pPr>
            <w:r w:rsidRPr="00807F7E">
              <w:rPr>
                <w:rFonts w:ascii="Arial" w:hAnsi="Arial" w:cs="Arial"/>
                <w:szCs w:val="20"/>
              </w:rPr>
              <w:t>Yem Bitkilerinde Sentetik Çeşitler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D05DBE" w:rsidRPr="00D05DBE" w:rsidRDefault="000F6C57" w:rsidP="00D05DBE">
            <w:pPr>
              <w:rPr>
                <w:rFonts w:ascii="Arial" w:hAnsi="Arial" w:cs="Arial"/>
                <w:szCs w:val="20"/>
              </w:rPr>
            </w:pPr>
            <w:r w:rsidRPr="00D05DBE">
              <w:rPr>
                <w:rFonts w:ascii="Arial" w:hAnsi="Arial" w:cs="Arial"/>
                <w:smallCaps/>
                <w:szCs w:val="20"/>
              </w:rPr>
              <w:t xml:space="preserve"> </w:t>
            </w:r>
            <w:r w:rsidR="00D05DBE" w:rsidRPr="00D05DBE">
              <w:rPr>
                <w:rFonts w:ascii="Arial" w:hAnsi="Arial" w:cs="Arial"/>
                <w:szCs w:val="20"/>
              </w:rPr>
              <w:t>Ke</w:t>
            </w:r>
            <w:r w:rsidR="00D05DBE">
              <w:rPr>
                <w:rFonts w:ascii="Arial" w:hAnsi="Arial" w:cs="Arial"/>
                <w:szCs w:val="20"/>
              </w:rPr>
              <w:t xml:space="preserve">ndine </w:t>
            </w:r>
            <w:proofErr w:type="gramStart"/>
            <w:r w:rsidR="00D05DBE">
              <w:rPr>
                <w:rFonts w:ascii="Arial" w:hAnsi="Arial" w:cs="Arial"/>
                <w:szCs w:val="20"/>
              </w:rPr>
              <w:t>Döllenen</w:t>
            </w:r>
            <w:proofErr w:type="gramEnd"/>
            <w:r w:rsidR="00D05DBE">
              <w:rPr>
                <w:rFonts w:ascii="Arial" w:hAnsi="Arial" w:cs="Arial"/>
                <w:szCs w:val="20"/>
              </w:rPr>
              <w:t xml:space="preserve"> Bitkilerde Uygulanan Islah Yöntemleri</w:t>
            </w:r>
          </w:p>
          <w:p w:rsidR="00D05DBE" w:rsidRPr="00D05DBE" w:rsidRDefault="00DF3D80" w:rsidP="00D05DB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</w:t>
            </w:r>
            <w:r w:rsidR="00D05DBE" w:rsidRPr="00D05DBE">
              <w:rPr>
                <w:rFonts w:ascii="Arial" w:hAnsi="Arial" w:cs="Arial"/>
                <w:szCs w:val="20"/>
              </w:rPr>
              <w:t>Tohumluk Getirme (</w:t>
            </w:r>
            <w:proofErr w:type="spellStart"/>
            <w:r w:rsidR="00D05DBE" w:rsidRPr="00D05DBE">
              <w:rPr>
                <w:rFonts w:ascii="Arial" w:hAnsi="Arial" w:cs="Arial"/>
                <w:szCs w:val="20"/>
              </w:rPr>
              <w:t>İntrodüksiyon</w:t>
            </w:r>
            <w:proofErr w:type="spellEnd"/>
            <w:r w:rsidR="00D05DBE" w:rsidRPr="00D05DBE">
              <w:rPr>
                <w:rFonts w:ascii="Arial" w:hAnsi="Arial" w:cs="Arial"/>
                <w:szCs w:val="20"/>
              </w:rPr>
              <w:t xml:space="preserve">) </w:t>
            </w:r>
          </w:p>
          <w:p w:rsidR="009B5D38" w:rsidRPr="000F6C57" w:rsidRDefault="00DF3D80" w:rsidP="00D05DB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</w:t>
            </w:r>
            <w:r w:rsidR="00D05DBE" w:rsidRPr="00D05DBE">
              <w:rPr>
                <w:rFonts w:ascii="Arial" w:hAnsi="Arial" w:cs="Arial"/>
                <w:szCs w:val="20"/>
              </w:rPr>
              <w:t xml:space="preserve">Gen Merkezleri 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DE3B29" w:rsidRDefault="00DE3B29" w:rsidP="00DE3B29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Kendine </w:t>
            </w:r>
            <w:proofErr w:type="gramStart"/>
            <w:r>
              <w:rPr>
                <w:rFonts w:ascii="Arial" w:hAnsi="Arial" w:cs="Arial"/>
                <w:szCs w:val="20"/>
              </w:rPr>
              <w:t>Döllenen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Bitkilerde Uygulanan </w:t>
            </w:r>
            <w:r w:rsidRPr="00DE3B29">
              <w:rPr>
                <w:rFonts w:ascii="Arial" w:hAnsi="Arial" w:cs="Arial"/>
                <w:szCs w:val="20"/>
              </w:rPr>
              <w:t xml:space="preserve">Seçme (Seleksiyon) </w:t>
            </w:r>
            <w:r>
              <w:rPr>
                <w:rFonts w:ascii="Arial" w:hAnsi="Arial" w:cs="Arial"/>
                <w:szCs w:val="20"/>
              </w:rPr>
              <w:t xml:space="preserve"> Yöntemi</w:t>
            </w:r>
          </w:p>
          <w:p w:rsidR="00DE3B29" w:rsidRPr="00DE3B29" w:rsidRDefault="00DE3B29" w:rsidP="00DE3B29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Serin İklim Tahılları Islahında Dikkate Alınan Seleksiyon Kriterleri</w:t>
            </w:r>
          </w:p>
          <w:p w:rsidR="009B5D38" w:rsidRPr="000F6C57" w:rsidRDefault="009B5D38" w:rsidP="00DE3B29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DE3B29" w:rsidRPr="00DE3B29" w:rsidRDefault="00DE3B29" w:rsidP="00DE3B29">
            <w:pPr>
              <w:rPr>
                <w:rFonts w:ascii="Arial" w:hAnsi="Arial" w:cs="Arial"/>
                <w:szCs w:val="20"/>
              </w:rPr>
            </w:pPr>
            <w:r w:rsidRPr="00DE3B29">
              <w:rPr>
                <w:rFonts w:ascii="Arial" w:hAnsi="Arial" w:cs="Arial"/>
                <w:szCs w:val="20"/>
              </w:rPr>
              <w:t xml:space="preserve">Kendine </w:t>
            </w:r>
            <w:proofErr w:type="gramStart"/>
            <w:r w:rsidRPr="00DE3B29">
              <w:rPr>
                <w:rFonts w:ascii="Arial" w:hAnsi="Arial" w:cs="Arial"/>
                <w:szCs w:val="20"/>
              </w:rPr>
              <w:t>Döllenen</w:t>
            </w:r>
            <w:proofErr w:type="gramEnd"/>
            <w:r w:rsidRPr="00DE3B29">
              <w:rPr>
                <w:rFonts w:ascii="Arial" w:hAnsi="Arial" w:cs="Arial"/>
                <w:szCs w:val="20"/>
              </w:rPr>
              <w:t xml:space="preserve"> Bitkilerde Uygulanan Seçme (Seleksiyon)  Yöntemleri</w:t>
            </w:r>
          </w:p>
          <w:p w:rsidR="00DE3B29" w:rsidRPr="00DE3B29" w:rsidRDefault="00DF3D80" w:rsidP="00DE3B2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proofErr w:type="spellStart"/>
            <w:r w:rsidR="00DE3B29" w:rsidRPr="00DE3B29">
              <w:rPr>
                <w:rFonts w:ascii="Arial" w:hAnsi="Arial" w:cs="Arial"/>
                <w:szCs w:val="20"/>
              </w:rPr>
              <w:t>Teksel</w:t>
            </w:r>
            <w:proofErr w:type="spellEnd"/>
            <w:r w:rsidR="00DE3B29" w:rsidRPr="00DE3B29">
              <w:rPr>
                <w:rFonts w:ascii="Arial" w:hAnsi="Arial" w:cs="Arial"/>
                <w:szCs w:val="20"/>
              </w:rPr>
              <w:t xml:space="preserve"> Seçme (Saf Hat Seleksiyonu) </w:t>
            </w:r>
          </w:p>
          <w:p w:rsidR="009B5D38" w:rsidRDefault="00DF3D80" w:rsidP="00DE3B2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DE3B29" w:rsidRPr="00DE3B29">
              <w:rPr>
                <w:rFonts w:ascii="Arial" w:hAnsi="Arial" w:cs="Arial"/>
                <w:szCs w:val="20"/>
              </w:rPr>
              <w:t>Toptan Seçme (</w:t>
            </w:r>
            <w:proofErr w:type="spellStart"/>
            <w:r w:rsidR="00DE3B29" w:rsidRPr="00DE3B29">
              <w:rPr>
                <w:rFonts w:ascii="Arial" w:hAnsi="Arial" w:cs="Arial"/>
                <w:szCs w:val="20"/>
              </w:rPr>
              <w:t>Mass</w:t>
            </w:r>
            <w:proofErr w:type="spellEnd"/>
            <w:r w:rsidR="00DE3B29" w:rsidRPr="00DE3B29">
              <w:rPr>
                <w:rFonts w:ascii="Arial" w:hAnsi="Arial" w:cs="Arial"/>
                <w:szCs w:val="20"/>
              </w:rPr>
              <w:t xml:space="preserve"> Seleksiyon) </w:t>
            </w:r>
          </w:p>
          <w:p w:rsidR="00550740" w:rsidRPr="000F6C57" w:rsidRDefault="00550740" w:rsidP="00DE3B29">
            <w:pPr>
              <w:rPr>
                <w:rFonts w:ascii="Arial" w:hAnsi="Arial" w:cs="Arial"/>
                <w:szCs w:val="20"/>
              </w:rPr>
            </w:pP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C13A45" w:rsidRPr="00C13A45" w:rsidRDefault="00C13A45" w:rsidP="00C13A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Kendine </w:t>
            </w:r>
            <w:proofErr w:type="gramStart"/>
            <w:r>
              <w:rPr>
                <w:rFonts w:ascii="Arial" w:hAnsi="Arial" w:cs="Arial"/>
                <w:szCs w:val="20"/>
              </w:rPr>
              <w:t>Döllenen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Bitkilerde Uygulanan </w:t>
            </w:r>
            <w:r w:rsidRPr="00C13A45">
              <w:rPr>
                <w:rFonts w:ascii="Arial" w:hAnsi="Arial" w:cs="Arial"/>
                <w:szCs w:val="20"/>
              </w:rPr>
              <w:t xml:space="preserve">Melezleme </w:t>
            </w:r>
            <w:r>
              <w:rPr>
                <w:rFonts w:ascii="Arial" w:hAnsi="Arial" w:cs="Arial"/>
                <w:szCs w:val="20"/>
              </w:rPr>
              <w:t>Yöntemi</w:t>
            </w:r>
          </w:p>
          <w:p w:rsidR="00C13A45" w:rsidRPr="00C13A45" w:rsidRDefault="00DF3D80" w:rsidP="00C13A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C13A45" w:rsidRPr="00C13A45">
              <w:rPr>
                <w:rFonts w:ascii="Arial" w:hAnsi="Arial" w:cs="Arial"/>
                <w:szCs w:val="20"/>
              </w:rPr>
              <w:t xml:space="preserve">Melezlemede Anaç Seçimi </w:t>
            </w:r>
          </w:p>
          <w:p w:rsidR="00C13A45" w:rsidRPr="00C13A45" w:rsidRDefault="00DF3D80" w:rsidP="00C13A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C13A45" w:rsidRPr="00C13A45">
              <w:rPr>
                <w:rFonts w:ascii="Arial" w:hAnsi="Arial" w:cs="Arial"/>
                <w:szCs w:val="20"/>
              </w:rPr>
              <w:t xml:space="preserve">Melezleme Tekniği  </w:t>
            </w:r>
          </w:p>
          <w:p w:rsidR="009B5D38" w:rsidRPr="000F6C57" w:rsidRDefault="009B5D38" w:rsidP="00C13A45">
            <w:pPr>
              <w:rPr>
                <w:rFonts w:ascii="Arial" w:hAnsi="Arial" w:cs="Arial"/>
                <w:szCs w:val="20"/>
              </w:rPr>
            </w:pP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9B5D3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C13A45" w:rsidRDefault="00C13A45" w:rsidP="00C13A45">
            <w:pPr>
              <w:rPr>
                <w:rFonts w:ascii="Arial" w:hAnsi="Arial" w:cs="Arial"/>
                <w:szCs w:val="20"/>
              </w:rPr>
            </w:pPr>
            <w:r w:rsidRPr="00C13A45">
              <w:rPr>
                <w:rFonts w:ascii="Arial" w:hAnsi="Arial" w:cs="Arial"/>
                <w:szCs w:val="20"/>
              </w:rPr>
              <w:t xml:space="preserve">Kendine </w:t>
            </w:r>
            <w:proofErr w:type="gramStart"/>
            <w:r w:rsidRPr="00C13A45">
              <w:rPr>
                <w:rFonts w:ascii="Arial" w:hAnsi="Arial" w:cs="Arial"/>
                <w:szCs w:val="20"/>
              </w:rPr>
              <w:t>Döllenen</w:t>
            </w:r>
            <w:proofErr w:type="gramEnd"/>
            <w:r w:rsidRPr="00C13A45">
              <w:rPr>
                <w:rFonts w:ascii="Arial" w:hAnsi="Arial" w:cs="Arial"/>
                <w:szCs w:val="20"/>
              </w:rPr>
              <w:t xml:space="preserve"> Bitkilerde Uygulanan Melezleme Yöntemi</w:t>
            </w:r>
          </w:p>
          <w:p w:rsidR="00C13A45" w:rsidRPr="00C13A45" w:rsidRDefault="00DF3D80" w:rsidP="00C13A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C13A45" w:rsidRPr="00C13A45">
              <w:rPr>
                <w:rFonts w:ascii="Arial" w:hAnsi="Arial" w:cs="Arial"/>
                <w:szCs w:val="20"/>
              </w:rPr>
              <w:t xml:space="preserve">Melezlemede </w:t>
            </w:r>
            <w:proofErr w:type="spellStart"/>
            <w:r w:rsidR="00C13A45" w:rsidRPr="00C13A45">
              <w:rPr>
                <w:rFonts w:ascii="Arial" w:hAnsi="Arial" w:cs="Arial"/>
                <w:szCs w:val="20"/>
              </w:rPr>
              <w:t>Teksel</w:t>
            </w:r>
            <w:proofErr w:type="spellEnd"/>
            <w:r w:rsidR="00C13A45" w:rsidRPr="00C13A45">
              <w:rPr>
                <w:rFonts w:ascii="Arial" w:hAnsi="Arial" w:cs="Arial"/>
                <w:szCs w:val="20"/>
              </w:rPr>
              <w:t xml:space="preserve"> Seçme (</w:t>
            </w:r>
            <w:proofErr w:type="spellStart"/>
            <w:r w:rsidR="00C13A45" w:rsidRPr="00C13A45">
              <w:rPr>
                <w:rFonts w:ascii="Arial" w:hAnsi="Arial" w:cs="Arial"/>
                <w:szCs w:val="20"/>
              </w:rPr>
              <w:t>Pedigri</w:t>
            </w:r>
            <w:proofErr w:type="spellEnd"/>
            <w:r w:rsidR="00C13A45" w:rsidRPr="00C13A45">
              <w:rPr>
                <w:rFonts w:ascii="Arial" w:hAnsi="Arial" w:cs="Arial"/>
                <w:szCs w:val="20"/>
              </w:rPr>
              <w:t xml:space="preserve">) </w:t>
            </w:r>
          </w:p>
          <w:p w:rsidR="00C13A45" w:rsidRPr="00C13A45" w:rsidRDefault="00DF3D80" w:rsidP="00C13A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C13A45" w:rsidRPr="00C13A45">
              <w:rPr>
                <w:rFonts w:ascii="Arial" w:hAnsi="Arial" w:cs="Arial"/>
                <w:szCs w:val="20"/>
              </w:rPr>
              <w:t>Melezlemede Toptan Seçme (</w:t>
            </w:r>
            <w:proofErr w:type="spellStart"/>
            <w:r w:rsidR="00C13A45" w:rsidRPr="00C13A45">
              <w:rPr>
                <w:rFonts w:ascii="Arial" w:hAnsi="Arial" w:cs="Arial"/>
                <w:szCs w:val="20"/>
              </w:rPr>
              <w:t>Bulk</w:t>
            </w:r>
            <w:proofErr w:type="spellEnd"/>
            <w:r w:rsidR="00C13A45" w:rsidRPr="00C13A45">
              <w:rPr>
                <w:rFonts w:ascii="Arial" w:hAnsi="Arial" w:cs="Arial"/>
                <w:szCs w:val="20"/>
              </w:rPr>
              <w:t xml:space="preserve">) </w:t>
            </w:r>
          </w:p>
          <w:p w:rsidR="00BA665F" w:rsidRDefault="00DF3D80" w:rsidP="00C13A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C13A45" w:rsidRPr="00C13A45">
              <w:rPr>
                <w:rFonts w:ascii="Arial" w:hAnsi="Arial" w:cs="Arial"/>
                <w:szCs w:val="20"/>
              </w:rPr>
              <w:t>Geri Melezleme</w:t>
            </w:r>
          </w:p>
          <w:p w:rsidR="00550740" w:rsidRPr="000F6C57" w:rsidRDefault="00550740" w:rsidP="00C13A45">
            <w:pPr>
              <w:rPr>
                <w:rFonts w:ascii="Arial" w:hAnsi="Arial" w:cs="Arial"/>
                <w:szCs w:val="20"/>
              </w:rPr>
            </w:pP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C03BEB" w:rsidRDefault="00C03BEB" w:rsidP="00C03BE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Tüm bitkilerde Uygulanan Islah Yöntemleri</w:t>
            </w:r>
          </w:p>
          <w:p w:rsidR="00C03BEB" w:rsidRPr="00C03BEB" w:rsidRDefault="00DF3D80" w:rsidP="00C03BE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C03BEB" w:rsidRPr="00C03BEB">
              <w:rPr>
                <w:rFonts w:ascii="Arial" w:hAnsi="Arial" w:cs="Arial"/>
                <w:szCs w:val="20"/>
              </w:rPr>
              <w:t>Mutasyon</w:t>
            </w:r>
            <w:r w:rsidR="00C03BEB">
              <w:rPr>
                <w:rFonts w:ascii="Arial" w:hAnsi="Arial" w:cs="Arial"/>
                <w:szCs w:val="20"/>
              </w:rPr>
              <w:t xml:space="preserve"> Islahı</w:t>
            </w:r>
          </w:p>
          <w:p w:rsidR="00C03BEB" w:rsidRPr="00C03BEB" w:rsidRDefault="00DF3D80" w:rsidP="00C03BE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proofErr w:type="spellStart"/>
            <w:r w:rsidR="00C03BEB" w:rsidRPr="00C03BEB">
              <w:rPr>
                <w:rFonts w:ascii="Arial" w:hAnsi="Arial" w:cs="Arial"/>
                <w:szCs w:val="20"/>
              </w:rPr>
              <w:t>Mutagenler</w:t>
            </w:r>
            <w:proofErr w:type="spellEnd"/>
            <w:r w:rsidR="00C03BEB" w:rsidRPr="00C03BEB">
              <w:rPr>
                <w:rFonts w:ascii="Arial" w:hAnsi="Arial" w:cs="Arial"/>
                <w:szCs w:val="20"/>
              </w:rPr>
              <w:t xml:space="preserve"> </w:t>
            </w:r>
          </w:p>
          <w:p w:rsidR="00C03BEB" w:rsidRPr="00C03BEB" w:rsidRDefault="00DF3D80" w:rsidP="00C03BE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proofErr w:type="spellStart"/>
            <w:r w:rsidR="00C03BEB" w:rsidRPr="00C03BEB">
              <w:rPr>
                <w:rFonts w:ascii="Arial" w:hAnsi="Arial" w:cs="Arial"/>
                <w:szCs w:val="20"/>
              </w:rPr>
              <w:t>Mutagen</w:t>
            </w:r>
            <w:proofErr w:type="spellEnd"/>
            <w:r w:rsidR="00C03BEB" w:rsidRPr="00C03BEB">
              <w:rPr>
                <w:rFonts w:ascii="Arial" w:hAnsi="Arial" w:cs="Arial"/>
                <w:szCs w:val="20"/>
              </w:rPr>
              <w:t xml:space="preserve"> Uygulamaları </w:t>
            </w:r>
          </w:p>
          <w:p w:rsidR="00550740" w:rsidRPr="000F6C57" w:rsidRDefault="00DF3D80" w:rsidP="00C03BE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C03BEB" w:rsidRPr="00C03BEB">
              <w:rPr>
                <w:rFonts w:ascii="Arial" w:hAnsi="Arial" w:cs="Arial"/>
                <w:szCs w:val="20"/>
              </w:rPr>
              <w:t>Mutasyon Islahındaki Çalışmalar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3562E4" w:rsidRPr="003562E4" w:rsidRDefault="003562E4" w:rsidP="003562E4">
            <w:pPr>
              <w:rPr>
                <w:rFonts w:ascii="Arial" w:hAnsi="Arial" w:cs="Arial"/>
                <w:szCs w:val="20"/>
              </w:rPr>
            </w:pPr>
            <w:proofErr w:type="spellStart"/>
            <w:r w:rsidRPr="003562E4">
              <w:rPr>
                <w:rFonts w:ascii="Arial" w:hAnsi="Arial" w:cs="Arial"/>
                <w:szCs w:val="20"/>
              </w:rPr>
              <w:t>Poliploidi</w:t>
            </w:r>
            <w:proofErr w:type="spellEnd"/>
            <w:r w:rsidRPr="003562E4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Islahı</w:t>
            </w:r>
          </w:p>
          <w:p w:rsidR="003562E4" w:rsidRPr="003562E4" w:rsidRDefault="00DF3D80" w:rsidP="003562E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</w:t>
            </w:r>
            <w:proofErr w:type="spellStart"/>
            <w:r w:rsidR="003562E4" w:rsidRPr="003562E4">
              <w:rPr>
                <w:rFonts w:ascii="Arial" w:hAnsi="Arial" w:cs="Arial"/>
                <w:szCs w:val="20"/>
              </w:rPr>
              <w:t>Poliploid</w:t>
            </w:r>
            <w:proofErr w:type="spellEnd"/>
            <w:r w:rsidR="003562E4" w:rsidRPr="003562E4">
              <w:rPr>
                <w:rFonts w:ascii="Arial" w:hAnsi="Arial" w:cs="Arial"/>
                <w:szCs w:val="20"/>
              </w:rPr>
              <w:t xml:space="preserve"> Bitkilerin Elde Edilmesi </w:t>
            </w:r>
          </w:p>
          <w:p w:rsidR="003562E4" w:rsidRPr="003562E4" w:rsidRDefault="00DF3D80" w:rsidP="003562E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</w:t>
            </w:r>
            <w:proofErr w:type="spellStart"/>
            <w:r w:rsidR="003562E4" w:rsidRPr="003562E4">
              <w:rPr>
                <w:rFonts w:ascii="Arial" w:hAnsi="Arial" w:cs="Arial"/>
                <w:szCs w:val="20"/>
              </w:rPr>
              <w:t>Poliploid</w:t>
            </w:r>
            <w:proofErr w:type="spellEnd"/>
            <w:r w:rsidR="003562E4" w:rsidRPr="003562E4">
              <w:rPr>
                <w:rFonts w:ascii="Arial" w:hAnsi="Arial" w:cs="Arial"/>
                <w:szCs w:val="20"/>
              </w:rPr>
              <w:t xml:space="preserve"> Bitkilerin Saptanması </w:t>
            </w:r>
          </w:p>
          <w:p w:rsidR="006208A1" w:rsidRPr="000F6C57" w:rsidRDefault="00DF3D80" w:rsidP="003562E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</w:t>
            </w:r>
            <w:proofErr w:type="spellStart"/>
            <w:r w:rsidR="003562E4" w:rsidRPr="003562E4">
              <w:rPr>
                <w:rFonts w:ascii="Arial" w:hAnsi="Arial" w:cs="Arial"/>
                <w:szCs w:val="20"/>
              </w:rPr>
              <w:t>Poliploid</w:t>
            </w:r>
            <w:proofErr w:type="spellEnd"/>
            <w:r w:rsidR="003562E4" w:rsidRPr="003562E4">
              <w:rPr>
                <w:rFonts w:ascii="Arial" w:hAnsi="Arial" w:cs="Arial"/>
                <w:szCs w:val="20"/>
              </w:rPr>
              <w:t xml:space="preserve"> Bitkilerin Sorunları </w:t>
            </w:r>
          </w:p>
        </w:tc>
      </w:tr>
      <w:tr w:rsidR="009B5D38" w:rsidRPr="000F6C57" w:rsidTr="006208A1">
        <w:tc>
          <w:tcPr>
            <w:tcW w:w="1775" w:type="dxa"/>
          </w:tcPr>
          <w:p w:rsidR="009B5D38" w:rsidRPr="000F6C57" w:rsidRDefault="000F6C57" w:rsidP="00BA665F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0F6C57">
              <w:rPr>
                <w:rFonts w:ascii="Arial" w:hAnsi="Arial" w:cs="Arial"/>
                <w:szCs w:val="20"/>
              </w:rPr>
              <w:t>Hafta</w:t>
            </w:r>
          </w:p>
        </w:tc>
        <w:tc>
          <w:tcPr>
            <w:tcW w:w="7831" w:type="dxa"/>
          </w:tcPr>
          <w:p w:rsidR="001908FC" w:rsidRDefault="001908FC" w:rsidP="00807F7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Bitki Islahında Moleküler yaklaşımlar (Temel kavramlar ve Kapsam)</w:t>
            </w:r>
          </w:p>
          <w:p w:rsidR="001908FC" w:rsidRDefault="001908FC" w:rsidP="00807F7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Gen aktarma Yöntemleri</w:t>
            </w:r>
          </w:p>
          <w:p w:rsidR="001908FC" w:rsidRPr="000F6C57" w:rsidRDefault="001908FC" w:rsidP="00CE00B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Doğrudan Gen Aktarımları</w:t>
            </w:r>
          </w:p>
        </w:tc>
      </w:tr>
    </w:tbl>
    <w:p w:rsidR="000635F1" w:rsidRPr="000F6C57" w:rsidRDefault="000635F1">
      <w:pPr>
        <w:rPr>
          <w:rFonts w:ascii="Arial" w:hAnsi="Arial" w:cs="Arial"/>
          <w:szCs w:val="20"/>
        </w:rPr>
      </w:pPr>
    </w:p>
    <w:sectPr w:rsidR="000635F1" w:rsidRPr="000F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F15"/>
    <w:multiLevelType w:val="hybridMultilevel"/>
    <w:tmpl w:val="DA0CA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7265F"/>
    <w:multiLevelType w:val="hybridMultilevel"/>
    <w:tmpl w:val="7FE4C356"/>
    <w:lvl w:ilvl="0" w:tplc="55262C08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2002C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AE3F6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4517E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E85FC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2CBD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4114C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29CB4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A191A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8"/>
    <w:rsid w:val="000635F1"/>
    <w:rsid w:val="000F6C57"/>
    <w:rsid w:val="001908FC"/>
    <w:rsid w:val="001B15B4"/>
    <w:rsid w:val="00217975"/>
    <w:rsid w:val="003562E4"/>
    <w:rsid w:val="00550740"/>
    <w:rsid w:val="006208A1"/>
    <w:rsid w:val="00710710"/>
    <w:rsid w:val="00807F7E"/>
    <w:rsid w:val="009B5D38"/>
    <w:rsid w:val="00A20C5C"/>
    <w:rsid w:val="00B46517"/>
    <w:rsid w:val="00B76610"/>
    <w:rsid w:val="00BA665F"/>
    <w:rsid w:val="00BC6D8A"/>
    <w:rsid w:val="00BF6C73"/>
    <w:rsid w:val="00C03BEB"/>
    <w:rsid w:val="00C13A45"/>
    <w:rsid w:val="00CE00B1"/>
    <w:rsid w:val="00D05DBE"/>
    <w:rsid w:val="00DE3B29"/>
    <w:rsid w:val="00DF3D80"/>
    <w:rsid w:val="00EF7BAB"/>
    <w:rsid w:val="00F75C79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3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9B5D3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9B5D38"/>
    <w:rPr>
      <w:rFonts w:ascii="Verdana" w:eastAsia="Times New Roman" w:hAnsi="Verdana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B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8370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Sait ADAK</dc:creator>
  <cp:lastModifiedBy>jiyan</cp:lastModifiedBy>
  <cp:revision>21</cp:revision>
  <dcterms:created xsi:type="dcterms:W3CDTF">2020-07-14T10:24:00Z</dcterms:created>
  <dcterms:modified xsi:type="dcterms:W3CDTF">2020-07-16T21:09:00Z</dcterms:modified>
</cp:coreProperties>
</file>