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E334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151364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39C30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A04A33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F5145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B8AD2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1A5E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DB172B8" w14:textId="062D28D9" w:rsidR="00BC32DD" w:rsidRPr="001A2552" w:rsidRDefault="005767D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LAT311 GEÇ DÖNEM ROMA EDEBİYATI TARİHİ I</w:t>
            </w:r>
          </w:p>
        </w:tc>
      </w:tr>
      <w:tr w:rsidR="00BC32DD" w:rsidRPr="001A2552" w14:paraId="1873E9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BCB0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CC68F4A" w14:textId="72DEBDB8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Ü. </w:t>
            </w:r>
            <w:proofErr w:type="spellStart"/>
            <w:r>
              <w:rPr>
                <w:szCs w:val="16"/>
              </w:rPr>
              <w:t>Fafo</w:t>
            </w:r>
            <w:proofErr w:type="spellEnd"/>
            <w:r>
              <w:rPr>
                <w:szCs w:val="16"/>
              </w:rPr>
              <w:t xml:space="preserve"> TELATAR</w:t>
            </w:r>
          </w:p>
        </w:tc>
      </w:tr>
      <w:tr w:rsidR="00BC32DD" w:rsidRPr="001A2552" w14:paraId="348C50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DFB7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E89B908" w14:textId="573A6039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699CE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01F4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04C8D8" w14:textId="66213A2C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FC805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9E66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8D4337C" w14:textId="409220E3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14:paraId="632D7B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8F5B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1C37A09" w14:textId="6DCE199C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Geç Dönem Roma Edebiyatı yazarları ve yapıtları</w:t>
            </w:r>
          </w:p>
        </w:tc>
      </w:tr>
      <w:tr w:rsidR="00BC32DD" w:rsidRPr="001A2552" w14:paraId="432BDC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F3E4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1A0716B" w14:textId="2BABB2B0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Dönem sonrası edebi eserler vermiş olan Romalı yazar ve ozanları ve yapıtlarını tanımak</w:t>
            </w:r>
          </w:p>
        </w:tc>
      </w:tr>
      <w:tr w:rsidR="00BC32DD" w:rsidRPr="001A2552" w14:paraId="30EAB4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A3EC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FC05788" w14:textId="376133DF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 (14 Hafta)</w:t>
            </w:r>
          </w:p>
        </w:tc>
      </w:tr>
      <w:tr w:rsidR="00BC32DD" w:rsidRPr="001A2552" w14:paraId="0D1DE8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27FA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3B7CC1B" w14:textId="6C76E5DA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5695F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695A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7C4010F" w14:textId="7A0F5282" w:rsidR="00BC32DD" w:rsidRPr="001A2552" w:rsidRDefault="005767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2051D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1ED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8F5038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8C712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45E6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B96792" w14:textId="543C6141" w:rsidR="00BC32DD" w:rsidRPr="001A2552" w:rsidRDefault="005767D9" w:rsidP="00832AEF">
            <w:pPr>
              <w:pStyle w:val="DersBilgileri"/>
              <w:rPr>
                <w:szCs w:val="16"/>
              </w:rPr>
            </w:pPr>
            <w:proofErr w:type="spellStart"/>
            <w:r w:rsidRPr="005767D9">
              <w:rPr>
                <w:szCs w:val="16"/>
              </w:rPr>
              <w:t>J.</w:t>
            </w:r>
            <w:proofErr w:type="gramStart"/>
            <w:r w:rsidRPr="005767D9">
              <w:rPr>
                <w:szCs w:val="16"/>
              </w:rPr>
              <w:t>H.Rose</w:t>
            </w:r>
            <w:proofErr w:type="spellEnd"/>
            <w:proofErr w:type="gramEnd"/>
            <w:r w:rsidRPr="005767D9">
              <w:rPr>
                <w:szCs w:val="16"/>
              </w:rPr>
              <w:t xml:space="preserve">, A </w:t>
            </w:r>
            <w:proofErr w:type="spellStart"/>
            <w:r w:rsidRPr="005767D9">
              <w:rPr>
                <w:szCs w:val="16"/>
              </w:rPr>
              <w:t>Handbook</w:t>
            </w:r>
            <w:proofErr w:type="spellEnd"/>
            <w:r w:rsidRPr="005767D9">
              <w:rPr>
                <w:szCs w:val="16"/>
              </w:rPr>
              <w:t xml:space="preserve"> of Latin </w:t>
            </w:r>
            <w:proofErr w:type="spellStart"/>
            <w:r w:rsidRPr="005767D9">
              <w:rPr>
                <w:szCs w:val="16"/>
              </w:rPr>
              <w:t>Literature,Bolchazy-Carducci</w:t>
            </w:r>
            <w:proofErr w:type="spellEnd"/>
            <w:r w:rsidRPr="005767D9">
              <w:rPr>
                <w:szCs w:val="16"/>
              </w:rPr>
              <w:t xml:space="preserve"> </w:t>
            </w:r>
            <w:proofErr w:type="spellStart"/>
            <w:r w:rsidRPr="005767D9">
              <w:rPr>
                <w:szCs w:val="16"/>
              </w:rPr>
              <w:t>Publishers</w:t>
            </w:r>
            <w:proofErr w:type="spellEnd"/>
            <w:r w:rsidRPr="005767D9">
              <w:rPr>
                <w:szCs w:val="16"/>
              </w:rPr>
              <w:t xml:space="preserve"> </w:t>
            </w:r>
            <w:proofErr w:type="spellStart"/>
            <w:r w:rsidRPr="005767D9">
              <w:rPr>
                <w:szCs w:val="16"/>
              </w:rPr>
              <w:t>Inc</w:t>
            </w:r>
            <w:proofErr w:type="spellEnd"/>
            <w:r w:rsidRPr="005767D9">
              <w:rPr>
                <w:szCs w:val="16"/>
              </w:rPr>
              <w:t>.,USA, 1996</w:t>
            </w:r>
          </w:p>
        </w:tc>
      </w:tr>
      <w:tr w:rsidR="00BC32DD" w:rsidRPr="001A2552" w14:paraId="35E97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1C7B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7CA45E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093FA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5447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14FE1B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80107B0" w14:textId="77777777" w:rsidR="00BC32DD" w:rsidRPr="001A2552" w:rsidRDefault="00BC32DD" w:rsidP="00BC32DD">
      <w:pPr>
        <w:rPr>
          <w:sz w:val="16"/>
          <w:szCs w:val="16"/>
        </w:rPr>
      </w:pPr>
    </w:p>
    <w:p w14:paraId="2A90B172" w14:textId="77777777" w:rsidR="00BC32DD" w:rsidRPr="001A2552" w:rsidRDefault="00BC32DD" w:rsidP="00BC32DD">
      <w:pPr>
        <w:rPr>
          <w:sz w:val="16"/>
          <w:szCs w:val="16"/>
        </w:rPr>
      </w:pPr>
    </w:p>
    <w:p w14:paraId="0BF43956" w14:textId="77777777" w:rsidR="00BC32DD" w:rsidRPr="001A2552" w:rsidRDefault="00BC32DD" w:rsidP="00BC32DD">
      <w:pPr>
        <w:rPr>
          <w:sz w:val="16"/>
          <w:szCs w:val="16"/>
        </w:rPr>
      </w:pPr>
    </w:p>
    <w:p w14:paraId="33484054" w14:textId="77777777" w:rsidR="00BC32DD" w:rsidRDefault="00BC32DD" w:rsidP="00BC32DD"/>
    <w:p w14:paraId="75D8B72C" w14:textId="77777777" w:rsidR="00EB0AE2" w:rsidRDefault="00DD3A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767D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D77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2</cp:revision>
  <dcterms:created xsi:type="dcterms:W3CDTF">2020-08-18T15:45:00Z</dcterms:created>
  <dcterms:modified xsi:type="dcterms:W3CDTF">2020-08-18T15:45:00Z</dcterms:modified>
</cp:coreProperties>
</file>