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A6B4D" w:rsidRDefault="00AA6B4D" w:rsidP="00832AEF">
            <w:pPr>
              <w:pStyle w:val="DersBilgileri"/>
              <w:rPr>
                <w:bCs/>
                <w:szCs w:val="16"/>
              </w:rPr>
            </w:pPr>
            <w:r w:rsidRPr="00AA6B4D">
              <w:rPr>
                <w:bCs/>
                <w:szCs w:val="16"/>
              </w:rPr>
              <w:t>YDÖ 216 Dini Hitabet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Halise Kader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 4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 xml:space="preserve"> </w:t>
            </w:r>
            <w:r w:rsidRPr="00AA6B4D">
              <w:rPr>
                <w:szCs w:val="16"/>
              </w:rPr>
              <w:t>Bu dersin teorik boyutunda;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>- Hitabetle ilgili temel kavramlar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 xml:space="preserve">- Hitabet türleri 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 xml:space="preserve">- Etkili İletişim 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>- Hitabet ve mesleki uygulamaların din hizmetlerindeki önemi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>- Etkili bir hitabetin püf noktaları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>- Etkili sunum teknikleri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 xml:space="preserve">- Hutbe ve vaaz teknik ve yöntemleri </w:t>
            </w:r>
            <w:proofErr w:type="spellStart"/>
            <w:r w:rsidRPr="00AA6B4D">
              <w:rPr>
                <w:szCs w:val="16"/>
              </w:rPr>
              <w:t>vb</w:t>
            </w:r>
            <w:proofErr w:type="spellEnd"/>
            <w:r w:rsidRPr="00AA6B4D">
              <w:rPr>
                <w:szCs w:val="16"/>
              </w:rPr>
              <w:t xml:space="preserve"> konular yer alır. </w:t>
            </w:r>
          </w:p>
          <w:p w:rsidR="00AA6B4D" w:rsidRPr="00AA6B4D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 xml:space="preserve">Ayrıca öğrenciler seçtikleri bir konu çerçevesinde hazırladıkları bir hitabet metnini ders ortamında sunarlar. Bu sunum, akran değerlendirmesi şeklinde tüm öğrenciler tarafından değerlendirilir.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6B4D" w:rsidP="00AA6B4D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>Bu ders ile öğrencinin; farklı mekân ve ortamlarda din hizmeti uygulamalarını usulüne uygun olarak gerçekleştirebilmesini, İmam hatiplik, müezzinlik, vaizlik/</w:t>
            </w:r>
            <w:proofErr w:type="spellStart"/>
            <w:r w:rsidRPr="00AA6B4D">
              <w:rPr>
                <w:szCs w:val="16"/>
              </w:rPr>
              <w:t>vaizelik</w:t>
            </w:r>
            <w:proofErr w:type="spellEnd"/>
            <w:r w:rsidRPr="00AA6B4D">
              <w:rPr>
                <w:szCs w:val="16"/>
              </w:rPr>
              <w:t xml:space="preserve"> ve Kur’an öğreticiliği uygulama becerisi kazanmasını, Din hizmeti uygulamalarını yapmaya istekli olmasını, mesleğinde iletişim ve hitabet b</w:t>
            </w:r>
            <w:r w:rsidR="00AD126F">
              <w:rPr>
                <w:szCs w:val="16"/>
              </w:rPr>
              <w:t>ecerisinin önemini fark etmesini amaç</w:t>
            </w:r>
            <w:r w:rsidRPr="00AA6B4D">
              <w:rPr>
                <w:szCs w:val="16"/>
              </w:rPr>
              <w:t>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 w:rsidRPr="00AA6B4D">
              <w:rPr>
                <w:szCs w:val="16"/>
              </w:rPr>
              <w:t>2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A6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A6B4D" w:rsidRPr="00AA6B4D" w:rsidRDefault="00AA6B4D" w:rsidP="00B96EEB">
            <w:pPr>
              <w:pStyle w:val="Kaynakca"/>
              <w:ind w:left="0" w:firstLine="0"/>
              <w:rPr>
                <w:rFonts w:cstheme="minorHAnsi"/>
                <w:szCs w:val="16"/>
                <w:lang w:val="tr-TR"/>
              </w:rPr>
            </w:pPr>
            <w:r w:rsidRPr="00AA6B4D">
              <w:rPr>
                <w:rFonts w:cstheme="minorHAnsi"/>
                <w:szCs w:val="16"/>
                <w:lang w:val="tr-TR"/>
              </w:rPr>
              <w:t>İsmail Lütfi Çakan, Dini Hitabet Çeşitleri- İlkeleri- Örnekleri, İFAV Yay</w:t>
            </w:r>
            <w:proofErr w:type="gramStart"/>
            <w:r w:rsidRPr="00AA6B4D">
              <w:rPr>
                <w:rFonts w:cstheme="minorHAnsi"/>
                <w:szCs w:val="16"/>
                <w:lang w:val="tr-TR"/>
              </w:rPr>
              <w:t>.,</w:t>
            </w:r>
            <w:proofErr w:type="gramEnd"/>
            <w:r w:rsidRPr="00AA6B4D">
              <w:rPr>
                <w:rFonts w:cstheme="minorHAnsi"/>
                <w:szCs w:val="16"/>
                <w:lang w:val="tr-TR"/>
              </w:rPr>
              <w:t xml:space="preserve"> İst. 2011</w:t>
            </w:r>
            <w:r w:rsidR="00B96EEB">
              <w:rPr>
                <w:rFonts w:cstheme="minorHAnsi"/>
                <w:szCs w:val="16"/>
                <w:lang w:val="tr-TR"/>
              </w:rPr>
              <w:t>.</w:t>
            </w:r>
          </w:p>
          <w:p w:rsidR="00BC32DD" w:rsidRPr="00AA6B4D" w:rsidRDefault="00AA6B4D" w:rsidP="00AD126F">
            <w:pPr>
              <w:pStyle w:val="Kaynakca"/>
              <w:ind w:left="300" w:hanging="300"/>
              <w:rPr>
                <w:rFonts w:cstheme="minorHAnsi"/>
                <w:szCs w:val="16"/>
                <w:lang w:val="tr-TR"/>
              </w:rPr>
            </w:pPr>
            <w:proofErr w:type="spellStart"/>
            <w:r w:rsidRPr="00AA6B4D">
              <w:rPr>
                <w:rFonts w:cstheme="minorHAnsi"/>
                <w:szCs w:val="16"/>
                <w:lang w:val="tr-TR"/>
              </w:rPr>
              <w:t>Mevlüt</w:t>
            </w:r>
            <w:proofErr w:type="spellEnd"/>
            <w:r w:rsidRPr="00AA6B4D">
              <w:rPr>
                <w:rFonts w:cstheme="minorHAnsi"/>
                <w:szCs w:val="16"/>
                <w:lang w:val="tr-TR"/>
              </w:rPr>
              <w:t xml:space="preserve"> Kaya, Din Eğitiminde İletişim ve Dini Tutum, Etüt yay</w:t>
            </w:r>
            <w:proofErr w:type="gramStart"/>
            <w:r w:rsidRPr="00AA6B4D">
              <w:rPr>
                <w:rFonts w:cstheme="minorHAnsi"/>
                <w:szCs w:val="16"/>
                <w:lang w:val="tr-TR"/>
              </w:rPr>
              <w:t>.,</w:t>
            </w:r>
            <w:proofErr w:type="gramEnd"/>
            <w:r w:rsidRPr="00AA6B4D">
              <w:rPr>
                <w:rFonts w:cstheme="minorHAnsi"/>
                <w:szCs w:val="16"/>
                <w:lang w:val="tr-TR"/>
              </w:rPr>
              <w:t xml:space="preserve"> Samsun 1998.</w:t>
            </w:r>
          </w:p>
          <w:p w:rsidR="00AA6B4D" w:rsidRPr="00AA6B4D" w:rsidRDefault="00AA6B4D" w:rsidP="00AD126F">
            <w:pPr>
              <w:ind w:left="300" w:hanging="300"/>
              <w:rPr>
                <w:rFonts w:cstheme="minorHAnsi"/>
                <w:sz w:val="16"/>
                <w:szCs w:val="16"/>
              </w:rPr>
            </w:pPr>
            <w:r w:rsidRPr="00AA6B4D">
              <w:rPr>
                <w:rFonts w:cstheme="minorHAnsi"/>
                <w:sz w:val="16"/>
                <w:szCs w:val="16"/>
              </w:rPr>
              <w:t xml:space="preserve">Nejat </w:t>
            </w:r>
            <w:proofErr w:type="spellStart"/>
            <w:r w:rsidRPr="00AA6B4D">
              <w:rPr>
                <w:rFonts w:cstheme="minorHAnsi"/>
                <w:sz w:val="16"/>
                <w:szCs w:val="16"/>
              </w:rPr>
              <w:t>Muallimoğlu</w:t>
            </w:r>
            <w:proofErr w:type="spellEnd"/>
            <w:r w:rsidRPr="00AA6B4D">
              <w:rPr>
                <w:rFonts w:cstheme="minorHAnsi"/>
                <w:sz w:val="16"/>
                <w:szCs w:val="16"/>
              </w:rPr>
              <w:t xml:space="preserve">, </w:t>
            </w:r>
            <w:r w:rsidRPr="00AA6B4D">
              <w:rPr>
                <w:rFonts w:cstheme="minorHAnsi"/>
                <w:i/>
                <w:sz w:val="16"/>
                <w:szCs w:val="16"/>
              </w:rPr>
              <w:t>Hitabet Konuşma Sanatı,</w:t>
            </w:r>
            <w:r w:rsidRPr="00AA6B4D">
              <w:rPr>
                <w:rFonts w:cstheme="minorHAnsi"/>
                <w:sz w:val="16"/>
                <w:szCs w:val="16"/>
              </w:rPr>
              <w:t xml:space="preserve"> 8. Baskı, </w:t>
            </w:r>
            <w:proofErr w:type="spellStart"/>
            <w:r w:rsidRPr="00AA6B4D">
              <w:rPr>
                <w:rFonts w:cstheme="minorHAnsi"/>
                <w:sz w:val="16"/>
                <w:szCs w:val="16"/>
              </w:rPr>
              <w:t>Avcıol</w:t>
            </w:r>
            <w:proofErr w:type="spellEnd"/>
            <w:r w:rsidRPr="00AA6B4D">
              <w:rPr>
                <w:rFonts w:cstheme="minorHAnsi"/>
                <w:sz w:val="16"/>
                <w:szCs w:val="16"/>
              </w:rPr>
              <w:t xml:space="preserve"> Basım Yay</w:t>
            </w:r>
            <w:proofErr w:type="gramStart"/>
            <w:r w:rsidRPr="00AA6B4D">
              <w:rPr>
                <w:rFonts w:cstheme="minorHAnsi"/>
                <w:sz w:val="16"/>
                <w:szCs w:val="16"/>
              </w:rPr>
              <w:t>.,</w:t>
            </w:r>
            <w:proofErr w:type="gramEnd"/>
            <w:r w:rsidRPr="00AA6B4D">
              <w:rPr>
                <w:rFonts w:cstheme="minorHAnsi"/>
                <w:sz w:val="16"/>
                <w:szCs w:val="16"/>
              </w:rPr>
              <w:t xml:space="preserve"> İstanbul 2011, </w:t>
            </w:r>
            <w:proofErr w:type="spellStart"/>
            <w:r w:rsidRPr="00AA6B4D">
              <w:rPr>
                <w:rFonts w:cstheme="minorHAnsi"/>
                <w:sz w:val="16"/>
                <w:szCs w:val="16"/>
              </w:rPr>
              <w:t>ss</w:t>
            </w:r>
            <w:proofErr w:type="spellEnd"/>
            <w:r w:rsidRPr="00AA6B4D">
              <w:rPr>
                <w:rFonts w:cstheme="minorHAnsi"/>
                <w:sz w:val="16"/>
                <w:szCs w:val="16"/>
              </w:rPr>
              <w:t>. 3-15.</w:t>
            </w:r>
          </w:p>
          <w:p w:rsidR="00AA6B4D" w:rsidRPr="00AA6B4D" w:rsidRDefault="00AA6B4D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proofErr w:type="spellStart"/>
            <w:r w:rsidRPr="00AA6B4D">
              <w:rPr>
                <w:rFonts w:cstheme="minorHAnsi"/>
                <w:szCs w:val="16"/>
              </w:rPr>
              <w:t>Emin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Özdemir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i/>
                <w:szCs w:val="16"/>
              </w:rPr>
              <w:t>Güzel</w:t>
            </w:r>
            <w:proofErr w:type="spellEnd"/>
            <w:r w:rsidRPr="00AA6B4D">
              <w:rPr>
                <w:rFonts w:cstheme="minorHAnsi"/>
                <w:i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i/>
                <w:szCs w:val="16"/>
              </w:rPr>
              <w:t>ve</w:t>
            </w:r>
            <w:proofErr w:type="spellEnd"/>
            <w:r w:rsidRPr="00AA6B4D">
              <w:rPr>
                <w:rFonts w:cstheme="minorHAnsi"/>
                <w:i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i/>
                <w:szCs w:val="16"/>
              </w:rPr>
              <w:t>Etkili</w:t>
            </w:r>
            <w:proofErr w:type="spellEnd"/>
            <w:r w:rsidRPr="00AA6B4D">
              <w:rPr>
                <w:rFonts w:cstheme="minorHAnsi"/>
                <w:i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i/>
                <w:szCs w:val="16"/>
              </w:rPr>
              <w:t>Konuşma</w:t>
            </w:r>
            <w:proofErr w:type="spellEnd"/>
            <w:r w:rsidRPr="00AA6B4D">
              <w:rPr>
                <w:rFonts w:cstheme="minorHAnsi"/>
                <w:i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i/>
                <w:szCs w:val="16"/>
              </w:rPr>
              <w:t>Sanatı</w:t>
            </w:r>
            <w:proofErr w:type="spellEnd"/>
            <w:r w:rsidRPr="00AA6B4D">
              <w:rPr>
                <w:rFonts w:cstheme="minorHAnsi"/>
                <w:i/>
                <w:szCs w:val="16"/>
              </w:rPr>
              <w:t>,</w:t>
            </w:r>
            <w:r w:rsidRPr="00AA6B4D">
              <w:rPr>
                <w:rFonts w:cstheme="minorHAnsi"/>
                <w:szCs w:val="16"/>
              </w:rPr>
              <w:t xml:space="preserve"> 15. </w:t>
            </w:r>
            <w:proofErr w:type="spellStart"/>
            <w:r w:rsidRPr="00AA6B4D">
              <w:rPr>
                <w:rFonts w:cstheme="minorHAnsi"/>
                <w:szCs w:val="16"/>
              </w:rPr>
              <w:t>Basım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szCs w:val="16"/>
              </w:rPr>
              <w:t>Remzi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Kitabevi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szCs w:val="16"/>
              </w:rPr>
              <w:t>İst</w:t>
            </w:r>
            <w:proofErr w:type="spellEnd"/>
            <w:r w:rsidRPr="00AA6B4D">
              <w:rPr>
                <w:rFonts w:cstheme="minorHAnsi"/>
                <w:szCs w:val="16"/>
              </w:rPr>
              <w:t>. 2011, ss. 193-222.</w:t>
            </w:r>
          </w:p>
          <w:p w:rsidR="00AA6B4D" w:rsidRPr="00AA6B4D" w:rsidRDefault="00AA6B4D" w:rsidP="00AD126F">
            <w:pPr>
              <w:ind w:left="300" w:hanging="300"/>
              <w:rPr>
                <w:rFonts w:cstheme="minorHAnsi"/>
                <w:sz w:val="16"/>
                <w:szCs w:val="16"/>
              </w:rPr>
            </w:pPr>
            <w:r w:rsidRPr="00AA6B4D">
              <w:rPr>
                <w:rFonts w:cstheme="minorHAnsi"/>
                <w:sz w:val="16"/>
                <w:szCs w:val="16"/>
              </w:rPr>
              <w:t>Ahmet Lütfi Kazancı, Peygamberimizin Hitabeti, Ensar Yay</w:t>
            </w:r>
            <w:proofErr w:type="gramStart"/>
            <w:r w:rsidRPr="00AA6B4D">
              <w:rPr>
                <w:rFonts w:cstheme="minorHAnsi"/>
                <w:sz w:val="16"/>
                <w:szCs w:val="16"/>
              </w:rPr>
              <w:t>.,</w:t>
            </w:r>
            <w:proofErr w:type="gramEnd"/>
            <w:r w:rsidRPr="00AA6B4D">
              <w:rPr>
                <w:rFonts w:cstheme="minorHAnsi"/>
                <w:sz w:val="16"/>
                <w:szCs w:val="16"/>
              </w:rPr>
              <w:t xml:space="preserve"> İst. 2010.</w:t>
            </w:r>
          </w:p>
          <w:p w:rsidR="00AA6B4D" w:rsidRPr="00AA6B4D" w:rsidRDefault="00AA6B4D" w:rsidP="00AD126F">
            <w:pPr>
              <w:ind w:left="300" w:hanging="300"/>
              <w:rPr>
                <w:rFonts w:cstheme="minorHAnsi"/>
                <w:sz w:val="16"/>
                <w:szCs w:val="16"/>
              </w:rPr>
            </w:pPr>
            <w:proofErr w:type="spellStart"/>
            <w:r w:rsidRPr="00AA6B4D">
              <w:rPr>
                <w:rFonts w:cstheme="minorHAnsi"/>
                <w:sz w:val="16"/>
                <w:szCs w:val="16"/>
              </w:rPr>
              <w:t>Abdülhakim</w:t>
            </w:r>
            <w:proofErr w:type="spellEnd"/>
            <w:r w:rsidRPr="00AA6B4D">
              <w:rPr>
                <w:rFonts w:cstheme="minorHAnsi"/>
                <w:sz w:val="16"/>
                <w:szCs w:val="16"/>
              </w:rPr>
              <w:t xml:space="preserve"> Yüce, Konuşma Sanatı Hitabet, Işık yay</w:t>
            </w:r>
            <w:proofErr w:type="gramStart"/>
            <w:r w:rsidRPr="00AA6B4D">
              <w:rPr>
                <w:rFonts w:cstheme="minorHAnsi"/>
                <w:sz w:val="16"/>
                <w:szCs w:val="16"/>
              </w:rPr>
              <w:t>.,</w:t>
            </w:r>
            <w:proofErr w:type="gramEnd"/>
            <w:r w:rsidRPr="00AA6B4D">
              <w:rPr>
                <w:rFonts w:cstheme="minorHAnsi"/>
                <w:sz w:val="16"/>
                <w:szCs w:val="16"/>
              </w:rPr>
              <w:t xml:space="preserve"> İzmir 2011. </w:t>
            </w:r>
          </w:p>
          <w:p w:rsidR="00AA6B4D" w:rsidRPr="00AA6B4D" w:rsidRDefault="00AA6B4D" w:rsidP="00AD126F">
            <w:pPr>
              <w:ind w:left="300" w:hanging="300"/>
              <w:rPr>
                <w:rFonts w:cstheme="minorHAnsi"/>
                <w:sz w:val="16"/>
                <w:szCs w:val="16"/>
              </w:rPr>
            </w:pPr>
            <w:r w:rsidRPr="00AA6B4D">
              <w:rPr>
                <w:rFonts w:cstheme="minorHAnsi"/>
                <w:sz w:val="16"/>
                <w:szCs w:val="16"/>
              </w:rPr>
              <w:t xml:space="preserve">Zuhal </w:t>
            </w:r>
            <w:proofErr w:type="spellStart"/>
            <w:r w:rsidRPr="00AA6B4D">
              <w:rPr>
                <w:rFonts w:cstheme="minorHAnsi"/>
                <w:sz w:val="16"/>
                <w:szCs w:val="16"/>
              </w:rPr>
              <w:t>Baltaş</w:t>
            </w:r>
            <w:proofErr w:type="spellEnd"/>
            <w:r w:rsidRPr="00AA6B4D">
              <w:rPr>
                <w:rFonts w:cstheme="minorHAnsi"/>
                <w:sz w:val="16"/>
                <w:szCs w:val="16"/>
              </w:rPr>
              <w:t xml:space="preserve">; Acar </w:t>
            </w:r>
            <w:proofErr w:type="spellStart"/>
            <w:r w:rsidRPr="00AA6B4D">
              <w:rPr>
                <w:rFonts w:cstheme="minorHAnsi"/>
                <w:sz w:val="16"/>
                <w:szCs w:val="16"/>
              </w:rPr>
              <w:t>Baltaş</w:t>
            </w:r>
            <w:proofErr w:type="spellEnd"/>
            <w:r w:rsidRPr="00AA6B4D">
              <w:rPr>
                <w:rFonts w:cstheme="minorHAnsi"/>
                <w:sz w:val="16"/>
                <w:szCs w:val="16"/>
              </w:rPr>
              <w:t xml:space="preserve">, </w:t>
            </w:r>
            <w:r w:rsidRPr="00AA6B4D">
              <w:rPr>
                <w:rFonts w:cstheme="minorHAnsi"/>
                <w:i/>
                <w:sz w:val="16"/>
                <w:szCs w:val="16"/>
              </w:rPr>
              <w:t xml:space="preserve"> Bedenin Dili, </w:t>
            </w:r>
            <w:r w:rsidRPr="00AA6B4D">
              <w:rPr>
                <w:rFonts w:cstheme="minorHAnsi"/>
                <w:sz w:val="16"/>
                <w:szCs w:val="16"/>
              </w:rPr>
              <w:t>Remzi Kitabevi, 46. Basım, İst.</w:t>
            </w:r>
            <w:r w:rsidR="00B96EEB">
              <w:rPr>
                <w:rFonts w:cstheme="minorHAnsi"/>
                <w:sz w:val="16"/>
                <w:szCs w:val="16"/>
              </w:rPr>
              <w:t xml:space="preserve"> </w:t>
            </w:r>
            <w:r w:rsidRPr="00AA6B4D">
              <w:rPr>
                <w:rFonts w:cstheme="minorHAnsi"/>
                <w:sz w:val="16"/>
                <w:szCs w:val="16"/>
              </w:rPr>
              <w:t>2011.</w:t>
            </w:r>
          </w:p>
          <w:p w:rsidR="00AA6B4D" w:rsidRPr="00AA6B4D" w:rsidRDefault="00AA6B4D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r w:rsidRPr="00AA6B4D">
              <w:rPr>
                <w:rFonts w:cstheme="minorHAnsi"/>
                <w:szCs w:val="16"/>
              </w:rPr>
              <w:t xml:space="preserve">Allan Pease, </w:t>
            </w:r>
            <w:r w:rsidRPr="00AA6B4D">
              <w:rPr>
                <w:rFonts w:cstheme="minorHAnsi"/>
                <w:i/>
                <w:szCs w:val="16"/>
              </w:rPr>
              <w:t xml:space="preserve">Body Language, </w:t>
            </w:r>
            <w:proofErr w:type="spellStart"/>
            <w:r w:rsidRPr="00AA6B4D">
              <w:rPr>
                <w:rFonts w:cstheme="minorHAnsi"/>
                <w:i/>
                <w:szCs w:val="16"/>
              </w:rPr>
              <w:t>Beden</w:t>
            </w:r>
            <w:proofErr w:type="spellEnd"/>
            <w:r w:rsidRPr="00AA6B4D">
              <w:rPr>
                <w:rFonts w:cstheme="minorHAnsi"/>
                <w:i/>
                <w:szCs w:val="16"/>
              </w:rPr>
              <w:t xml:space="preserve"> Dili, </w:t>
            </w:r>
            <w:r w:rsidRPr="00AA6B4D">
              <w:rPr>
                <w:rFonts w:cstheme="minorHAnsi"/>
                <w:szCs w:val="16"/>
              </w:rPr>
              <w:t xml:space="preserve">5. </w:t>
            </w:r>
            <w:proofErr w:type="spellStart"/>
            <w:r w:rsidRPr="00AA6B4D">
              <w:rPr>
                <w:rFonts w:cstheme="minorHAnsi"/>
                <w:szCs w:val="16"/>
              </w:rPr>
              <w:t>Basım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szCs w:val="16"/>
              </w:rPr>
              <w:t>İst</w:t>
            </w:r>
            <w:proofErr w:type="spellEnd"/>
            <w:r w:rsidRPr="00AA6B4D">
              <w:rPr>
                <w:rFonts w:cstheme="minorHAnsi"/>
                <w:szCs w:val="16"/>
              </w:rPr>
              <w:t>. 2003.</w:t>
            </w:r>
          </w:p>
          <w:p w:rsidR="00B96EEB" w:rsidRDefault="00AA6B4D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proofErr w:type="spellStart"/>
            <w:r w:rsidRPr="00AA6B4D">
              <w:rPr>
                <w:rFonts w:cstheme="minorHAnsi"/>
                <w:szCs w:val="16"/>
              </w:rPr>
              <w:t>Cemal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Tosun</w:t>
            </w:r>
            <w:proofErr w:type="spellEnd"/>
            <w:r w:rsidRPr="00AA6B4D">
              <w:rPr>
                <w:rFonts w:cstheme="minorHAnsi"/>
                <w:szCs w:val="16"/>
              </w:rPr>
              <w:t>, “</w:t>
            </w:r>
            <w:proofErr w:type="spellStart"/>
            <w:r w:rsidRPr="00AA6B4D">
              <w:rPr>
                <w:rFonts w:cstheme="minorHAnsi"/>
                <w:szCs w:val="16"/>
              </w:rPr>
              <w:t>İlahiyat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Fakültelerinde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Vaizlik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Eğitimi</w:t>
            </w:r>
            <w:proofErr w:type="spellEnd"/>
            <w:r w:rsidRPr="00AA6B4D">
              <w:rPr>
                <w:rFonts w:cstheme="minorHAnsi"/>
                <w:szCs w:val="16"/>
              </w:rPr>
              <w:t>”, A.Ü.İ.</w:t>
            </w:r>
            <w:r w:rsidR="00B96EEB">
              <w:rPr>
                <w:rFonts w:cstheme="minorHAnsi"/>
                <w:szCs w:val="16"/>
              </w:rPr>
              <w:t>F.D. 1997, C: XXXVI, ss.179-221</w:t>
            </w:r>
          </w:p>
          <w:p w:rsidR="00B96EEB" w:rsidRDefault="00AA6B4D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r w:rsidRPr="00AA6B4D">
              <w:rPr>
                <w:rFonts w:cstheme="minorHAnsi"/>
                <w:szCs w:val="16"/>
              </w:rPr>
              <w:t xml:space="preserve">M. </w:t>
            </w:r>
            <w:proofErr w:type="spellStart"/>
            <w:r w:rsidRPr="00AA6B4D">
              <w:rPr>
                <w:rFonts w:cstheme="minorHAnsi"/>
                <w:szCs w:val="16"/>
              </w:rPr>
              <w:t>Faruk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Bayraktar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szCs w:val="16"/>
              </w:rPr>
              <w:t>Türkiye’de</w:t>
            </w:r>
            <w:proofErr w:type="spellEnd"/>
            <w:r w:rsidR="00B96EEB">
              <w:rPr>
                <w:rFonts w:cstheme="minorHAnsi"/>
                <w:szCs w:val="16"/>
              </w:rPr>
              <w:t xml:space="preserve"> </w:t>
            </w:r>
            <w:proofErr w:type="spellStart"/>
            <w:r w:rsidR="00B96EEB">
              <w:rPr>
                <w:rFonts w:cstheme="minorHAnsi"/>
                <w:szCs w:val="16"/>
              </w:rPr>
              <w:t>Vaizlik</w:t>
            </w:r>
            <w:proofErr w:type="spellEnd"/>
            <w:r w:rsidR="00B96EEB">
              <w:rPr>
                <w:rFonts w:cstheme="minorHAnsi"/>
                <w:szCs w:val="16"/>
              </w:rPr>
              <w:t xml:space="preserve">, İFAV </w:t>
            </w:r>
            <w:proofErr w:type="gramStart"/>
            <w:r w:rsidR="00B96EEB">
              <w:rPr>
                <w:rFonts w:cstheme="minorHAnsi"/>
                <w:szCs w:val="16"/>
              </w:rPr>
              <w:t>Yay.,</w:t>
            </w:r>
            <w:proofErr w:type="gramEnd"/>
            <w:r w:rsidR="00B96EEB">
              <w:rPr>
                <w:rFonts w:cstheme="minorHAnsi"/>
                <w:szCs w:val="16"/>
              </w:rPr>
              <w:t xml:space="preserve"> </w:t>
            </w:r>
            <w:proofErr w:type="spellStart"/>
            <w:r w:rsidR="00B96EEB">
              <w:rPr>
                <w:rFonts w:cstheme="minorHAnsi"/>
                <w:szCs w:val="16"/>
              </w:rPr>
              <w:t>İst</w:t>
            </w:r>
            <w:proofErr w:type="spellEnd"/>
            <w:r w:rsidR="00B96EEB">
              <w:rPr>
                <w:rFonts w:cstheme="minorHAnsi"/>
                <w:szCs w:val="16"/>
              </w:rPr>
              <w:t>. 2009.</w:t>
            </w:r>
          </w:p>
          <w:p w:rsidR="00AA6B4D" w:rsidRDefault="00AA6B4D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proofErr w:type="spellStart"/>
            <w:r w:rsidRPr="00AA6B4D">
              <w:rPr>
                <w:rFonts w:cstheme="minorHAnsi"/>
                <w:szCs w:val="16"/>
              </w:rPr>
              <w:t>Abdülhakim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Yüce</w:t>
            </w:r>
            <w:bookmarkStart w:id="0" w:name="_GoBack"/>
            <w:bookmarkEnd w:id="0"/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szCs w:val="16"/>
              </w:rPr>
              <w:t>Konuşma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Sanatı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</w:t>
            </w:r>
            <w:proofErr w:type="spellStart"/>
            <w:r w:rsidRPr="00AA6B4D">
              <w:rPr>
                <w:rFonts w:cstheme="minorHAnsi"/>
                <w:szCs w:val="16"/>
              </w:rPr>
              <w:t>Hitabet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AA6B4D">
              <w:rPr>
                <w:rFonts w:cstheme="minorHAnsi"/>
                <w:szCs w:val="16"/>
              </w:rPr>
              <w:t>Işık</w:t>
            </w:r>
            <w:proofErr w:type="spellEnd"/>
            <w:r w:rsidRPr="00AA6B4D">
              <w:rPr>
                <w:rFonts w:cstheme="minorHAnsi"/>
                <w:szCs w:val="16"/>
              </w:rPr>
              <w:t xml:space="preserve"> yay., İzmir 2011.</w:t>
            </w:r>
          </w:p>
          <w:p w:rsidR="00F67369" w:rsidRDefault="00B96EEB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proofErr w:type="spellStart"/>
            <w:r>
              <w:rPr>
                <w:rFonts w:cstheme="minorHAnsi"/>
                <w:szCs w:val="16"/>
              </w:rPr>
              <w:t>Suat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Cebeci</w:t>
            </w:r>
            <w:proofErr w:type="spellEnd"/>
            <w:r>
              <w:rPr>
                <w:rFonts w:cstheme="minorHAnsi"/>
                <w:szCs w:val="16"/>
              </w:rPr>
              <w:t xml:space="preserve">, Din </w:t>
            </w:r>
            <w:proofErr w:type="spellStart"/>
            <w:r>
              <w:rPr>
                <w:rFonts w:cstheme="minorHAnsi"/>
                <w:szCs w:val="16"/>
              </w:rPr>
              <w:t>Hizmetlerinde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Rehberlik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ve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İletişim</w:t>
            </w:r>
            <w:proofErr w:type="spellEnd"/>
            <w:r>
              <w:rPr>
                <w:rFonts w:cstheme="minorHAnsi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Cs w:val="16"/>
              </w:rPr>
              <w:t>Bilay</w:t>
            </w:r>
            <w:proofErr w:type="spellEnd"/>
            <w:r>
              <w:rPr>
                <w:rFonts w:cstheme="minorHAnsi"/>
                <w:szCs w:val="16"/>
              </w:rPr>
              <w:t xml:space="preserve"> Yay., Ankara 2018</w:t>
            </w:r>
          </w:p>
          <w:p w:rsidR="00B96EEB" w:rsidRDefault="00B96EEB" w:rsidP="00AD126F">
            <w:pPr>
              <w:pStyle w:val="Kaynakca"/>
              <w:ind w:left="300" w:hanging="300"/>
              <w:rPr>
                <w:rFonts w:cstheme="minorHAnsi"/>
                <w:szCs w:val="16"/>
              </w:rPr>
            </w:pPr>
            <w:proofErr w:type="spellStart"/>
            <w:r>
              <w:rPr>
                <w:rFonts w:cstheme="minorHAnsi"/>
                <w:szCs w:val="16"/>
              </w:rPr>
              <w:t>Süleyman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Akyürek</w:t>
            </w:r>
            <w:proofErr w:type="spellEnd"/>
            <w:r>
              <w:rPr>
                <w:rFonts w:cstheme="minorHAnsi"/>
                <w:szCs w:val="16"/>
              </w:rPr>
              <w:t xml:space="preserve"> (</w:t>
            </w:r>
            <w:proofErr w:type="spellStart"/>
            <w:r>
              <w:rPr>
                <w:rFonts w:cstheme="minorHAnsi"/>
                <w:szCs w:val="16"/>
              </w:rPr>
              <w:t>ed</w:t>
            </w:r>
            <w:proofErr w:type="spellEnd"/>
            <w:r>
              <w:rPr>
                <w:rFonts w:cstheme="minorHAnsi"/>
                <w:szCs w:val="16"/>
              </w:rPr>
              <w:t xml:space="preserve">), </w:t>
            </w:r>
            <w:proofErr w:type="spellStart"/>
            <w:r>
              <w:rPr>
                <w:rFonts w:cstheme="minorHAnsi"/>
                <w:szCs w:val="16"/>
              </w:rPr>
              <w:t>Hitabet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ve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Meslekî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Uygulama</w:t>
            </w:r>
            <w:proofErr w:type="spellEnd"/>
            <w:r>
              <w:rPr>
                <w:rFonts w:cstheme="minorHAnsi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szCs w:val="16"/>
              </w:rPr>
              <w:t>Bilay</w:t>
            </w:r>
            <w:proofErr w:type="spellEnd"/>
            <w:r>
              <w:rPr>
                <w:rFonts w:cstheme="minorHAnsi"/>
                <w:szCs w:val="16"/>
              </w:rPr>
              <w:t xml:space="preserve"> Yay., Ankara 2018.</w:t>
            </w:r>
          </w:p>
          <w:p w:rsidR="00AD126F" w:rsidRPr="00AA6B4D" w:rsidRDefault="00AD126F" w:rsidP="00AD126F">
            <w:pPr>
              <w:pStyle w:val="Kaynakca"/>
              <w:ind w:left="300" w:hanging="30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D1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1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1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072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A0720"/>
    <w:rsid w:val="00A756E8"/>
    <w:rsid w:val="00AA6B4D"/>
    <w:rsid w:val="00AD126F"/>
    <w:rsid w:val="00B96EEB"/>
    <w:rsid w:val="00BC32DD"/>
    <w:rsid w:val="00F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317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user</cp:lastModifiedBy>
  <cp:revision>5</cp:revision>
  <dcterms:created xsi:type="dcterms:W3CDTF">2020-08-22T14:02:00Z</dcterms:created>
  <dcterms:modified xsi:type="dcterms:W3CDTF">2020-08-22T14:43:00Z</dcterms:modified>
</cp:coreProperties>
</file>