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Atatürk hat der Armee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den Generalangriff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befohlen.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Die finanzielle Lage gestattet meinen Kollegen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die Weltreise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nicht.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Warum hast du deinem Freund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das Wörterbuch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geliehen?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Mein Vater verzeiht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meiner Schwester diesen Fehler.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Werden Sie sich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einen Computer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kaufen?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Warum hat der Fremdenführer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den Touristen dieses Hotel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empfohlen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?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Wann hat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der Chef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der Sekretärin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den Brief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diktiert?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8.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Gestern hat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mein Bruder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sich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den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Bart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rasiert.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9.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Vorgestern hat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der Verlag dem Verfasser das Manuskript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zugeschickt.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10.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Wann wirst du dir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die Haare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kämmen?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11.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>Die alte Frau hat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den Kindern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den Ball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weggenommen.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12.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Früher opferten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die alten Römer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den Göttern Tiere.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13.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Zum Schluss habe ich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der hübschen Sekretärin meine Liebe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offenbart.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14.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Heute werde ich mir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die Zähne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putzen.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15.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Die Firma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liefert den Kunden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die Ware 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kostenlos ins Haus.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16.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Der Arzt hat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der Kranken das Medikament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verschrieben.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>17.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Heute gab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der Postbeamte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dem Kunden </w:t>
      </w:r>
      <w:r w:rsidRPr="004334E0">
        <w:rPr>
          <w:rFonts w:ascii="Arial" w:eastAsia="Times New Roman" w:hAnsi="Arial" w:cs="Arial"/>
          <w:b/>
          <w:sz w:val="20"/>
          <w:szCs w:val="24"/>
          <w:lang w:val="de-DE" w:eastAsia="tr-TR"/>
        </w:rPr>
        <w:t>den Scheck</w:t>
      </w:r>
      <w:r w:rsidRPr="004334E0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zurück.</w:t>
      </w:r>
    </w:p>
    <w:p w:rsidR="00620178" w:rsidRDefault="006201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4334E0" w:rsidRDefault="004334E0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1.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Alle Menschen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müssen die Tierarten schützen.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2.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In der Türkei fahren 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alle Autofahrer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rechts.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3.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>In vielen Ländern arbeitet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 xml:space="preserve"> kein Mensch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am </w:t>
      </w:r>
      <w:proofErr w:type="gramStart"/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Sonntags</w:t>
      </w:r>
      <w:proofErr w:type="gramEnd"/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4.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Ich kenne in dieser Kleinstadt 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keinen Mann.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5.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In Deutschland sprechen 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alle Menschen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Deutsch.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b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6.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Kennen Sie in diesem Dorf 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einen Menschen?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7.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Wenn 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ein Mann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Wissenschaftler ist, muss er viel lesen.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8.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  <w:t xml:space="preserve">Sie hat </w:t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einer Person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getraut.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>9.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ab/>
      </w:r>
      <w:r w:rsidRPr="004334E0">
        <w:rPr>
          <w:rFonts w:ascii="Arial" w:eastAsia="Times New Roman" w:hAnsi="Arial" w:cs="Times New Roman"/>
          <w:b/>
          <w:sz w:val="20"/>
          <w:szCs w:val="24"/>
          <w:lang w:val="de-DE" w:eastAsia="tr-TR"/>
        </w:rPr>
        <w:t>Die Menschen</w:t>
      </w:r>
      <w:r w:rsidRPr="004334E0">
        <w:rPr>
          <w:rFonts w:ascii="Arial" w:eastAsia="Times New Roman" w:hAnsi="Arial" w:cs="Times New Roman"/>
          <w:sz w:val="20"/>
          <w:szCs w:val="24"/>
          <w:lang w:val="de-DE" w:eastAsia="tr-TR"/>
        </w:rPr>
        <w:t xml:space="preserve"> müssen die Umwelt nicht verschmutzen.</w:t>
      </w:r>
    </w:p>
    <w:p w:rsidR="004334E0" w:rsidRPr="004334E0" w:rsidRDefault="004334E0" w:rsidP="004334E0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Times New Roman"/>
          <w:sz w:val="20"/>
          <w:szCs w:val="24"/>
          <w:lang w:val="de-DE" w:eastAsia="tr-TR"/>
        </w:rPr>
      </w:pPr>
    </w:p>
    <w:p w:rsidR="004334E0" w:rsidRPr="00620178" w:rsidRDefault="004334E0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4334E0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334E0"/>
    <w:rsid w:val="00440D1B"/>
    <w:rsid w:val="004616EE"/>
    <w:rsid w:val="00461843"/>
    <w:rsid w:val="00463229"/>
    <w:rsid w:val="004C0DA3"/>
    <w:rsid w:val="004D58E2"/>
    <w:rsid w:val="00510107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8EBB"/>
  <w15:docId w15:val="{F6977316-5575-4E34-AD4E-97EFB56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6949A-7940-45C4-838C-BEB7AC5F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84</cp:revision>
  <cp:lastPrinted>2017-09-26T12:18:00Z</cp:lastPrinted>
  <dcterms:created xsi:type="dcterms:W3CDTF">2012-02-21T19:03:00Z</dcterms:created>
  <dcterms:modified xsi:type="dcterms:W3CDTF">2020-09-10T21:33:00Z</dcterms:modified>
</cp:coreProperties>
</file>