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E03" w:rsidRDefault="007053A8">
      <w:r>
        <w:t>Arş. Gör. Dr. Vural Başaran</w:t>
      </w:r>
    </w:p>
    <w:p w:rsidR="00017CC3" w:rsidRDefault="00017CC3"/>
    <w:p w:rsidR="007053A8" w:rsidRDefault="007053A8" w:rsidP="007053A8">
      <w:pPr>
        <w:jc w:val="center"/>
        <w:rPr>
          <w:u w:val="double"/>
        </w:rPr>
      </w:pPr>
      <w:proofErr w:type="spellStart"/>
      <w:r w:rsidRPr="007053A8">
        <w:rPr>
          <w:u w:val="double"/>
        </w:rPr>
        <w:t>Fel</w:t>
      </w:r>
      <w:proofErr w:type="spellEnd"/>
      <w:r w:rsidRPr="007053A8">
        <w:rPr>
          <w:u w:val="double"/>
        </w:rPr>
        <w:t xml:space="preserve"> 215 Ortaçağ Uygarlıklarında Bilim Ders İzleği</w:t>
      </w:r>
    </w:p>
    <w:p w:rsidR="00017CC3" w:rsidRDefault="00017CC3" w:rsidP="007053A8">
      <w:pPr>
        <w:jc w:val="center"/>
        <w:rPr>
          <w:u w:val="double"/>
        </w:rPr>
      </w:pPr>
    </w:p>
    <w:p w:rsidR="007053A8" w:rsidRDefault="007053A8" w:rsidP="007053A8">
      <w:pPr>
        <w:jc w:val="both"/>
      </w:pPr>
      <w:r w:rsidRPr="007053A8">
        <w:t>1. Hafta</w:t>
      </w:r>
      <w:r>
        <w:t>: Ortaçağ nedir?</w:t>
      </w:r>
    </w:p>
    <w:p w:rsidR="007053A8" w:rsidRDefault="007053A8" w:rsidP="007053A8">
      <w:pPr>
        <w:jc w:val="both"/>
      </w:pPr>
      <w:r>
        <w:t>2. Hafta: İslam Felsefesinin Doğuşu</w:t>
      </w:r>
    </w:p>
    <w:p w:rsidR="007053A8" w:rsidRDefault="007053A8" w:rsidP="007053A8">
      <w:pPr>
        <w:jc w:val="both"/>
      </w:pPr>
      <w:r>
        <w:t>3. Hafta: İslam Ortaçağ’ında Toplumsal Yapı-Bilim İlişkisi</w:t>
      </w:r>
    </w:p>
    <w:p w:rsidR="007053A8" w:rsidRDefault="007053A8" w:rsidP="007053A8">
      <w:pPr>
        <w:jc w:val="both"/>
      </w:pPr>
      <w:r>
        <w:t>4. Hafta: Büyük İslam Bilginleri</w:t>
      </w:r>
    </w:p>
    <w:p w:rsidR="00017CC3" w:rsidRDefault="007053A8" w:rsidP="007053A8">
      <w:pPr>
        <w:jc w:val="both"/>
      </w:pPr>
      <w:r>
        <w:t>5. Hafta:</w:t>
      </w:r>
      <w:r w:rsidR="00017CC3">
        <w:t xml:space="preserve"> </w:t>
      </w:r>
      <w:proofErr w:type="spellStart"/>
      <w:r w:rsidR="00017CC3">
        <w:t>İbn</w:t>
      </w:r>
      <w:proofErr w:type="spellEnd"/>
      <w:r w:rsidR="00017CC3">
        <w:t xml:space="preserve"> </w:t>
      </w:r>
      <w:proofErr w:type="spellStart"/>
      <w:r w:rsidR="00017CC3">
        <w:t>Sînâ</w:t>
      </w:r>
      <w:proofErr w:type="spellEnd"/>
      <w:r w:rsidR="00017CC3">
        <w:t xml:space="preserve"> ve İslam Felsefesi</w:t>
      </w:r>
      <w:r>
        <w:t xml:space="preserve"> </w:t>
      </w:r>
    </w:p>
    <w:p w:rsidR="007053A8" w:rsidRDefault="00017CC3" w:rsidP="007053A8">
      <w:pPr>
        <w:jc w:val="both"/>
      </w:pPr>
      <w:r>
        <w:t xml:space="preserve">6. Hafta: </w:t>
      </w:r>
      <w:r w:rsidR="007053A8">
        <w:t xml:space="preserve">Felsefe vs. Kelam </w:t>
      </w:r>
    </w:p>
    <w:p w:rsidR="007053A8" w:rsidRDefault="00017CC3" w:rsidP="007053A8">
      <w:pPr>
        <w:jc w:val="both"/>
      </w:pPr>
      <w:r>
        <w:t>7</w:t>
      </w:r>
      <w:r w:rsidR="007053A8">
        <w:t>. Hafta: Avrupa’da Ortaçağ</w:t>
      </w:r>
    </w:p>
    <w:p w:rsidR="007053A8" w:rsidRDefault="00017CC3" w:rsidP="007053A8">
      <w:pPr>
        <w:jc w:val="both"/>
      </w:pPr>
      <w:r>
        <w:t>8</w:t>
      </w:r>
      <w:r w:rsidR="007053A8">
        <w:t xml:space="preserve">. Hafta: </w:t>
      </w:r>
      <w:r>
        <w:t>MS 500-1000 Yılları Arasında Bilimin Durumu</w:t>
      </w:r>
    </w:p>
    <w:p w:rsidR="00017CC3" w:rsidRDefault="00017CC3" w:rsidP="007053A8">
      <w:pPr>
        <w:jc w:val="both"/>
      </w:pPr>
      <w:r>
        <w:t>9. Hafta: Erken Rönesans – Çeviri Çağı</w:t>
      </w:r>
    </w:p>
    <w:p w:rsidR="00017CC3" w:rsidRDefault="00017CC3" w:rsidP="007053A8">
      <w:pPr>
        <w:jc w:val="both"/>
      </w:pPr>
      <w:r>
        <w:t>10. Hafta: İlk Üniversiteler</w:t>
      </w:r>
    </w:p>
    <w:p w:rsidR="00017CC3" w:rsidRDefault="00017CC3" w:rsidP="007053A8">
      <w:pPr>
        <w:jc w:val="both"/>
      </w:pPr>
      <w:r>
        <w:t>11. Hafta: Ortaçağ’da Fizik</w:t>
      </w:r>
    </w:p>
    <w:p w:rsidR="00017CC3" w:rsidRDefault="00017CC3" w:rsidP="007053A8">
      <w:pPr>
        <w:jc w:val="both"/>
      </w:pPr>
      <w:r>
        <w:t>12. Hafta: Ortaçağ’ın Bilimsel Yönteme Katkısı</w:t>
      </w:r>
    </w:p>
    <w:p w:rsidR="00017CC3" w:rsidRDefault="00017CC3" w:rsidP="007053A8">
      <w:pPr>
        <w:jc w:val="both"/>
      </w:pPr>
      <w:r>
        <w:t>13. Hafta: Ortaçağı Anlamak</w:t>
      </w:r>
    </w:p>
    <w:p w:rsidR="00017CC3" w:rsidRDefault="00017CC3" w:rsidP="007053A8">
      <w:pPr>
        <w:jc w:val="both"/>
      </w:pPr>
      <w:r>
        <w:t>14. Hafta: Değerlendirme</w:t>
      </w:r>
    </w:p>
    <w:p w:rsidR="00017CC3" w:rsidRDefault="00017CC3" w:rsidP="007053A8">
      <w:pPr>
        <w:jc w:val="both"/>
      </w:pPr>
    </w:p>
    <w:p w:rsidR="00017CC3" w:rsidRDefault="00017CC3" w:rsidP="007053A8">
      <w:pPr>
        <w:jc w:val="both"/>
      </w:pPr>
      <w:r>
        <w:t>Kaynaklar:</w:t>
      </w:r>
    </w:p>
    <w:p w:rsidR="00017CC3" w:rsidRDefault="00017CC3" w:rsidP="007053A8">
      <w:pPr>
        <w:jc w:val="both"/>
      </w:pPr>
      <w:r>
        <w:t xml:space="preserve">1-  </w:t>
      </w:r>
      <w:r w:rsidR="00C54CA7">
        <w:t xml:space="preserve">Hasan Aydın, İslam Dünyasında Bilim ve Felsefe: Yükseliş ve Duraklama, </w:t>
      </w:r>
      <w:r w:rsidR="00C54CA7" w:rsidRPr="00C54CA7">
        <w:rPr>
          <w:i/>
        </w:rPr>
        <w:t>Bilim ve Ütopya</w:t>
      </w:r>
      <w:r w:rsidR="00C54CA7">
        <w:t xml:space="preserve"> Sayı 94-95, 2002.</w:t>
      </w:r>
    </w:p>
    <w:p w:rsidR="00C54CA7" w:rsidRDefault="00C54CA7" w:rsidP="007053A8">
      <w:pPr>
        <w:jc w:val="both"/>
      </w:pPr>
      <w:r>
        <w:t xml:space="preserve">2- Melek </w:t>
      </w:r>
      <w:proofErr w:type="spellStart"/>
      <w:r>
        <w:t>Dosay</w:t>
      </w:r>
      <w:proofErr w:type="spellEnd"/>
      <w:r>
        <w:t xml:space="preserve"> Gökdoğan, Ortaçağ’da İki Türk Matematikçisi, </w:t>
      </w:r>
      <w:r w:rsidRPr="00C54CA7">
        <w:rPr>
          <w:i/>
        </w:rPr>
        <w:t xml:space="preserve">Ortaçağ İslam Dünyasında Bilim ve Teknik </w:t>
      </w:r>
      <w:r>
        <w:t xml:space="preserve">İçinde, </w:t>
      </w:r>
      <w:proofErr w:type="spellStart"/>
      <w:r>
        <w:t>ss</w:t>
      </w:r>
      <w:proofErr w:type="spellEnd"/>
      <w:r>
        <w:t>. 126-132.</w:t>
      </w:r>
    </w:p>
    <w:p w:rsidR="00C54CA7" w:rsidRDefault="00C54CA7" w:rsidP="007053A8">
      <w:pPr>
        <w:jc w:val="both"/>
      </w:pPr>
      <w:r>
        <w:t xml:space="preserve">3- Yavuz </w:t>
      </w:r>
      <w:proofErr w:type="spellStart"/>
      <w:r>
        <w:t>Unat</w:t>
      </w:r>
      <w:proofErr w:type="spellEnd"/>
      <w:r>
        <w:t xml:space="preserve">, Tarih Boyunca Türklerde Astronomi, </w:t>
      </w:r>
      <w:r w:rsidRPr="00C54CA7">
        <w:rPr>
          <w:i/>
        </w:rPr>
        <w:t xml:space="preserve">Ortaçağ İslam Dünyasında Bilim ve Teknik </w:t>
      </w:r>
      <w:r>
        <w:t>İçinde</w:t>
      </w:r>
      <w:r>
        <w:t xml:space="preserve">, </w:t>
      </w:r>
      <w:proofErr w:type="spellStart"/>
      <w:r>
        <w:t>ss</w:t>
      </w:r>
      <w:proofErr w:type="spellEnd"/>
      <w:r>
        <w:t>. 155-180.</w:t>
      </w:r>
    </w:p>
    <w:p w:rsidR="00C54CA7" w:rsidRDefault="00C54CA7" w:rsidP="007053A8">
      <w:pPr>
        <w:jc w:val="both"/>
      </w:pPr>
      <w:r>
        <w:t xml:space="preserve">4- Hüseyin Gazi </w:t>
      </w:r>
      <w:proofErr w:type="spellStart"/>
      <w:r>
        <w:t>Topdemir</w:t>
      </w:r>
      <w:proofErr w:type="spellEnd"/>
      <w:r>
        <w:t xml:space="preserve">, </w:t>
      </w:r>
      <w:proofErr w:type="spellStart"/>
      <w:r>
        <w:t>İbn</w:t>
      </w:r>
      <w:proofErr w:type="spellEnd"/>
      <w:r>
        <w:t xml:space="preserve"> </w:t>
      </w:r>
      <w:proofErr w:type="spellStart"/>
      <w:r>
        <w:t>Sînâ</w:t>
      </w:r>
      <w:proofErr w:type="spellEnd"/>
      <w:r>
        <w:t xml:space="preserve"> ve Yeni Mekaniğin Doğuşu, </w:t>
      </w:r>
      <w:r w:rsidRPr="00C54CA7">
        <w:rPr>
          <w:i/>
        </w:rPr>
        <w:t>Bilim ve Teknik</w:t>
      </w:r>
      <w:r>
        <w:t xml:space="preserve">, Sayı 512, </w:t>
      </w:r>
      <w:proofErr w:type="spellStart"/>
      <w:r>
        <w:t>ss</w:t>
      </w:r>
      <w:proofErr w:type="spellEnd"/>
      <w:r>
        <w:t xml:space="preserve"> 88-91.</w:t>
      </w:r>
    </w:p>
    <w:p w:rsidR="00C54CA7" w:rsidRDefault="00C54CA7" w:rsidP="007053A8">
      <w:pPr>
        <w:jc w:val="both"/>
      </w:pPr>
      <w:r>
        <w:t xml:space="preserve">5-  Türkiye Diyanet Vakfı İslam Ansiklopedisi, </w:t>
      </w:r>
      <w:r w:rsidRPr="00351322">
        <w:rPr>
          <w:i/>
        </w:rPr>
        <w:t>Kelam</w:t>
      </w:r>
      <w:r>
        <w:t xml:space="preserve"> Bahsi.</w:t>
      </w:r>
    </w:p>
    <w:p w:rsidR="0067746C" w:rsidRDefault="00C54CA7" w:rsidP="007053A8">
      <w:pPr>
        <w:jc w:val="both"/>
      </w:pPr>
      <w:r>
        <w:t xml:space="preserve">6- </w:t>
      </w:r>
      <w:proofErr w:type="spellStart"/>
      <w:r w:rsidR="0067746C">
        <w:t>Umbereto</w:t>
      </w:r>
      <w:proofErr w:type="spellEnd"/>
      <w:r w:rsidR="0067746C">
        <w:t xml:space="preserve"> </w:t>
      </w:r>
      <w:proofErr w:type="spellStart"/>
      <w:r w:rsidR="0067746C">
        <w:t>Eco</w:t>
      </w:r>
      <w:proofErr w:type="spellEnd"/>
      <w:r w:rsidR="0067746C">
        <w:t xml:space="preserve">, </w:t>
      </w:r>
      <w:r w:rsidR="0067746C" w:rsidRPr="0067746C">
        <w:rPr>
          <w:i/>
        </w:rPr>
        <w:t>Ortaçağ</w:t>
      </w:r>
      <w:r w:rsidR="0067746C">
        <w:t>, Alfa Yayınları</w:t>
      </w:r>
      <w:bookmarkStart w:id="0" w:name="_GoBack"/>
      <w:bookmarkEnd w:id="0"/>
    </w:p>
    <w:p w:rsidR="0067746C" w:rsidRDefault="0067746C" w:rsidP="007053A8">
      <w:pPr>
        <w:jc w:val="both"/>
      </w:pPr>
      <w:r>
        <w:t xml:space="preserve">7- Edward Grant, </w:t>
      </w:r>
      <w:r w:rsidRPr="0067746C">
        <w:rPr>
          <w:i/>
        </w:rPr>
        <w:t>Ortaçağ’da Fizik Bilimleri</w:t>
      </w:r>
      <w:r>
        <w:t>.</w:t>
      </w:r>
    </w:p>
    <w:p w:rsidR="00C54CA7" w:rsidRPr="007053A8" w:rsidRDefault="0067746C" w:rsidP="007053A8">
      <w:pPr>
        <w:jc w:val="both"/>
      </w:pPr>
      <w:r>
        <w:t xml:space="preserve">8- Remzi Demir, </w:t>
      </w:r>
      <w:r w:rsidRPr="0067746C">
        <w:rPr>
          <w:i/>
        </w:rPr>
        <w:t xml:space="preserve">Osmanlı </w:t>
      </w:r>
      <w:proofErr w:type="spellStart"/>
      <w:r w:rsidRPr="0067746C">
        <w:rPr>
          <w:i/>
        </w:rPr>
        <w:t>Epistemesini</w:t>
      </w:r>
      <w:proofErr w:type="spellEnd"/>
      <w:r w:rsidRPr="0067746C">
        <w:rPr>
          <w:i/>
        </w:rPr>
        <w:t xml:space="preserve"> Anlamak: Çatışma Kuramı</w:t>
      </w:r>
      <w:r>
        <w:t xml:space="preserve">, Muhayyel Yayıncılık. </w:t>
      </w:r>
      <w:r w:rsidR="00C54CA7">
        <w:t xml:space="preserve"> </w:t>
      </w:r>
    </w:p>
    <w:sectPr w:rsidR="00C54CA7" w:rsidRPr="007053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628"/>
    <w:rsid w:val="00014628"/>
    <w:rsid w:val="00017CC3"/>
    <w:rsid w:val="002468D0"/>
    <w:rsid w:val="00254F68"/>
    <w:rsid w:val="00351322"/>
    <w:rsid w:val="0067746C"/>
    <w:rsid w:val="007053A8"/>
    <w:rsid w:val="00C5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73346"/>
  <w15:chartTrackingRefBased/>
  <w15:docId w15:val="{A42BE25F-2FB9-44E8-B07C-7BD0BE00B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Ayşegül-Vural</dc:creator>
  <cp:keywords/>
  <dc:description/>
  <cp:lastModifiedBy>Ayşegül-Vural</cp:lastModifiedBy>
  <cp:revision>4</cp:revision>
  <dcterms:created xsi:type="dcterms:W3CDTF">2020-10-08T06:02:00Z</dcterms:created>
  <dcterms:modified xsi:type="dcterms:W3CDTF">2020-10-08T06:26:00Z</dcterms:modified>
</cp:coreProperties>
</file>