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45BD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PHM3505 </w:t>
            </w:r>
            <w:proofErr w:type="spellStart"/>
            <w:r>
              <w:rPr>
                <w:b/>
                <w:bCs/>
                <w:szCs w:val="16"/>
              </w:rPr>
              <w:t>Poisonous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Plants</w:t>
            </w:r>
            <w:proofErr w:type="spellEnd"/>
            <w:r>
              <w:rPr>
                <w:b/>
                <w:bCs/>
                <w:szCs w:val="16"/>
              </w:rPr>
              <w:t xml:space="preserve"> of </w:t>
            </w:r>
            <w:proofErr w:type="spellStart"/>
            <w:r>
              <w:rPr>
                <w:b/>
                <w:bCs/>
                <w:szCs w:val="16"/>
              </w:rPr>
              <w:t>Turkey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45BD9" w:rsidRDefault="00145BD9" w:rsidP="00145BD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00"/>
            </w:tblGrid>
            <w:tr w:rsidR="00145BD9">
              <w:tblPrEx>
                <w:tblCellMar>
                  <w:top w:w="0" w:type="dxa"/>
                  <w:bottom w:w="0" w:type="dxa"/>
                </w:tblCellMar>
              </w:tblPrEx>
              <w:trPr>
                <w:trHeight w:val="78"/>
              </w:trPr>
              <w:tc>
                <w:tcPr>
                  <w:tcW w:w="0" w:type="auto"/>
                </w:tcPr>
                <w:p w:rsidR="00145BD9" w:rsidRDefault="00145BD9" w:rsidP="00145BD9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Prof. Dr. Ayşe Mine GENÇLER ÖZKAN </w:t>
                  </w: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45B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45B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45B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6414" w:rsidP="006864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Zengin bir </w:t>
            </w:r>
            <w:proofErr w:type="gramStart"/>
            <w:r>
              <w:rPr>
                <w:szCs w:val="16"/>
              </w:rPr>
              <w:t>floraya</w:t>
            </w:r>
            <w:proofErr w:type="gramEnd"/>
            <w:r>
              <w:rPr>
                <w:szCs w:val="16"/>
              </w:rPr>
              <w:t xml:space="preserve"> sahip ülkemizde doğal </w:t>
            </w:r>
            <w:r w:rsidR="0045134F">
              <w:rPr>
                <w:szCs w:val="16"/>
              </w:rPr>
              <w:t>olarak yetişen zehirli bitkiler;</w:t>
            </w:r>
            <w:bookmarkStart w:id="0" w:name="_GoBack"/>
            <w:bookmarkEnd w:id="0"/>
            <w:r>
              <w:rPr>
                <w:szCs w:val="16"/>
              </w:rPr>
              <w:t xml:space="preserve"> yetiştikleri bölge, morfolojik özellikleri, bilimsel ve yerel isimleri, </w:t>
            </w:r>
            <w:proofErr w:type="spellStart"/>
            <w:r>
              <w:rPr>
                <w:szCs w:val="16"/>
              </w:rPr>
              <w:t>toksik</w:t>
            </w:r>
            <w:proofErr w:type="spellEnd"/>
            <w:r>
              <w:rPr>
                <w:szCs w:val="16"/>
              </w:rPr>
              <w:t xml:space="preserve"> bileşen içerikleri, zehirlenme semptomları ve tedavi açısından ele alınacaktır.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86414" w:rsidP="00686414">
            <w:pPr>
              <w:pStyle w:val="DersBilgileri"/>
              <w:rPr>
                <w:szCs w:val="16"/>
              </w:rPr>
            </w:pPr>
            <w:r>
              <w:t>Dersi alan bir öğrencinin: “</w:t>
            </w:r>
            <w:r>
              <w:t xml:space="preserve">Zehir nedir? Zehirlenme nedir? Bitkisel zenginliğimiz içinde zehirli bitkilerin yeri ve önemi. Zehirli bitkilerin taşıdıkları başlıca </w:t>
            </w:r>
            <w:proofErr w:type="spellStart"/>
            <w:r>
              <w:t>toksik</w:t>
            </w:r>
            <w:proofErr w:type="spellEnd"/>
            <w:r>
              <w:t xml:space="preserve"> maddeler ve bu maddelere göre bitkilerin gruplandırılmaları. Tıbbi ve zehirli bitki ilişkisi. Ülkemizde yetişen başlıca zehirli bitkilerin listesi ve bunların tanıtımı. Türkiye’de bitkisel zehirlenme olayları ve dikkat edilmesi gereken durumlar</w:t>
            </w:r>
            <w:r>
              <w:t>” konularında bilgilenmesi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86414" w:rsidP="006864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(Haftada 1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864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864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45134F" w:rsidRDefault="00063B2A" w:rsidP="00832AEF">
            <w:pPr>
              <w:pStyle w:val="Kaynakca"/>
              <w:rPr>
                <w:szCs w:val="16"/>
              </w:rPr>
            </w:pPr>
            <w:r w:rsidRPr="0045134F">
              <w:rPr>
                <w:szCs w:val="16"/>
                <w:lang w:val="tr-TR"/>
              </w:rPr>
              <w:t>-</w:t>
            </w:r>
            <w:r w:rsidRPr="0045134F">
              <w:rPr>
                <w:szCs w:val="16"/>
              </w:rPr>
              <w:t>Cooper, M. R</w:t>
            </w:r>
            <w:proofErr w:type="gramStart"/>
            <w:r w:rsidRPr="0045134F">
              <w:rPr>
                <w:szCs w:val="16"/>
              </w:rPr>
              <w:t>.,</w:t>
            </w:r>
            <w:proofErr w:type="gramEnd"/>
            <w:r w:rsidRPr="0045134F">
              <w:rPr>
                <w:szCs w:val="16"/>
              </w:rPr>
              <w:t xml:space="preserve"> Johnson, A. W., &amp; </w:t>
            </w:r>
            <w:proofErr w:type="spellStart"/>
            <w:r w:rsidRPr="0045134F">
              <w:rPr>
                <w:szCs w:val="16"/>
              </w:rPr>
              <w:t>Dauncey</w:t>
            </w:r>
            <w:proofErr w:type="spellEnd"/>
            <w:r w:rsidRPr="0045134F">
              <w:rPr>
                <w:szCs w:val="16"/>
              </w:rPr>
              <w:t xml:space="preserve">, E. A. (2003). </w:t>
            </w:r>
            <w:r w:rsidRPr="0045134F">
              <w:rPr>
                <w:i/>
                <w:iCs/>
                <w:szCs w:val="16"/>
              </w:rPr>
              <w:t>Poisonous plants and fungi: an illustrated guide</w:t>
            </w:r>
            <w:r w:rsidRPr="0045134F">
              <w:rPr>
                <w:szCs w:val="16"/>
              </w:rPr>
              <w:t xml:space="preserve"> (No. Ed. 2). Stationery Office.</w:t>
            </w:r>
          </w:p>
          <w:p w:rsidR="00063B2A" w:rsidRPr="0045134F" w:rsidRDefault="00063B2A" w:rsidP="00832AEF">
            <w:pPr>
              <w:pStyle w:val="Kaynakca"/>
              <w:rPr>
                <w:szCs w:val="16"/>
              </w:rPr>
            </w:pPr>
            <w:r w:rsidRPr="0045134F">
              <w:rPr>
                <w:szCs w:val="16"/>
              </w:rPr>
              <w:t>-</w:t>
            </w:r>
            <w:proofErr w:type="spellStart"/>
            <w:r w:rsidRPr="0045134F">
              <w:rPr>
                <w:szCs w:val="16"/>
              </w:rPr>
              <w:t>Frohne</w:t>
            </w:r>
            <w:proofErr w:type="spellEnd"/>
            <w:r w:rsidRPr="0045134F">
              <w:rPr>
                <w:szCs w:val="16"/>
              </w:rPr>
              <w:t xml:space="preserve">, D., &amp; </w:t>
            </w:r>
            <w:proofErr w:type="spellStart"/>
            <w:r w:rsidRPr="0045134F">
              <w:rPr>
                <w:szCs w:val="16"/>
              </w:rPr>
              <w:t>Pfänder</w:t>
            </w:r>
            <w:proofErr w:type="spellEnd"/>
            <w:r w:rsidRPr="0045134F">
              <w:rPr>
                <w:szCs w:val="16"/>
              </w:rPr>
              <w:t xml:space="preserve">, H. J. (1997). </w:t>
            </w:r>
            <w:r w:rsidRPr="0045134F">
              <w:rPr>
                <w:i/>
                <w:iCs/>
                <w:szCs w:val="16"/>
              </w:rPr>
              <w:t>Poisonous plants. A handbook for pharmacists, doctors, toxicologists and biologists</w:t>
            </w:r>
            <w:r w:rsidRPr="0045134F">
              <w:rPr>
                <w:szCs w:val="16"/>
              </w:rPr>
              <w:t xml:space="preserve"> (No. Ed. 4). </w:t>
            </w:r>
            <w:proofErr w:type="spellStart"/>
            <w:r w:rsidRPr="0045134F">
              <w:rPr>
                <w:szCs w:val="16"/>
              </w:rPr>
              <w:t>Wissenschaftliche</w:t>
            </w:r>
            <w:proofErr w:type="spellEnd"/>
            <w:r w:rsidRPr="0045134F">
              <w:rPr>
                <w:szCs w:val="16"/>
              </w:rPr>
              <w:t xml:space="preserve"> </w:t>
            </w:r>
            <w:proofErr w:type="spellStart"/>
            <w:r w:rsidRPr="0045134F">
              <w:rPr>
                <w:szCs w:val="16"/>
              </w:rPr>
              <w:t>Verlagsgesellschaft</w:t>
            </w:r>
            <w:proofErr w:type="spellEnd"/>
            <w:r w:rsidRPr="0045134F">
              <w:rPr>
                <w:szCs w:val="16"/>
              </w:rPr>
              <w:t xml:space="preserve"> </w:t>
            </w:r>
            <w:proofErr w:type="spellStart"/>
            <w:r w:rsidRPr="0045134F">
              <w:rPr>
                <w:szCs w:val="16"/>
              </w:rPr>
              <w:t>mbH</w:t>
            </w:r>
            <w:proofErr w:type="spellEnd"/>
            <w:r w:rsidRPr="0045134F">
              <w:rPr>
                <w:szCs w:val="16"/>
              </w:rPr>
              <w:t>.</w:t>
            </w:r>
          </w:p>
          <w:p w:rsidR="0045134F" w:rsidRPr="0045134F" w:rsidRDefault="0045134F" w:rsidP="0045134F">
            <w:pPr>
              <w:jc w:val="left"/>
              <w:rPr>
                <w:i/>
                <w:iCs/>
                <w:sz w:val="16"/>
                <w:szCs w:val="16"/>
              </w:rPr>
            </w:pPr>
            <w:r w:rsidRPr="0045134F">
              <w:rPr>
                <w:sz w:val="16"/>
                <w:szCs w:val="16"/>
              </w:rPr>
              <w:t xml:space="preserve">   -</w:t>
            </w:r>
            <w:proofErr w:type="spellStart"/>
            <w:r w:rsidRPr="0045134F">
              <w:rPr>
                <w:sz w:val="16"/>
                <w:szCs w:val="16"/>
              </w:rPr>
              <w:t>Barceloux</w:t>
            </w:r>
            <w:proofErr w:type="spellEnd"/>
            <w:r w:rsidRPr="0045134F">
              <w:rPr>
                <w:sz w:val="16"/>
                <w:szCs w:val="16"/>
              </w:rPr>
              <w:t xml:space="preserve">, D. G. (2008).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Medical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toxicology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natural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substances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:  </w:t>
            </w:r>
          </w:p>
          <w:p w:rsidR="0045134F" w:rsidRPr="0045134F" w:rsidRDefault="0045134F" w:rsidP="0045134F">
            <w:pPr>
              <w:jc w:val="left"/>
              <w:rPr>
                <w:sz w:val="16"/>
                <w:szCs w:val="16"/>
              </w:rPr>
            </w:pPr>
            <w:r w:rsidRPr="0045134F">
              <w:rPr>
                <w:sz w:val="16"/>
                <w:szCs w:val="16"/>
              </w:rPr>
              <w:t xml:space="preserve">       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foods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fungi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medicinal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herbs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plants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and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venomous</w:t>
            </w:r>
            <w:proofErr w:type="spellEnd"/>
            <w:r w:rsidRPr="0045134F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5134F">
              <w:rPr>
                <w:i/>
                <w:iCs/>
                <w:sz w:val="16"/>
                <w:szCs w:val="16"/>
              </w:rPr>
              <w:t>animals</w:t>
            </w:r>
            <w:proofErr w:type="spellEnd"/>
            <w:r w:rsidRPr="0045134F">
              <w:rPr>
                <w:sz w:val="16"/>
                <w:szCs w:val="16"/>
              </w:rPr>
              <w:t xml:space="preserve">. John </w:t>
            </w:r>
            <w:r w:rsidRPr="0045134F">
              <w:rPr>
                <w:sz w:val="16"/>
                <w:szCs w:val="16"/>
              </w:rPr>
              <w:t xml:space="preserve"> </w:t>
            </w:r>
          </w:p>
          <w:p w:rsidR="0045134F" w:rsidRPr="0045134F" w:rsidRDefault="0045134F" w:rsidP="0045134F">
            <w:pPr>
              <w:jc w:val="left"/>
              <w:rPr>
                <w:sz w:val="16"/>
                <w:szCs w:val="16"/>
              </w:rPr>
            </w:pPr>
            <w:r w:rsidRPr="0045134F">
              <w:rPr>
                <w:sz w:val="16"/>
                <w:szCs w:val="16"/>
              </w:rPr>
              <w:t xml:space="preserve">        </w:t>
            </w:r>
            <w:proofErr w:type="spellStart"/>
            <w:r w:rsidRPr="0045134F">
              <w:rPr>
                <w:sz w:val="16"/>
                <w:szCs w:val="16"/>
              </w:rPr>
              <w:t>Wiley</w:t>
            </w:r>
            <w:proofErr w:type="spellEnd"/>
            <w:r w:rsidRPr="0045134F">
              <w:rPr>
                <w:sz w:val="16"/>
                <w:szCs w:val="16"/>
              </w:rPr>
              <w:t xml:space="preserve"> &amp; </w:t>
            </w:r>
            <w:proofErr w:type="spellStart"/>
            <w:r w:rsidRPr="0045134F">
              <w:rPr>
                <w:sz w:val="16"/>
                <w:szCs w:val="16"/>
              </w:rPr>
              <w:t>Sons</w:t>
            </w:r>
            <w:proofErr w:type="spellEnd"/>
            <w:r w:rsidRPr="0045134F">
              <w:rPr>
                <w:sz w:val="16"/>
                <w:szCs w:val="16"/>
              </w:rPr>
              <w:t>.</w:t>
            </w:r>
          </w:p>
          <w:p w:rsidR="0045134F" w:rsidRDefault="0045134F" w:rsidP="0045134F">
            <w:pPr>
              <w:jc w:val="left"/>
              <w:rPr>
                <w:sz w:val="16"/>
                <w:szCs w:val="16"/>
              </w:rPr>
            </w:pPr>
            <w:r w:rsidRPr="0045134F">
              <w:rPr>
                <w:sz w:val="16"/>
                <w:szCs w:val="16"/>
              </w:rPr>
              <w:t xml:space="preserve">   - </w:t>
            </w:r>
            <w:proofErr w:type="spellStart"/>
            <w:r w:rsidRPr="0045134F">
              <w:rPr>
                <w:sz w:val="16"/>
                <w:szCs w:val="16"/>
              </w:rPr>
              <w:t>Ozturk</w:t>
            </w:r>
            <w:proofErr w:type="spellEnd"/>
            <w:r w:rsidRPr="0045134F">
              <w:rPr>
                <w:sz w:val="16"/>
                <w:szCs w:val="16"/>
              </w:rPr>
              <w:t>, M</w:t>
            </w:r>
            <w:proofErr w:type="gramStart"/>
            <w:r w:rsidRPr="0045134F">
              <w:rPr>
                <w:sz w:val="16"/>
                <w:szCs w:val="16"/>
              </w:rPr>
              <w:t>.,</w:t>
            </w:r>
            <w:proofErr w:type="gramEnd"/>
            <w:r w:rsidRPr="0045134F">
              <w:rPr>
                <w:sz w:val="16"/>
                <w:szCs w:val="16"/>
              </w:rPr>
              <w:t xml:space="preserve"> Uysal, I., </w:t>
            </w:r>
            <w:proofErr w:type="spellStart"/>
            <w:r w:rsidRPr="0045134F">
              <w:rPr>
                <w:sz w:val="16"/>
                <w:szCs w:val="16"/>
              </w:rPr>
              <w:t>Guecel</w:t>
            </w:r>
            <w:proofErr w:type="spellEnd"/>
            <w:r w:rsidRPr="0045134F">
              <w:rPr>
                <w:sz w:val="16"/>
                <w:szCs w:val="16"/>
              </w:rPr>
              <w:t xml:space="preserve">, S., Mert, T. U. B. A., </w:t>
            </w:r>
            <w:proofErr w:type="spellStart"/>
            <w:r w:rsidRPr="0045134F">
              <w:rPr>
                <w:sz w:val="16"/>
                <w:szCs w:val="16"/>
              </w:rPr>
              <w:t>Akcicek</w:t>
            </w:r>
            <w:proofErr w:type="spellEnd"/>
            <w:r w:rsidRPr="0045134F">
              <w:rPr>
                <w:sz w:val="16"/>
                <w:szCs w:val="16"/>
              </w:rPr>
              <w:t xml:space="preserve">, E. R. E. </w:t>
            </w:r>
            <w:r>
              <w:rPr>
                <w:sz w:val="16"/>
                <w:szCs w:val="16"/>
              </w:rPr>
              <w:t xml:space="preserve"> </w:t>
            </w:r>
          </w:p>
          <w:p w:rsidR="0045134F" w:rsidRDefault="0045134F" w:rsidP="0045134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5134F">
              <w:rPr>
                <w:sz w:val="16"/>
                <w:szCs w:val="16"/>
              </w:rPr>
              <w:t>N</w:t>
            </w:r>
            <w:proofErr w:type="gramStart"/>
            <w:r w:rsidRPr="0045134F">
              <w:rPr>
                <w:sz w:val="16"/>
                <w:szCs w:val="16"/>
              </w:rPr>
              <w:t>.,</w:t>
            </w:r>
            <w:proofErr w:type="gramEnd"/>
            <w:r w:rsidRPr="0045134F">
              <w:rPr>
                <w:sz w:val="16"/>
                <w:szCs w:val="16"/>
              </w:rPr>
              <w:t xml:space="preserve"> &amp; </w:t>
            </w:r>
            <w:proofErr w:type="spellStart"/>
            <w:r w:rsidRPr="0045134F">
              <w:rPr>
                <w:sz w:val="16"/>
                <w:szCs w:val="16"/>
              </w:rPr>
              <w:t>Celik</w:t>
            </w:r>
            <w:proofErr w:type="spellEnd"/>
            <w:r w:rsidRPr="0045134F">
              <w:rPr>
                <w:sz w:val="16"/>
                <w:szCs w:val="16"/>
              </w:rPr>
              <w:t xml:space="preserve">, S. (2008). </w:t>
            </w:r>
            <w:proofErr w:type="spellStart"/>
            <w:r w:rsidRPr="0045134F">
              <w:rPr>
                <w:sz w:val="16"/>
                <w:szCs w:val="16"/>
              </w:rPr>
              <w:t>Ethnoecology</w:t>
            </w:r>
            <w:proofErr w:type="spellEnd"/>
            <w:r w:rsidRPr="0045134F">
              <w:rPr>
                <w:sz w:val="16"/>
                <w:szCs w:val="16"/>
              </w:rPr>
              <w:t xml:space="preserve"> of </w:t>
            </w:r>
            <w:proofErr w:type="spellStart"/>
            <w:r w:rsidRPr="0045134F">
              <w:rPr>
                <w:sz w:val="16"/>
                <w:szCs w:val="16"/>
              </w:rPr>
              <w:t>poisonous</w:t>
            </w:r>
            <w:proofErr w:type="spellEnd"/>
            <w:r w:rsidRPr="0045134F">
              <w:rPr>
                <w:sz w:val="16"/>
                <w:szCs w:val="16"/>
              </w:rPr>
              <w:t xml:space="preserve"> </w:t>
            </w:r>
            <w:proofErr w:type="spellStart"/>
            <w:r w:rsidRPr="0045134F">
              <w:rPr>
                <w:sz w:val="16"/>
                <w:szCs w:val="16"/>
              </w:rPr>
              <w:t>plants</w:t>
            </w:r>
            <w:proofErr w:type="spellEnd"/>
            <w:r w:rsidRPr="0045134F">
              <w:rPr>
                <w:sz w:val="16"/>
                <w:szCs w:val="16"/>
              </w:rPr>
              <w:t xml:space="preserve"> of </w:t>
            </w:r>
            <w:proofErr w:type="spellStart"/>
            <w:r w:rsidRPr="0045134F">
              <w:rPr>
                <w:sz w:val="16"/>
                <w:szCs w:val="16"/>
              </w:rPr>
              <w:t>Turkey</w:t>
            </w:r>
            <w:proofErr w:type="spellEnd"/>
            <w:r w:rsidRPr="0045134F">
              <w:rPr>
                <w:sz w:val="16"/>
                <w:szCs w:val="16"/>
              </w:rPr>
              <w:t xml:space="preserve"> </w:t>
            </w:r>
          </w:p>
          <w:p w:rsidR="0045134F" w:rsidRDefault="0045134F" w:rsidP="0045134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spellStart"/>
            <w:r w:rsidRPr="0045134F">
              <w:rPr>
                <w:sz w:val="16"/>
                <w:szCs w:val="16"/>
              </w:rPr>
              <w:t>and</w:t>
            </w:r>
            <w:proofErr w:type="spellEnd"/>
            <w:r w:rsidRPr="0045134F">
              <w:rPr>
                <w:sz w:val="16"/>
                <w:szCs w:val="16"/>
              </w:rPr>
              <w:t xml:space="preserve"> </w:t>
            </w:r>
            <w:proofErr w:type="spellStart"/>
            <w:r w:rsidRPr="0045134F">
              <w:rPr>
                <w:sz w:val="16"/>
                <w:szCs w:val="16"/>
              </w:rPr>
              <w:t>Northern</w:t>
            </w:r>
            <w:proofErr w:type="spellEnd"/>
            <w:r w:rsidRPr="0045134F">
              <w:rPr>
                <w:sz w:val="16"/>
                <w:szCs w:val="16"/>
              </w:rPr>
              <w:t xml:space="preserve"> </w:t>
            </w:r>
            <w:proofErr w:type="spellStart"/>
            <w:r w:rsidRPr="0045134F">
              <w:rPr>
                <w:sz w:val="16"/>
                <w:szCs w:val="16"/>
              </w:rPr>
              <w:t>Cyprus</w:t>
            </w:r>
            <w:proofErr w:type="spellEnd"/>
            <w:r w:rsidRPr="0045134F">
              <w:rPr>
                <w:sz w:val="16"/>
                <w:szCs w:val="16"/>
              </w:rPr>
              <w:t xml:space="preserve">. </w:t>
            </w:r>
            <w:r w:rsidRPr="0045134F">
              <w:rPr>
                <w:i/>
                <w:iCs/>
                <w:sz w:val="16"/>
                <w:szCs w:val="16"/>
              </w:rPr>
              <w:t>Pak. J. Bot</w:t>
            </w:r>
            <w:r w:rsidRPr="0045134F">
              <w:rPr>
                <w:sz w:val="16"/>
                <w:szCs w:val="16"/>
              </w:rPr>
              <w:t xml:space="preserve">, </w:t>
            </w:r>
            <w:r w:rsidRPr="0045134F">
              <w:rPr>
                <w:i/>
                <w:iCs/>
                <w:sz w:val="16"/>
                <w:szCs w:val="16"/>
              </w:rPr>
              <w:t>40</w:t>
            </w:r>
            <w:r w:rsidRPr="0045134F">
              <w:rPr>
                <w:sz w:val="16"/>
                <w:szCs w:val="16"/>
              </w:rPr>
              <w:t>(4), 1359-1386.</w:t>
            </w:r>
          </w:p>
          <w:p w:rsidR="0045134F" w:rsidRDefault="0045134F" w:rsidP="0045134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45134F">
              <w:rPr>
                <w:sz w:val="16"/>
                <w:szCs w:val="16"/>
              </w:rPr>
              <w:t xml:space="preserve">- </w:t>
            </w:r>
            <w:proofErr w:type="spellStart"/>
            <w:r w:rsidRPr="0045134F">
              <w:rPr>
                <w:sz w:val="16"/>
                <w:szCs w:val="16"/>
              </w:rPr>
              <w:t>Baytop</w:t>
            </w:r>
            <w:proofErr w:type="spellEnd"/>
            <w:r w:rsidRPr="0045134F">
              <w:rPr>
                <w:sz w:val="16"/>
                <w:szCs w:val="16"/>
              </w:rPr>
              <w:t xml:space="preserve">, A. (1989). Türkiye'nin Tıbbi ve Zehirli Bitkileri İstanbul </w:t>
            </w:r>
          </w:p>
          <w:p w:rsidR="0045134F" w:rsidRPr="0045134F" w:rsidRDefault="0045134F" w:rsidP="0045134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5134F">
              <w:rPr>
                <w:sz w:val="16"/>
                <w:szCs w:val="16"/>
              </w:rPr>
              <w:t>Üniversitesi Yayın No: 3560 Gençlik Matbaası.</w:t>
            </w:r>
          </w:p>
          <w:p w:rsidR="0045134F" w:rsidRDefault="0045134F" w:rsidP="0045134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5134F">
              <w:rPr>
                <w:sz w:val="16"/>
                <w:szCs w:val="16"/>
              </w:rPr>
              <w:t xml:space="preserve">- Seçmen, Ö. (1987). </w:t>
            </w:r>
            <w:r w:rsidRPr="0045134F">
              <w:rPr>
                <w:i/>
                <w:iCs/>
                <w:sz w:val="16"/>
                <w:szCs w:val="16"/>
              </w:rPr>
              <w:t>Yurdumuzun zehirli bitkileri</w:t>
            </w:r>
            <w:r w:rsidRPr="0045134F">
              <w:rPr>
                <w:sz w:val="16"/>
                <w:szCs w:val="16"/>
              </w:rPr>
              <w:t xml:space="preserve">. Ege Üniversitesi Fen </w:t>
            </w:r>
          </w:p>
          <w:p w:rsidR="0045134F" w:rsidRPr="0045134F" w:rsidRDefault="0045134F" w:rsidP="0045134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5134F">
              <w:rPr>
                <w:sz w:val="16"/>
                <w:szCs w:val="16"/>
              </w:rPr>
              <w:t>Fakültesi.</w:t>
            </w:r>
          </w:p>
          <w:p w:rsidR="0045134F" w:rsidRPr="0045134F" w:rsidRDefault="0045134F" w:rsidP="0045134F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513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864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513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13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3B2A"/>
    <w:rsid w:val="000A48ED"/>
    <w:rsid w:val="000B41CB"/>
    <w:rsid w:val="00145BD9"/>
    <w:rsid w:val="00166DFA"/>
    <w:rsid w:val="0045134F"/>
    <w:rsid w:val="0068641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68E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145B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2020-10-21T04:19:00Z</dcterms:created>
  <dcterms:modified xsi:type="dcterms:W3CDTF">2020-10-21T04:31:00Z</dcterms:modified>
</cp:coreProperties>
</file>