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SHB227 Türkiye’nin Toplumsal ve Ekonomik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Burcu Özdemir Ocaklı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23326" w:rsidP="00832AEF">
            <w:pPr>
              <w:pStyle w:val="DersBilgileri"/>
              <w:rPr>
                <w:szCs w:val="16"/>
              </w:rPr>
            </w:pPr>
            <w:r w:rsidRPr="00B23326">
              <w:rPr>
                <w:szCs w:val="16"/>
              </w:rPr>
              <w:t>Ders İçeriğinin Tanıtılması, Toplum ve Toplumsal Yapı, Toplumsal Değişme, Genel Hatlarıyla Osmanlı Toplum Yapısı, Cumhuriyet Dönemi Devrimleri, T</w:t>
            </w:r>
            <w:r>
              <w:rPr>
                <w:szCs w:val="16"/>
              </w:rPr>
              <w:t>ürkiye Ekonomisinin Dönüşümü</w:t>
            </w:r>
            <w:r w:rsidRPr="00B23326">
              <w:rPr>
                <w:szCs w:val="16"/>
              </w:rPr>
              <w:t>, Türkiye’de Kentleşme ve Kentsel Değişme, Türkiye’de Demografik Dönüşüm, Türkiye</w:t>
            </w:r>
            <w:r>
              <w:rPr>
                <w:szCs w:val="16"/>
              </w:rPr>
              <w:t>’de Aile</w:t>
            </w:r>
            <w:r w:rsidRPr="00B23326">
              <w:rPr>
                <w:szCs w:val="16"/>
              </w:rPr>
              <w:t>, Türkiye</w:t>
            </w:r>
            <w:r>
              <w:rPr>
                <w:szCs w:val="16"/>
              </w:rPr>
              <w:t>’de Gençlik</w:t>
            </w:r>
            <w:r w:rsidRPr="00B23326">
              <w:rPr>
                <w:szCs w:val="16"/>
              </w:rPr>
              <w:t>, Bilgi Toplumu ve Türkiye,</w:t>
            </w:r>
            <w:r>
              <w:rPr>
                <w:szCs w:val="16"/>
              </w:rPr>
              <w:t xml:space="preserve"> Türkiye’de Toplumsal Sorunlar,</w:t>
            </w:r>
            <w:r w:rsidRPr="00B23326">
              <w:rPr>
                <w:szCs w:val="16"/>
              </w:rPr>
              <w:t xml:space="preserve"> Genel Değerlendirme.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3326" w:rsidP="00832AEF">
            <w:pPr>
              <w:pStyle w:val="DersBilgileri"/>
              <w:rPr>
                <w:szCs w:val="16"/>
              </w:rPr>
            </w:pPr>
            <w:r w:rsidRPr="00B23326">
              <w:rPr>
                <w:szCs w:val="16"/>
              </w:rPr>
              <w:t>Toplumsal yapı ile ilişkili kavramlar, genel hatlarıyla Osmanlı dönemi, Cumhuriyet devrimleri, geçmişten günümüze Türkiye’de ekonomik dönüşüm, kentleşme, demografik dönüşüm, aile, gençlik ve bilgi toplumu gibi konularda öğrencilere bilgi kazandırmak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23326" w:rsidP="00B2332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23326">
              <w:rPr>
                <w:szCs w:val="16"/>
                <w:lang w:val="tr-TR"/>
              </w:rPr>
              <w:t xml:space="preserve">Bayhan, V. (2012). Türkiye’de Gençlik: Sorunlar, Değerler, Değişimler. İçinde </w:t>
            </w:r>
            <w:proofErr w:type="spellStart"/>
            <w:r w:rsidRPr="00B23326">
              <w:rPr>
                <w:szCs w:val="16"/>
                <w:lang w:val="tr-TR"/>
              </w:rPr>
              <w:t>Memet</w:t>
            </w:r>
            <w:proofErr w:type="spellEnd"/>
            <w:r w:rsidRPr="00B23326">
              <w:rPr>
                <w:szCs w:val="16"/>
                <w:lang w:val="tr-TR"/>
              </w:rPr>
              <w:t xml:space="preserve"> Zincirkıran (</w:t>
            </w:r>
            <w:proofErr w:type="spellStart"/>
            <w:r w:rsidRPr="00B23326">
              <w:rPr>
                <w:szCs w:val="16"/>
                <w:lang w:val="tr-TR"/>
              </w:rPr>
              <w:t>Edt</w:t>
            </w:r>
            <w:proofErr w:type="spellEnd"/>
            <w:r w:rsidRPr="00B23326">
              <w:rPr>
                <w:szCs w:val="16"/>
                <w:lang w:val="tr-TR"/>
              </w:rPr>
              <w:t xml:space="preserve">.). Dünden Bugüne Türkiye’nin Toplumsal Yapısı (s. 423-446). Bursa: Dora Basım-Yayın </w:t>
            </w:r>
            <w:proofErr w:type="spellStart"/>
            <w:r w:rsidRPr="00B23326">
              <w:rPr>
                <w:szCs w:val="16"/>
                <w:lang w:val="tr-TR"/>
              </w:rPr>
              <w:t>Ltd.Şti</w:t>
            </w:r>
            <w:proofErr w:type="spellEnd"/>
            <w:r w:rsidRPr="00B23326">
              <w:rPr>
                <w:szCs w:val="16"/>
                <w:lang w:val="tr-TR"/>
              </w:rPr>
              <w:t>.</w:t>
            </w:r>
          </w:p>
          <w:p w:rsidR="00B23326" w:rsidRDefault="00B23326" w:rsidP="00B2332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23326">
              <w:rPr>
                <w:szCs w:val="16"/>
                <w:lang w:val="tr-TR"/>
              </w:rPr>
              <w:t xml:space="preserve">Bozkurt, V. ve Baştürk, Ş. (2012). Bilgi Toplumu ve Türkiye. İçinde </w:t>
            </w:r>
            <w:proofErr w:type="spellStart"/>
            <w:r w:rsidRPr="00B23326">
              <w:rPr>
                <w:szCs w:val="16"/>
                <w:lang w:val="tr-TR"/>
              </w:rPr>
              <w:t>Memet</w:t>
            </w:r>
            <w:proofErr w:type="spellEnd"/>
            <w:r w:rsidRPr="00B23326">
              <w:rPr>
                <w:szCs w:val="16"/>
                <w:lang w:val="tr-TR"/>
              </w:rPr>
              <w:t xml:space="preserve"> Zincirkıran (</w:t>
            </w:r>
            <w:proofErr w:type="spellStart"/>
            <w:r w:rsidRPr="00B23326">
              <w:rPr>
                <w:szCs w:val="16"/>
                <w:lang w:val="tr-TR"/>
              </w:rPr>
              <w:t>Edt</w:t>
            </w:r>
            <w:proofErr w:type="spellEnd"/>
            <w:r w:rsidRPr="00B23326">
              <w:rPr>
                <w:szCs w:val="16"/>
                <w:lang w:val="tr-TR"/>
              </w:rPr>
              <w:t xml:space="preserve">.). Dünden Bugüne Türkiye’nin Toplumsal Yapısı (s. 467-482). Bursa: Dora Basım-Yayın </w:t>
            </w:r>
            <w:proofErr w:type="spellStart"/>
            <w:r w:rsidRPr="00B23326">
              <w:rPr>
                <w:szCs w:val="16"/>
                <w:lang w:val="tr-TR"/>
              </w:rPr>
              <w:t>Ltd.Şti</w:t>
            </w:r>
            <w:proofErr w:type="spellEnd"/>
            <w:r w:rsidRPr="00B23326">
              <w:rPr>
                <w:szCs w:val="16"/>
                <w:lang w:val="tr-TR"/>
              </w:rPr>
              <w:t>.</w:t>
            </w:r>
          </w:p>
          <w:p w:rsidR="00B23326" w:rsidRPr="00B23326" w:rsidRDefault="00B23326" w:rsidP="00B23326">
            <w:pPr>
              <w:pStyle w:val="Kaynakca"/>
              <w:ind w:left="14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 </w:t>
            </w:r>
            <w:r w:rsidRPr="00B23326">
              <w:rPr>
                <w:szCs w:val="16"/>
                <w:lang w:val="tr-TR"/>
              </w:rPr>
              <w:t xml:space="preserve">Gökçen, A. (2012). Cumhuriyetten Günümüze Türkiye’de İktisat Politikaları ve Ekonomik Gelişme. İçinde </w:t>
            </w:r>
            <w:proofErr w:type="spellStart"/>
            <w:r w:rsidRPr="00B23326">
              <w:rPr>
                <w:szCs w:val="16"/>
                <w:lang w:val="tr-TR"/>
              </w:rPr>
              <w:t>Memet</w:t>
            </w:r>
            <w:proofErr w:type="spellEnd"/>
            <w:r w:rsidRPr="00B23326">
              <w:rPr>
                <w:szCs w:val="16"/>
                <w:lang w:val="tr-TR"/>
              </w:rPr>
              <w:t xml:space="preserve"> Zincirkıran (</w:t>
            </w:r>
            <w:proofErr w:type="spellStart"/>
            <w:r w:rsidRPr="00B23326">
              <w:rPr>
                <w:szCs w:val="16"/>
                <w:lang w:val="tr-TR"/>
              </w:rPr>
              <w:t>Edt</w:t>
            </w:r>
            <w:proofErr w:type="spellEnd"/>
            <w:r w:rsidRPr="00B23326">
              <w:rPr>
                <w:szCs w:val="16"/>
                <w:lang w:val="tr-TR"/>
              </w:rPr>
              <w:t xml:space="preserve">.). Dünden Bugüne Türkiye’nin Toplumsal Yapısı (s. 249-290). Bursa: Dora Basım-Yayın </w:t>
            </w:r>
            <w:proofErr w:type="spellStart"/>
            <w:r w:rsidRPr="00B23326">
              <w:rPr>
                <w:szCs w:val="16"/>
                <w:lang w:val="tr-TR"/>
              </w:rPr>
              <w:t>Ltd.Şti</w:t>
            </w:r>
            <w:proofErr w:type="spellEnd"/>
            <w:r w:rsidRPr="00B23326">
              <w:rPr>
                <w:szCs w:val="16"/>
                <w:lang w:val="tr-TR"/>
              </w:rPr>
              <w:t>.</w:t>
            </w:r>
          </w:p>
          <w:p w:rsidR="00B23326" w:rsidRDefault="00B23326" w:rsidP="00B2332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23326">
              <w:rPr>
                <w:szCs w:val="16"/>
                <w:lang w:val="tr-TR"/>
              </w:rPr>
              <w:t xml:space="preserve">Kalaycıoğlu, S. (2012). Toplumsal Yapı: Kavramsal Arka Plan. İçinde </w:t>
            </w:r>
            <w:proofErr w:type="spellStart"/>
            <w:r w:rsidRPr="00B23326">
              <w:rPr>
                <w:szCs w:val="16"/>
                <w:lang w:val="tr-TR"/>
              </w:rPr>
              <w:t>Memet</w:t>
            </w:r>
            <w:proofErr w:type="spellEnd"/>
            <w:r w:rsidRPr="00B23326">
              <w:rPr>
                <w:szCs w:val="16"/>
                <w:lang w:val="tr-TR"/>
              </w:rPr>
              <w:t xml:space="preserve"> Zincirkıran (</w:t>
            </w:r>
            <w:proofErr w:type="spellStart"/>
            <w:r w:rsidRPr="00B23326">
              <w:rPr>
                <w:szCs w:val="16"/>
                <w:lang w:val="tr-TR"/>
              </w:rPr>
              <w:t>Edt</w:t>
            </w:r>
            <w:proofErr w:type="spellEnd"/>
            <w:r w:rsidRPr="00B23326">
              <w:rPr>
                <w:szCs w:val="16"/>
                <w:lang w:val="tr-TR"/>
              </w:rPr>
              <w:t xml:space="preserve">.). Dünden Bugüne Türkiye’nin Toplumsal Yapısı (S. 3-18). Bursa: Dora Basım-Yayın </w:t>
            </w:r>
            <w:proofErr w:type="spellStart"/>
            <w:r w:rsidRPr="00B23326">
              <w:rPr>
                <w:szCs w:val="16"/>
                <w:lang w:val="tr-TR"/>
              </w:rPr>
              <w:t>Ltd.Şti</w:t>
            </w:r>
            <w:proofErr w:type="spellEnd"/>
            <w:r w:rsidRPr="00B23326">
              <w:rPr>
                <w:szCs w:val="16"/>
                <w:lang w:val="tr-TR"/>
              </w:rPr>
              <w:t>.</w:t>
            </w:r>
          </w:p>
          <w:p w:rsidR="00B23326" w:rsidRPr="001A2552" w:rsidRDefault="00B23326" w:rsidP="00B2332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23326">
              <w:rPr>
                <w:szCs w:val="16"/>
                <w:lang w:val="tr-TR"/>
              </w:rPr>
              <w:t xml:space="preserve">Tabakoğlu, A. (2012). Osmanlı İçtimai Yapısının Ana Hatları. İçinde </w:t>
            </w:r>
            <w:proofErr w:type="spellStart"/>
            <w:r w:rsidRPr="00B23326">
              <w:rPr>
                <w:szCs w:val="16"/>
                <w:lang w:val="tr-TR"/>
              </w:rPr>
              <w:t>Memet</w:t>
            </w:r>
            <w:proofErr w:type="spellEnd"/>
            <w:r w:rsidRPr="00B23326">
              <w:rPr>
                <w:szCs w:val="16"/>
                <w:lang w:val="tr-TR"/>
              </w:rPr>
              <w:t xml:space="preserve"> </w:t>
            </w:r>
            <w:proofErr w:type="spellStart"/>
            <w:r w:rsidRPr="00B23326">
              <w:rPr>
                <w:szCs w:val="16"/>
                <w:lang w:val="tr-TR"/>
              </w:rPr>
              <w:t>Zencirkıran</w:t>
            </w:r>
            <w:proofErr w:type="spellEnd"/>
            <w:r w:rsidRPr="00B23326">
              <w:rPr>
                <w:szCs w:val="16"/>
                <w:lang w:val="tr-TR"/>
              </w:rPr>
              <w:t xml:space="preserve"> (</w:t>
            </w:r>
            <w:proofErr w:type="spellStart"/>
            <w:r w:rsidRPr="00B23326">
              <w:rPr>
                <w:szCs w:val="16"/>
                <w:lang w:val="tr-TR"/>
              </w:rPr>
              <w:t>Edt</w:t>
            </w:r>
            <w:proofErr w:type="spellEnd"/>
            <w:r w:rsidRPr="00B23326">
              <w:rPr>
                <w:szCs w:val="16"/>
                <w:lang w:val="tr-TR"/>
              </w:rPr>
              <w:t>). Dünden Bugüne Türkiye’nin Toplumsal Yapısı (19-40). Ankara: Dora Basım-Yayın Ltd. Şti.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33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45DA5"/>
    <w:rsid w:val="00375053"/>
    <w:rsid w:val="004065EC"/>
    <w:rsid w:val="00832BE3"/>
    <w:rsid w:val="00B2332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AD7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5</cp:revision>
  <dcterms:created xsi:type="dcterms:W3CDTF">2020-11-28T20:02:00Z</dcterms:created>
  <dcterms:modified xsi:type="dcterms:W3CDTF">2020-11-29T07:11:00Z</dcterms:modified>
</cp:coreProperties>
</file>