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38A66478" w:rsidR="00BC32DD" w:rsidRPr="00605C45" w:rsidRDefault="00605C45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r w:rsidR="00485AEC">
              <w:rPr>
                <w:rFonts w:ascii="Times New Roman" w:hAnsi="Times New Roman"/>
                <w:b/>
                <w:bCs/>
                <w:sz w:val="20"/>
                <w:szCs w:val="20"/>
              </w:rPr>
              <w:t>413</w:t>
            </w: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485AEC" w:rsidRPr="00485AEC">
              <w:rPr>
                <w:rFonts w:ascii="Times New Roman" w:hAnsi="Times New Roman"/>
                <w:b/>
                <w:bCs/>
                <w:sz w:val="20"/>
                <w:szCs w:val="20"/>
              </w:rPr>
              <w:t>Aile Eğitimi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472070AE" w:rsidR="00BC32DD" w:rsidRPr="00605C45" w:rsidRDefault="00485AE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85AEC">
              <w:rPr>
                <w:rFonts w:ascii="Times New Roman" w:hAnsi="Times New Roman"/>
                <w:sz w:val="20"/>
                <w:szCs w:val="20"/>
              </w:rPr>
              <w:t>Prof. Dr. Gülen BARAN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76760736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8C934FD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1070C2">
              <w:rPr>
                <w:rFonts w:ascii="Times New Roman" w:hAnsi="Times New Roman"/>
                <w:sz w:val="20"/>
                <w:szCs w:val="20"/>
              </w:rPr>
              <w:t>Seçmeli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0820E842" w:rsidR="00BC32DD" w:rsidRPr="00605C45" w:rsidRDefault="00485AE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85AEC">
              <w:rPr>
                <w:rFonts w:ascii="Times New Roman" w:hAnsi="Times New Roman"/>
                <w:sz w:val="20"/>
                <w:szCs w:val="20"/>
              </w:rPr>
              <w:t>Bu ders kapsamında; aile eğitiminin önemi ve amaçları, aile eğitimi modelleri, dünyada aile eğitim çalışmalarına ilişkin örnekler, aile eğitim programlarının hazırlanması/uygulanması ve değerlendirilmesi, kullanılan yöntem ve teknikler, erken çocukluk döneminde aile katılım çalışmaları kapsamında ailenin eğitime katılımı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47930503" w:rsidR="00BC32DD" w:rsidRPr="00605C45" w:rsidRDefault="00485AE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85AEC">
              <w:rPr>
                <w:rFonts w:ascii="Times New Roman" w:hAnsi="Times New Roman"/>
                <w:sz w:val="20"/>
                <w:szCs w:val="20"/>
              </w:rPr>
              <w:t>Aile eğitiminin önemi ve amaçları, aile eğitimi modelleri, dünyada aile eğitim çalışmalarına ilişkin örnekler, aile eğitim programlarının hazırlanması/uygulanması ve değerlendirilmesi, kullanılan yöntem ve teknikler, erken çocukluk döneminde aile katılım çalışmaları kapsamında ailenin eğitime katılımı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60E672CC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1070C2">
              <w:rPr>
                <w:rFonts w:ascii="Times New Roman" w:hAnsi="Times New Roman"/>
                <w:sz w:val="20"/>
                <w:szCs w:val="20"/>
              </w:rPr>
              <w:t>0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42F13F7F" w14:textId="77777777" w:rsidR="00485AEC" w:rsidRPr="00485AEC" w:rsidRDefault="00485AEC" w:rsidP="00485AEC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485AEC">
              <w:rPr>
                <w:rFonts w:ascii="Times New Roman" w:hAnsi="Times New Roman"/>
                <w:szCs w:val="20"/>
              </w:rPr>
              <w:t>Kuzgun, Y. ve Hamamcı, Z. (2007). Ana-Baba Eğitim Programları. Maya Akademi, Ankara.</w:t>
            </w:r>
          </w:p>
          <w:p w14:paraId="3C1DC7D3" w14:textId="77777777" w:rsidR="00485AEC" w:rsidRPr="00485AEC" w:rsidRDefault="00485AEC" w:rsidP="00485AEC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485AEC">
              <w:rPr>
                <w:rFonts w:ascii="Times New Roman" w:hAnsi="Times New Roman"/>
                <w:szCs w:val="20"/>
              </w:rPr>
              <w:t>Tuncer, N., Sak, R. ve Şahin Sak, İ. (2016). Aile eğitimi. Vize Yayıncılık, Ankara.</w:t>
            </w:r>
          </w:p>
          <w:p w14:paraId="5D87B794" w14:textId="77777777" w:rsidR="00485AEC" w:rsidRPr="00485AEC" w:rsidRDefault="00485AEC" w:rsidP="00485AEC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485AEC">
              <w:rPr>
                <w:rFonts w:ascii="Times New Roman" w:hAnsi="Times New Roman"/>
                <w:szCs w:val="20"/>
              </w:rPr>
              <w:t>Aksoy, A. B. (2016). Aile Eğitimi ve Katılımı-Her Yönüyle Okul Öncesi Eğitim. Hedef Yayıncılık, Ankara.</w:t>
            </w:r>
          </w:p>
          <w:p w14:paraId="3A9A7F02" w14:textId="77777777" w:rsidR="00485AEC" w:rsidRPr="00485AEC" w:rsidRDefault="00485AEC" w:rsidP="00485AEC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485AEC">
              <w:rPr>
                <w:rFonts w:ascii="Times New Roman" w:hAnsi="Times New Roman"/>
                <w:szCs w:val="20"/>
              </w:rPr>
              <w:t xml:space="preserve">Aktaş </w:t>
            </w:r>
            <w:proofErr w:type="spellStart"/>
            <w:r w:rsidRPr="00485AEC">
              <w:rPr>
                <w:rFonts w:ascii="Times New Roman" w:hAnsi="Times New Roman"/>
                <w:szCs w:val="20"/>
              </w:rPr>
              <w:t>Arnas</w:t>
            </w:r>
            <w:proofErr w:type="spellEnd"/>
            <w:r w:rsidRPr="00485AEC">
              <w:rPr>
                <w:rFonts w:ascii="Times New Roman" w:hAnsi="Times New Roman"/>
                <w:szCs w:val="20"/>
              </w:rPr>
              <w:t>, Y. (2011). Aile Eğitimi ve Okul Öncesinde Aile Katılımı. Vize Yayıncılık, Ankara.</w:t>
            </w:r>
          </w:p>
          <w:p w14:paraId="54074C30" w14:textId="77777777" w:rsidR="00485AEC" w:rsidRPr="00485AEC" w:rsidRDefault="00485AEC" w:rsidP="00485AEC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485AEC">
              <w:rPr>
                <w:rFonts w:ascii="Times New Roman" w:hAnsi="Times New Roman"/>
                <w:szCs w:val="20"/>
              </w:rPr>
              <w:t>Çağdaş, A. ve Şahin Seçer, Z. (2006). Anne Baba Eğitimi. Kök Yayıncılık, Ankara.</w:t>
            </w:r>
          </w:p>
          <w:p w14:paraId="3702ACD2" w14:textId="77777777" w:rsidR="00485AEC" w:rsidRPr="00485AEC" w:rsidRDefault="00485AEC" w:rsidP="00485AEC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485AEC">
              <w:rPr>
                <w:rFonts w:ascii="Times New Roman" w:hAnsi="Times New Roman"/>
                <w:szCs w:val="20"/>
              </w:rPr>
              <w:t xml:space="preserve">Güler, T. (2010). Anne-Baba Eğitimi. </w:t>
            </w:r>
            <w:proofErr w:type="spellStart"/>
            <w:r w:rsidRPr="00485AEC">
              <w:rPr>
                <w:rFonts w:ascii="Times New Roman" w:hAnsi="Times New Roman"/>
                <w:szCs w:val="20"/>
              </w:rPr>
              <w:t>Pegem</w:t>
            </w:r>
            <w:proofErr w:type="spellEnd"/>
            <w:r w:rsidRPr="00485AEC">
              <w:rPr>
                <w:rFonts w:ascii="Times New Roman" w:hAnsi="Times New Roman"/>
                <w:szCs w:val="20"/>
              </w:rPr>
              <w:t xml:space="preserve"> Akademi, Ankara.</w:t>
            </w:r>
          </w:p>
          <w:p w14:paraId="28534BA4" w14:textId="7CACD6E4" w:rsidR="00BC32DD" w:rsidRPr="00605C45" w:rsidRDefault="00485AEC" w:rsidP="00485AEC">
            <w:pPr>
              <w:ind w:left="583" w:hanging="567"/>
              <w:jc w:val="left"/>
              <w:rPr>
                <w:rFonts w:ascii="Times New Roman" w:hAnsi="Times New Roman"/>
              </w:rPr>
            </w:pPr>
            <w:r w:rsidRPr="00485AEC">
              <w:rPr>
                <w:rFonts w:ascii="Times New Roman" w:hAnsi="Times New Roman"/>
                <w:szCs w:val="20"/>
              </w:rPr>
              <w:t>Temel, F. (2013). Aile Eğitimi ve Erken Çocukluk Eğitiminde Aile Katılım Çalışmaları. Anı Yayıncılık, Ankara.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07EC6228" w:rsidR="00BC32DD" w:rsidRPr="00605C45" w:rsidRDefault="00EA0D3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sectPr w:rsidR="00BC32DD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70C2"/>
    <w:rsid w:val="00166DFA"/>
    <w:rsid w:val="00485AEC"/>
    <w:rsid w:val="00605C45"/>
    <w:rsid w:val="006E18A2"/>
    <w:rsid w:val="006F0FDE"/>
    <w:rsid w:val="00832BE3"/>
    <w:rsid w:val="00BC32DD"/>
    <w:rsid w:val="00E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3</cp:revision>
  <dcterms:created xsi:type="dcterms:W3CDTF">2020-12-13T18:01:00Z</dcterms:created>
  <dcterms:modified xsi:type="dcterms:W3CDTF">2020-12-13T19:10:00Z</dcterms:modified>
</cp:coreProperties>
</file>