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F3" w:rsidRPr="00377AF3" w:rsidRDefault="00377AF3" w:rsidP="00377AF3">
      <w:pPr>
        <w:rPr>
          <w:i w:val="0"/>
        </w:rPr>
      </w:pPr>
      <w:r>
        <w:rPr>
          <w:b/>
          <w:i w:val="0"/>
        </w:rPr>
        <w:t xml:space="preserve">Experiment name : </w:t>
      </w:r>
      <w:r w:rsidR="006531BA">
        <w:rPr>
          <w:i w:val="0"/>
        </w:rPr>
        <w:t>Methyl orange</w:t>
      </w:r>
    </w:p>
    <w:p w:rsidR="00A4779A" w:rsidRDefault="00377AF3" w:rsidP="00377AF3">
      <w:pPr>
        <w:rPr>
          <w:i w:val="0"/>
        </w:rPr>
      </w:pPr>
      <w:r>
        <w:rPr>
          <w:b/>
          <w:i w:val="0"/>
        </w:rPr>
        <w:t>Classification</w:t>
      </w:r>
      <w:r w:rsidRPr="00377AF3">
        <w:rPr>
          <w:b/>
          <w:i w:val="0"/>
        </w:rPr>
        <w:t>:</w:t>
      </w:r>
      <w:r>
        <w:rPr>
          <w:i w:val="0"/>
        </w:rPr>
        <w:t xml:space="preserve"> </w:t>
      </w:r>
      <w:r w:rsidR="006531BA">
        <w:rPr>
          <w:i w:val="0"/>
        </w:rPr>
        <w:t>Diazonium salts and their coupling reactions</w:t>
      </w:r>
    </w:p>
    <w:p w:rsidR="00377AF3" w:rsidRPr="00A4779A" w:rsidRDefault="00A4779A" w:rsidP="00377AF3">
      <w:pPr>
        <w:rPr>
          <w:i w:val="0"/>
        </w:rPr>
      </w:pPr>
      <w:r>
        <w:rPr>
          <w:b/>
          <w:i w:val="0"/>
        </w:rPr>
        <w:t>Reaction scheme</w:t>
      </w:r>
      <w:r w:rsidR="00377AF3">
        <w:rPr>
          <w:b/>
          <w:i w:val="0"/>
        </w:rPr>
        <w:t xml:space="preserve">: </w:t>
      </w:r>
    </w:p>
    <w:p w:rsidR="00350171" w:rsidRDefault="00581B60" w:rsidP="00377AF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pt;height:211.5pt">
            <v:imagedata r:id="rId8" o:title=""/>
          </v:shape>
        </w:pict>
      </w:r>
    </w:p>
    <w:p w:rsidR="00A4779A" w:rsidRDefault="00A4779A" w:rsidP="00A4779A">
      <w:pPr>
        <w:jc w:val="both"/>
        <w:rPr>
          <w:b/>
          <w:i w:val="0"/>
        </w:rPr>
      </w:pPr>
      <w:r w:rsidRPr="00A4779A">
        <w:rPr>
          <w:b/>
          <w:i w:val="0"/>
        </w:rPr>
        <w:t>Experimental procedure and purification</w:t>
      </w:r>
      <w:r w:rsidR="002460BC">
        <w:rPr>
          <w:b/>
          <w:i w:val="0"/>
        </w:rPr>
        <w:t xml:space="preserve"> technique</w:t>
      </w:r>
      <w:r w:rsidRPr="00A4779A">
        <w:rPr>
          <w:b/>
          <w:i w:val="0"/>
        </w:rPr>
        <w:t>:</w:t>
      </w:r>
      <w:bookmarkStart w:id="0" w:name="_GoBack"/>
      <w:bookmarkEnd w:id="0"/>
    </w:p>
    <w:p w:rsidR="00EF727C" w:rsidRDefault="00E8474C" w:rsidP="00E8474C">
      <w:pPr>
        <w:spacing w:line="360" w:lineRule="auto"/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I</w:t>
      </w:r>
      <w:r w:rsidRPr="00E8474C">
        <w:rPr>
          <w:rFonts w:cs="Times New Roman"/>
          <w:i w:val="0"/>
        </w:rPr>
        <w:t>n a 50</w:t>
      </w:r>
      <w:r>
        <w:rPr>
          <w:rFonts w:cs="Times New Roman"/>
          <w:i w:val="0"/>
        </w:rPr>
        <w:t xml:space="preserve"> </w:t>
      </w:r>
      <w:r w:rsidRPr="00E8474C">
        <w:rPr>
          <w:rFonts w:cs="Times New Roman"/>
          <w:i w:val="0"/>
        </w:rPr>
        <w:t xml:space="preserve">ml </w:t>
      </w:r>
      <w:r>
        <w:rPr>
          <w:rFonts w:cs="Times New Roman"/>
          <w:i w:val="0"/>
        </w:rPr>
        <w:t>beaker</w:t>
      </w:r>
      <w:r w:rsidRPr="00E8474C">
        <w:rPr>
          <w:rFonts w:cs="Times New Roman"/>
          <w:i w:val="0"/>
        </w:rPr>
        <w:t xml:space="preserve"> place sulphanilic acid dihydrate</w:t>
      </w:r>
      <w:r>
        <w:rPr>
          <w:rFonts w:cs="Times New Roman"/>
          <w:i w:val="0"/>
        </w:rPr>
        <w:t xml:space="preserve"> (1.05 g; 5 mmol)</w:t>
      </w:r>
      <w:r w:rsidRPr="00E8474C">
        <w:rPr>
          <w:rFonts w:cs="Times New Roman"/>
          <w:i w:val="0"/>
        </w:rPr>
        <w:t>, anhydrous sodium carbonate</w:t>
      </w:r>
      <w:r>
        <w:rPr>
          <w:rFonts w:cs="Times New Roman"/>
          <w:i w:val="0"/>
        </w:rPr>
        <w:t xml:space="preserve"> (0.27 g; 2.5 mmol) </w:t>
      </w:r>
      <w:r w:rsidRPr="00E8474C">
        <w:rPr>
          <w:rFonts w:cs="Times New Roman"/>
          <w:i w:val="0"/>
        </w:rPr>
        <w:t>and water</w:t>
      </w:r>
      <w:r>
        <w:rPr>
          <w:rFonts w:cs="Times New Roman"/>
          <w:i w:val="0"/>
        </w:rPr>
        <w:t xml:space="preserve"> (10 ml)</w:t>
      </w:r>
      <w:r w:rsidRPr="00E8474C">
        <w:rPr>
          <w:rFonts w:cs="Times New Roman"/>
          <w:i w:val="0"/>
        </w:rPr>
        <w:t xml:space="preserve">, and warm until a clear solution is obtained. Cool the solution under the tap to about 15 °C, and add a solution of </w:t>
      </w:r>
      <w:r>
        <w:rPr>
          <w:rFonts w:cs="Times New Roman"/>
          <w:i w:val="0"/>
        </w:rPr>
        <w:t>sodium nitrite (0.</w:t>
      </w:r>
      <w:r w:rsidRPr="00E8474C">
        <w:rPr>
          <w:rFonts w:cs="Times New Roman"/>
          <w:i w:val="0"/>
        </w:rPr>
        <w:t>37 g</w:t>
      </w:r>
      <w:r>
        <w:rPr>
          <w:rFonts w:cs="Times New Roman"/>
          <w:i w:val="0"/>
        </w:rPr>
        <w:t>; 5.4 m</w:t>
      </w:r>
      <w:r w:rsidRPr="00E8474C">
        <w:rPr>
          <w:rFonts w:cs="Times New Roman"/>
          <w:i w:val="0"/>
        </w:rPr>
        <w:t>mol) of sodium nitrite in water</w:t>
      </w:r>
      <w:r>
        <w:rPr>
          <w:rFonts w:cs="Times New Roman"/>
          <w:i w:val="0"/>
        </w:rPr>
        <w:t xml:space="preserve"> (1 ml)</w:t>
      </w:r>
      <w:r w:rsidRPr="00E8474C">
        <w:rPr>
          <w:rFonts w:cs="Times New Roman"/>
          <w:i w:val="0"/>
        </w:rPr>
        <w:t xml:space="preserve">. Pour the resulting solution slowly and with stirring into a </w:t>
      </w:r>
      <w:r>
        <w:rPr>
          <w:rFonts w:cs="Times New Roman"/>
          <w:i w:val="0"/>
        </w:rPr>
        <w:t xml:space="preserve">100 </w:t>
      </w:r>
      <w:r w:rsidRPr="00E8474C">
        <w:rPr>
          <w:rFonts w:cs="Times New Roman"/>
          <w:i w:val="0"/>
        </w:rPr>
        <w:t>ml beaker containing concentrated hydrochloric acid</w:t>
      </w:r>
      <w:r>
        <w:rPr>
          <w:rFonts w:cs="Times New Roman"/>
          <w:i w:val="0"/>
        </w:rPr>
        <w:t xml:space="preserve"> (1 ml)</w:t>
      </w:r>
      <w:r w:rsidRPr="00E8474C">
        <w:rPr>
          <w:rFonts w:cs="Times New Roman"/>
          <w:i w:val="0"/>
        </w:rPr>
        <w:t xml:space="preserve"> and crushed ice </w:t>
      </w:r>
      <w:r>
        <w:rPr>
          <w:rFonts w:cs="Times New Roman"/>
          <w:i w:val="0"/>
        </w:rPr>
        <w:t>(6 g)</w:t>
      </w:r>
      <w:r w:rsidR="00E261F0">
        <w:rPr>
          <w:rStyle w:val="DipnotBavurusu"/>
          <w:rFonts w:cs="Times New Roman"/>
          <w:i w:val="0"/>
        </w:rPr>
        <w:footnoteReference w:id="1"/>
      </w:r>
      <w:r w:rsidRPr="00E8474C">
        <w:rPr>
          <w:rFonts w:cs="Times New Roman"/>
          <w:i w:val="0"/>
        </w:rPr>
        <w:t>. Test for the presence of free nitrous acid with potassium iodide-starch paper after 15 minutes. Fine crystals of the diazobenzene sulphonate will soon separate; do not filter these off as they will dissolve during the next stage of the preparation. Dissolve dimethylaniline</w:t>
      </w:r>
      <w:r>
        <w:rPr>
          <w:rFonts w:cs="Times New Roman"/>
          <w:i w:val="0"/>
        </w:rPr>
        <w:t xml:space="preserve"> (0.61 g; 0.6 ml; 5 mmol)</w:t>
      </w:r>
      <w:r w:rsidRPr="00E8474C">
        <w:rPr>
          <w:rFonts w:cs="Times New Roman"/>
          <w:i w:val="0"/>
        </w:rPr>
        <w:t xml:space="preserve"> in glacial acetic acid</w:t>
      </w:r>
      <w:r>
        <w:rPr>
          <w:rFonts w:cs="Times New Roman"/>
          <w:i w:val="0"/>
        </w:rPr>
        <w:t xml:space="preserve"> (0.3 ml)</w:t>
      </w:r>
      <w:r w:rsidRPr="00E8474C">
        <w:rPr>
          <w:rFonts w:cs="Times New Roman"/>
          <w:i w:val="0"/>
        </w:rPr>
        <w:t>, and add it with vigorous stirring to the suspension of diazotised sulphanilic acid. Allow the mixture to stand for 10 minutes; the red or acid form of methyl orange will gradually separate. Then add slowly and with stirring sodium hydroxide solution</w:t>
      </w:r>
      <w:r>
        <w:rPr>
          <w:rFonts w:cs="Times New Roman"/>
          <w:i w:val="0"/>
        </w:rPr>
        <w:t xml:space="preserve"> (3.5 ml, 20%</w:t>
      </w:r>
      <w:r w:rsidR="00396A32">
        <w:rPr>
          <w:rFonts w:cs="Times New Roman"/>
          <w:i w:val="0"/>
        </w:rPr>
        <w:t>)</w:t>
      </w:r>
      <w:r w:rsidRPr="00E8474C">
        <w:rPr>
          <w:rFonts w:cs="Times New Roman"/>
          <w:i w:val="0"/>
        </w:rPr>
        <w:t xml:space="preserve">: the mixture will assume a uniform orange colour due to the separation of the sodium salt of methyl orange in fine particles. Direct filtration of the latter is slow, hence, while stirring the mixture with a thermometer, heat it almost to the boiling point. Most of the methyl orange will dissolve. Add sodium chloride </w:t>
      </w:r>
      <w:r w:rsidR="00396A32">
        <w:rPr>
          <w:rFonts w:cs="Times New Roman"/>
          <w:i w:val="0"/>
        </w:rPr>
        <w:t xml:space="preserve">(~1g) </w:t>
      </w:r>
      <w:r w:rsidRPr="00E8474C">
        <w:rPr>
          <w:rFonts w:cs="Times New Roman"/>
          <w:i w:val="0"/>
        </w:rPr>
        <w:t xml:space="preserve">(to assist the subsequent separation of </w:t>
      </w:r>
      <w:r w:rsidRPr="00E8474C">
        <w:rPr>
          <w:rFonts w:cs="Times New Roman"/>
          <w:i w:val="0"/>
        </w:rPr>
        <w:lastRenderedPageBreak/>
        <w:t xml:space="preserve">the methyl orange) and warm at 80-90 °C until the salt has dissolved. Allow the mixture to cool undisturbed for 15 minutes and then cool in ice-water; this gives a fairly easily filterable product. Filter off the methyl orange at the pump, but apply only gentle suction so as to avoid clogging the pores of the filter paper; rinse the beaker with a little saturated salt solution and drain well. Recrystallise from hot water (about 15 ml are required); filter the hot solution, if necessary, through a hot water funnel or through a preheated Buchner funnel. Reddish-orange crystals of methyl orange separate as the solution cools. Filter these at the pump, drain well, wash with a little ethanol, and finally with a small volume of ether. </w:t>
      </w:r>
      <w:r w:rsidR="00396A32">
        <w:rPr>
          <w:rFonts w:cs="Times New Roman"/>
          <w:i w:val="0"/>
        </w:rPr>
        <w:t>Predicted yield:</w:t>
      </w:r>
      <w:r w:rsidRPr="00E8474C">
        <w:rPr>
          <w:rFonts w:cs="Times New Roman"/>
          <w:i w:val="0"/>
        </w:rPr>
        <w:t xml:space="preserve"> 1</w:t>
      </w:r>
      <w:r w:rsidR="00396A32">
        <w:rPr>
          <w:rFonts w:cs="Times New Roman"/>
          <w:i w:val="0"/>
        </w:rPr>
        <w:t>.</w:t>
      </w:r>
      <w:r w:rsidRPr="00E8474C">
        <w:rPr>
          <w:rFonts w:cs="Times New Roman"/>
          <w:i w:val="0"/>
        </w:rPr>
        <w:t>3 g (</w:t>
      </w:r>
      <w:r w:rsidR="00396A32">
        <w:rPr>
          <w:rFonts w:cs="Times New Roman"/>
          <w:i w:val="0"/>
        </w:rPr>
        <w:t>72</w:t>
      </w:r>
      <w:r w:rsidRPr="00E8474C">
        <w:rPr>
          <w:rFonts w:cs="Times New Roman"/>
          <w:i w:val="0"/>
        </w:rPr>
        <w:t>%). Methyl orange, being a salt, has no well-defined m.p.</w:t>
      </w:r>
    </w:p>
    <w:p w:rsidR="00EF727C" w:rsidRDefault="00EF727C" w:rsidP="00A4779A">
      <w:pPr>
        <w:jc w:val="both"/>
        <w:rPr>
          <w:rFonts w:cs="Times New Roman"/>
          <w:i w:val="0"/>
        </w:rPr>
      </w:pPr>
    </w:p>
    <w:p w:rsidR="00EF727C" w:rsidRDefault="00EF727C" w:rsidP="00A4779A">
      <w:pPr>
        <w:jc w:val="both"/>
        <w:rPr>
          <w:rFonts w:cs="Times New Roman"/>
          <w:i w:val="0"/>
        </w:rPr>
      </w:pPr>
    </w:p>
    <w:p w:rsidR="006531BA" w:rsidRDefault="006531BA" w:rsidP="006531BA">
      <w:pPr>
        <w:jc w:val="both"/>
        <w:rPr>
          <w:rFonts w:cs="Times New Roman"/>
          <w:i w:val="0"/>
        </w:rPr>
      </w:pPr>
    </w:p>
    <w:p w:rsidR="006531BA" w:rsidRPr="00581D4E" w:rsidRDefault="006531BA" w:rsidP="00653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 w:val="0"/>
        </w:rPr>
      </w:pPr>
      <w:r w:rsidRPr="00581D4E">
        <w:rPr>
          <w:rFonts w:cs="Times New Roman"/>
          <w:i w:val="0"/>
        </w:rPr>
        <w:t xml:space="preserve">Reference source (1): “Vogel’s Textbook of Practical Organic Chemistry (5th edition)”: </w:t>
      </w:r>
      <w:r w:rsidR="00E8474C">
        <w:rPr>
          <w:rFonts w:cs="Times New Roman"/>
          <w:i w:val="0"/>
        </w:rPr>
        <w:t>951</w:t>
      </w:r>
      <w:r>
        <w:rPr>
          <w:rFonts w:cs="Times New Roman"/>
          <w:i w:val="0"/>
        </w:rPr>
        <w:t>.</w:t>
      </w:r>
    </w:p>
    <w:p w:rsidR="006531BA" w:rsidRDefault="006531BA" w:rsidP="00653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 w:val="0"/>
        </w:rPr>
      </w:pPr>
      <w:r w:rsidRPr="00581D4E">
        <w:rPr>
          <w:rFonts w:cs="Times New Roman"/>
          <w:i w:val="0"/>
        </w:rPr>
        <w:t xml:space="preserve">Reference source (2): “Denel Organik Kimya (6th edition)”: </w:t>
      </w:r>
      <w:r w:rsidR="00E8474C">
        <w:rPr>
          <w:rFonts w:cs="Times New Roman"/>
          <w:i w:val="0"/>
        </w:rPr>
        <w:t>890</w:t>
      </w:r>
      <w:r>
        <w:rPr>
          <w:rFonts w:cs="Times New Roman"/>
          <w:i w:val="0"/>
        </w:rPr>
        <w:t>.</w:t>
      </w:r>
    </w:p>
    <w:p w:rsidR="00EF727C" w:rsidRDefault="00EF727C" w:rsidP="00A4779A">
      <w:pPr>
        <w:jc w:val="both"/>
        <w:rPr>
          <w:i w:val="0"/>
        </w:rPr>
      </w:pPr>
    </w:p>
    <w:sectPr w:rsidR="00EF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B60" w:rsidRDefault="00581B60" w:rsidP="00122F2A">
      <w:pPr>
        <w:spacing w:after="0" w:line="240" w:lineRule="auto"/>
      </w:pPr>
      <w:r>
        <w:separator/>
      </w:r>
    </w:p>
  </w:endnote>
  <w:endnote w:type="continuationSeparator" w:id="0">
    <w:p w:rsidR="00581B60" w:rsidRDefault="00581B60" w:rsidP="0012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B60" w:rsidRDefault="00581B60" w:rsidP="00122F2A">
      <w:pPr>
        <w:spacing w:after="0" w:line="240" w:lineRule="auto"/>
      </w:pPr>
      <w:r>
        <w:separator/>
      </w:r>
    </w:p>
  </w:footnote>
  <w:footnote w:type="continuationSeparator" w:id="0">
    <w:p w:rsidR="00581B60" w:rsidRDefault="00581B60" w:rsidP="00122F2A">
      <w:pPr>
        <w:spacing w:after="0" w:line="240" w:lineRule="auto"/>
      </w:pPr>
      <w:r>
        <w:continuationSeparator/>
      </w:r>
    </w:p>
  </w:footnote>
  <w:footnote w:id="1">
    <w:p w:rsidR="00E261F0" w:rsidRDefault="00E261F0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261F0">
        <w:t>An alternative procedure is to cool the solution containing the sodium sulphanilate and sodium nitrite in a batlı of crushed ice to about 5 °C and then add concentrated hydrochloric acid</w:t>
      </w:r>
      <w:r>
        <w:t xml:space="preserve"> (2 ml)</w:t>
      </w:r>
      <w:r w:rsidRPr="00E261F0">
        <w:t xml:space="preserve"> diluted with an equal volume of water slowly and with stirring; the temperature must not be allowed to rise above 10 °C and an excess of nitrous acid should be present (the solution is tested after standing for 5 minutes). The subsequent stages in the preparation - addition of dimethylaniline solution, ete. - are as above.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zMDMHkkaGZhaGlko6SsGpxcWZ+XkgBSa1AIPuhLAsAAAA"/>
  </w:docVars>
  <w:rsids>
    <w:rsidRoot w:val="00377AF3"/>
    <w:rsid w:val="00000E83"/>
    <w:rsid w:val="00001896"/>
    <w:rsid w:val="0000282B"/>
    <w:rsid w:val="00003111"/>
    <w:rsid w:val="00006626"/>
    <w:rsid w:val="000076A0"/>
    <w:rsid w:val="00020357"/>
    <w:rsid w:val="000220EB"/>
    <w:rsid w:val="000234F9"/>
    <w:rsid w:val="0002386D"/>
    <w:rsid w:val="00025E2B"/>
    <w:rsid w:val="00030A30"/>
    <w:rsid w:val="00032B08"/>
    <w:rsid w:val="00032E0B"/>
    <w:rsid w:val="00032F5F"/>
    <w:rsid w:val="00040080"/>
    <w:rsid w:val="000445ED"/>
    <w:rsid w:val="00046297"/>
    <w:rsid w:val="00056851"/>
    <w:rsid w:val="00056C30"/>
    <w:rsid w:val="00064302"/>
    <w:rsid w:val="00064AE9"/>
    <w:rsid w:val="0006777D"/>
    <w:rsid w:val="00072CEB"/>
    <w:rsid w:val="00072D81"/>
    <w:rsid w:val="00075318"/>
    <w:rsid w:val="00077282"/>
    <w:rsid w:val="00080B72"/>
    <w:rsid w:val="00081544"/>
    <w:rsid w:val="00084770"/>
    <w:rsid w:val="00085F84"/>
    <w:rsid w:val="000877E4"/>
    <w:rsid w:val="000953FE"/>
    <w:rsid w:val="00097F0C"/>
    <w:rsid w:val="000A00C6"/>
    <w:rsid w:val="000A62A8"/>
    <w:rsid w:val="000A6587"/>
    <w:rsid w:val="000A740F"/>
    <w:rsid w:val="000B3D63"/>
    <w:rsid w:val="000C2B5D"/>
    <w:rsid w:val="000C3B15"/>
    <w:rsid w:val="000C5C40"/>
    <w:rsid w:val="000C7480"/>
    <w:rsid w:val="000D7A3A"/>
    <w:rsid w:val="000E09E2"/>
    <w:rsid w:val="000E0F56"/>
    <w:rsid w:val="000E19E4"/>
    <w:rsid w:val="000E5D4C"/>
    <w:rsid w:val="000E7C74"/>
    <w:rsid w:val="000F06EC"/>
    <w:rsid w:val="000F25F6"/>
    <w:rsid w:val="000F53DB"/>
    <w:rsid w:val="000F7659"/>
    <w:rsid w:val="0010136D"/>
    <w:rsid w:val="00102460"/>
    <w:rsid w:val="0010450B"/>
    <w:rsid w:val="00106D52"/>
    <w:rsid w:val="001102E7"/>
    <w:rsid w:val="00110610"/>
    <w:rsid w:val="00113171"/>
    <w:rsid w:val="001133E6"/>
    <w:rsid w:val="00116866"/>
    <w:rsid w:val="001174C8"/>
    <w:rsid w:val="00122F2A"/>
    <w:rsid w:val="00127E29"/>
    <w:rsid w:val="00132357"/>
    <w:rsid w:val="00132D76"/>
    <w:rsid w:val="00133C78"/>
    <w:rsid w:val="00136CBD"/>
    <w:rsid w:val="00137E38"/>
    <w:rsid w:val="00142A90"/>
    <w:rsid w:val="00144DBC"/>
    <w:rsid w:val="00146017"/>
    <w:rsid w:val="00147F50"/>
    <w:rsid w:val="00150E88"/>
    <w:rsid w:val="00152F27"/>
    <w:rsid w:val="00153EFD"/>
    <w:rsid w:val="00156347"/>
    <w:rsid w:val="0015797C"/>
    <w:rsid w:val="001601D9"/>
    <w:rsid w:val="00161AA1"/>
    <w:rsid w:val="00166FA2"/>
    <w:rsid w:val="001671C0"/>
    <w:rsid w:val="00167F1A"/>
    <w:rsid w:val="00171F32"/>
    <w:rsid w:val="00172472"/>
    <w:rsid w:val="00173E05"/>
    <w:rsid w:val="001770D6"/>
    <w:rsid w:val="0018029C"/>
    <w:rsid w:val="00181964"/>
    <w:rsid w:val="001835F5"/>
    <w:rsid w:val="0018778E"/>
    <w:rsid w:val="00190AA7"/>
    <w:rsid w:val="00192773"/>
    <w:rsid w:val="00193160"/>
    <w:rsid w:val="001945C8"/>
    <w:rsid w:val="00195232"/>
    <w:rsid w:val="00197258"/>
    <w:rsid w:val="001A3A62"/>
    <w:rsid w:val="001A4A2E"/>
    <w:rsid w:val="001A7B0C"/>
    <w:rsid w:val="001A7D9E"/>
    <w:rsid w:val="001C163C"/>
    <w:rsid w:val="001C265D"/>
    <w:rsid w:val="001C48A7"/>
    <w:rsid w:val="001C5A08"/>
    <w:rsid w:val="001D1B60"/>
    <w:rsid w:val="001D3000"/>
    <w:rsid w:val="001E108A"/>
    <w:rsid w:val="001E2526"/>
    <w:rsid w:val="001E52CA"/>
    <w:rsid w:val="001F363A"/>
    <w:rsid w:val="001F4B8F"/>
    <w:rsid w:val="001F5064"/>
    <w:rsid w:val="001F72B1"/>
    <w:rsid w:val="002001F0"/>
    <w:rsid w:val="00200743"/>
    <w:rsid w:val="00200B77"/>
    <w:rsid w:val="0020602A"/>
    <w:rsid w:val="00206F21"/>
    <w:rsid w:val="00207EFC"/>
    <w:rsid w:val="00214635"/>
    <w:rsid w:val="002176A2"/>
    <w:rsid w:val="0022138F"/>
    <w:rsid w:val="00221C09"/>
    <w:rsid w:val="00223162"/>
    <w:rsid w:val="00224DC4"/>
    <w:rsid w:val="00226AF8"/>
    <w:rsid w:val="00226B40"/>
    <w:rsid w:val="00227698"/>
    <w:rsid w:val="00230C96"/>
    <w:rsid w:val="00230FB2"/>
    <w:rsid w:val="00231252"/>
    <w:rsid w:val="002349AB"/>
    <w:rsid w:val="00237437"/>
    <w:rsid w:val="00244AF8"/>
    <w:rsid w:val="00244DCB"/>
    <w:rsid w:val="002460BC"/>
    <w:rsid w:val="00247143"/>
    <w:rsid w:val="00247D00"/>
    <w:rsid w:val="00252284"/>
    <w:rsid w:val="00252A9D"/>
    <w:rsid w:val="002619D7"/>
    <w:rsid w:val="00261E44"/>
    <w:rsid w:val="002629A6"/>
    <w:rsid w:val="002661E3"/>
    <w:rsid w:val="00272906"/>
    <w:rsid w:val="00273E23"/>
    <w:rsid w:val="00274E98"/>
    <w:rsid w:val="00276534"/>
    <w:rsid w:val="00277FE5"/>
    <w:rsid w:val="00281011"/>
    <w:rsid w:val="002816E7"/>
    <w:rsid w:val="00283DE9"/>
    <w:rsid w:val="002868A2"/>
    <w:rsid w:val="00290DFF"/>
    <w:rsid w:val="002976BE"/>
    <w:rsid w:val="002A44F1"/>
    <w:rsid w:val="002A5D31"/>
    <w:rsid w:val="002A6E90"/>
    <w:rsid w:val="002A746B"/>
    <w:rsid w:val="002B6026"/>
    <w:rsid w:val="002B6AB9"/>
    <w:rsid w:val="002B7225"/>
    <w:rsid w:val="002C5A93"/>
    <w:rsid w:val="002C5F5C"/>
    <w:rsid w:val="002D50E7"/>
    <w:rsid w:val="002D5820"/>
    <w:rsid w:val="002D5A03"/>
    <w:rsid w:val="002D6EC1"/>
    <w:rsid w:val="002E24FF"/>
    <w:rsid w:val="002E41E5"/>
    <w:rsid w:val="002F0C50"/>
    <w:rsid w:val="002F52A3"/>
    <w:rsid w:val="002F60B3"/>
    <w:rsid w:val="002F7966"/>
    <w:rsid w:val="003004ED"/>
    <w:rsid w:val="0030339D"/>
    <w:rsid w:val="003047D6"/>
    <w:rsid w:val="00326257"/>
    <w:rsid w:val="003314A9"/>
    <w:rsid w:val="003333DE"/>
    <w:rsid w:val="00334F2B"/>
    <w:rsid w:val="00335157"/>
    <w:rsid w:val="003370E1"/>
    <w:rsid w:val="003376A2"/>
    <w:rsid w:val="00344EC2"/>
    <w:rsid w:val="0034699E"/>
    <w:rsid w:val="00346EBE"/>
    <w:rsid w:val="00350171"/>
    <w:rsid w:val="003554E2"/>
    <w:rsid w:val="00356027"/>
    <w:rsid w:val="0036120B"/>
    <w:rsid w:val="003643E9"/>
    <w:rsid w:val="003714B9"/>
    <w:rsid w:val="00373EF4"/>
    <w:rsid w:val="003742E5"/>
    <w:rsid w:val="003760C4"/>
    <w:rsid w:val="0037792A"/>
    <w:rsid w:val="00377AF3"/>
    <w:rsid w:val="00377C9F"/>
    <w:rsid w:val="00380356"/>
    <w:rsid w:val="003803C2"/>
    <w:rsid w:val="00382182"/>
    <w:rsid w:val="003832C6"/>
    <w:rsid w:val="00386919"/>
    <w:rsid w:val="003910D3"/>
    <w:rsid w:val="003929B3"/>
    <w:rsid w:val="00396A32"/>
    <w:rsid w:val="003A0FE9"/>
    <w:rsid w:val="003A2616"/>
    <w:rsid w:val="003A40C1"/>
    <w:rsid w:val="003A6740"/>
    <w:rsid w:val="003A725E"/>
    <w:rsid w:val="003B1423"/>
    <w:rsid w:val="003B23A6"/>
    <w:rsid w:val="003B2742"/>
    <w:rsid w:val="003B29BD"/>
    <w:rsid w:val="003B6972"/>
    <w:rsid w:val="003B7D9E"/>
    <w:rsid w:val="003C1D72"/>
    <w:rsid w:val="003C4891"/>
    <w:rsid w:val="003C676C"/>
    <w:rsid w:val="003C7F0A"/>
    <w:rsid w:val="003D2B21"/>
    <w:rsid w:val="003D46D5"/>
    <w:rsid w:val="003D4C17"/>
    <w:rsid w:val="003E094C"/>
    <w:rsid w:val="003E35B9"/>
    <w:rsid w:val="003E3C54"/>
    <w:rsid w:val="003E46CE"/>
    <w:rsid w:val="003E5FD2"/>
    <w:rsid w:val="003F216B"/>
    <w:rsid w:val="003F5192"/>
    <w:rsid w:val="003F570E"/>
    <w:rsid w:val="003F5823"/>
    <w:rsid w:val="003F62B5"/>
    <w:rsid w:val="004008F3"/>
    <w:rsid w:val="004032C5"/>
    <w:rsid w:val="004047DE"/>
    <w:rsid w:val="00407470"/>
    <w:rsid w:val="0041403D"/>
    <w:rsid w:val="00416DBA"/>
    <w:rsid w:val="004205D5"/>
    <w:rsid w:val="004205D8"/>
    <w:rsid w:val="00421355"/>
    <w:rsid w:val="0042162E"/>
    <w:rsid w:val="0042289B"/>
    <w:rsid w:val="004233B8"/>
    <w:rsid w:val="00426776"/>
    <w:rsid w:val="0043068D"/>
    <w:rsid w:val="004327D5"/>
    <w:rsid w:val="0044024A"/>
    <w:rsid w:val="00440FF8"/>
    <w:rsid w:val="00444595"/>
    <w:rsid w:val="0044597F"/>
    <w:rsid w:val="00446ED0"/>
    <w:rsid w:val="00447F2B"/>
    <w:rsid w:val="00452A87"/>
    <w:rsid w:val="00457B0F"/>
    <w:rsid w:val="00462EC0"/>
    <w:rsid w:val="0046531E"/>
    <w:rsid w:val="00466D54"/>
    <w:rsid w:val="00473278"/>
    <w:rsid w:val="00481918"/>
    <w:rsid w:val="0048681F"/>
    <w:rsid w:val="004879BB"/>
    <w:rsid w:val="0049548B"/>
    <w:rsid w:val="00495DEB"/>
    <w:rsid w:val="0049664D"/>
    <w:rsid w:val="004A2290"/>
    <w:rsid w:val="004A6369"/>
    <w:rsid w:val="004A6A0C"/>
    <w:rsid w:val="004B0418"/>
    <w:rsid w:val="004C0973"/>
    <w:rsid w:val="004C3FC8"/>
    <w:rsid w:val="004C71AA"/>
    <w:rsid w:val="004C73BE"/>
    <w:rsid w:val="004C7663"/>
    <w:rsid w:val="004D12E4"/>
    <w:rsid w:val="004D13D8"/>
    <w:rsid w:val="004D1538"/>
    <w:rsid w:val="004D1D3E"/>
    <w:rsid w:val="004D2E92"/>
    <w:rsid w:val="004E4973"/>
    <w:rsid w:val="004E5EF7"/>
    <w:rsid w:val="004E619B"/>
    <w:rsid w:val="004E6358"/>
    <w:rsid w:val="004F0A90"/>
    <w:rsid w:val="004F6607"/>
    <w:rsid w:val="004F7ACB"/>
    <w:rsid w:val="005003E7"/>
    <w:rsid w:val="0050118E"/>
    <w:rsid w:val="00502E57"/>
    <w:rsid w:val="005034DB"/>
    <w:rsid w:val="00504D6F"/>
    <w:rsid w:val="005054E2"/>
    <w:rsid w:val="005071C6"/>
    <w:rsid w:val="00507BE6"/>
    <w:rsid w:val="0051569B"/>
    <w:rsid w:val="0051645F"/>
    <w:rsid w:val="00530781"/>
    <w:rsid w:val="00531322"/>
    <w:rsid w:val="005315C5"/>
    <w:rsid w:val="00534F23"/>
    <w:rsid w:val="005357E3"/>
    <w:rsid w:val="0054005F"/>
    <w:rsid w:val="00543C36"/>
    <w:rsid w:val="00550BCB"/>
    <w:rsid w:val="00551226"/>
    <w:rsid w:val="005521C9"/>
    <w:rsid w:val="005535A3"/>
    <w:rsid w:val="00563E80"/>
    <w:rsid w:val="00566397"/>
    <w:rsid w:val="00570694"/>
    <w:rsid w:val="00572413"/>
    <w:rsid w:val="00574AC8"/>
    <w:rsid w:val="00575933"/>
    <w:rsid w:val="00575F4F"/>
    <w:rsid w:val="00576FD9"/>
    <w:rsid w:val="00580171"/>
    <w:rsid w:val="00581B60"/>
    <w:rsid w:val="005834B3"/>
    <w:rsid w:val="00583536"/>
    <w:rsid w:val="00590449"/>
    <w:rsid w:val="00593C1E"/>
    <w:rsid w:val="005A4C16"/>
    <w:rsid w:val="005A5F4C"/>
    <w:rsid w:val="005A7B9F"/>
    <w:rsid w:val="005B08A3"/>
    <w:rsid w:val="005B1B32"/>
    <w:rsid w:val="005B62C7"/>
    <w:rsid w:val="005B725E"/>
    <w:rsid w:val="005C0F28"/>
    <w:rsid w:val="005C136A"/>
    <w:rsid w:val="005C25BF"/>
    <w:rsid w:val="005C498B"/>
    <w:rsid w:val="005C5375"/>
    <w:rsid w:val="005C5D1E"/>
    <w:rsid w:val="005C6E98"/>
    <w:rsid w:val="005D0A58"/>
    <w:rsid w:val="005D22C0"/>
    <w:rsid w:val="005D66A2"/>
    <w:rsid w:val="005D6CCF"/>
    <w:rsid w:val="005D723C"/>
    <w:rsid w:val="005D7BBE"/>
    <w:rsid w:val="005E2C9F"/>
    <w:rsid w:val="005E5DF0"/>
    <w:rsid w:val="005F02A3"/>
    <w:rsid w:val="005F037C"/>
    <w:rsid w:val="005F0AEB"/>
    <w:rsid w:val="005F4048"/>
    <w:rsid w:val="005F6D1F"/>
    <w:rsid w:val="006054FC"/>
    <w:rsid w:val="006056D7"/>
    <w:rsid w:val="00611638"/>
    <w:rsid w:val="00621D9F"/>
    <w:rsid w:val="006225F9"/>
    <w:rsid w:val="00622DFF"/>
    <w:rsid w:val="00623436"/>
    <w:rsid w:val="00625100"/>
    <w:rsid w:val="00627184"/>
    <w:rsid w:val="0062752F"/>
    <w:rsid w:val="00633275"/>
    <w:rsid w:val="006344AB"/>
    <w:rsid w:val="00635ED0"/>
    <w:rsid w:val="00636A8F"/>
    <w:rsid w:val="00636D62"/>
    <w:rsid w:val="0064409E"/>
    <w:rsid w:val="0064529F"/>
    <w:rsid w:val="00645DD6"/>
    <w:rsid w:val="006531BA"/>
    <w:rsid w:val="0065574C"/>
    <w:rsid w:val="00660048"/>
    <w:rsid w:val="00660E7B"/>
    <w:rsid w:val="00663786"/>
    <w:rsid w:val="00664686"/>
    <w:rsid w:val="00671AD6"/>
    <w:rsid w:val="00673542"/>
    <w:rsid w:val="00673B5C"/>
    <w:rsid w:val="00674AFE"/>
    <w:rsid w:val="00674CD3"/>
    <w:rsid w:val="00674E67"/>
    <w:rsid w:val="006773A8"/>
    <w:rsid w:val="00680476"/>
    <w:rsid w:val="00681992"/>
    <w:rsid w:val="00682831"/>
    <w:rsid w:val="00683BA7"/>
    <w:rsid w:val="00686380"/>
    <w:rsid w:val="00687014"/>
    <w:rsid w:val="00687B95"/>
    <w:rsid w:val="00691D29"/>
    <w:rsid w:val="006936F3"/>
    <w:rsid w:val="00693B7A"/>
    <w:rsid w:val="0069478C"/>
    <w:rsid w:val="00694CA0"/>
    <w:rsid w:val="00694D9B"/>
    <w:rsid w:val="00695FDD"/>
    <w:rsid w:val="006975C2"/>
    <w:rsid w:val="006A03F5"/>
    <w:rsid w:val="006A1E96"/>
    <w:rsid w:val="006A2C17"/>
    <w:rsid w:val="006A367D"/>
    <w:rsid w:val="006A3746"/>
    <w:rsid w:val="006A4BAE"/>
    <w:rsid w:val="006B063E"/>
    <w:rsid w:val="006B082A"/>
    <w:rsid w:val="006B090D"/>
    <w:rsid w:val="006B0F93"/>
    <w:rsid w:val="006B20FD"/>
    <w:rsid w:val="006B2F6F"/>
    <w:rsid w:val="006B6D88"/>
    <w:rsid w:val="006C18BF"/>
    <w:rsid w:val="006C2B2D"/>
    <w:rsid w:val="006C7027"/>
    <w:rsid w:val="006D074F"/>
    <w:rsid w:val="006D170C"/>
    <w:rsid w:val="006D265A"/>
    <w:rsid w:val="006D3501"/>
    <w:rsid w:val="006D63C3"/>
    <w:rsid w:val="006E3106"/>
    <w:rsid w:val="006E4355"/>
    <w:rsid w:val="006E5098"/>
    <w:rsid w:val="006E6274"/>
    <w:rsid w:val="006E6729"/>
    <w:rsid w:val="006F19F1"/>
    <w:rsid w:val="006F3D58"/>
    <w:rsid w:val="007001D2"/>
    <w:rsid w:val="0070053F"/>
    <w:rsid w:val="00700927"/>
    <w:rsid w:val="007028DB"/>
    <w:rsid w:val="007031DF"/>
    <w:rsid w:val="00704A1A"/>
    <w:rsid w:val="00713C39"/>
    <w:rsid w:val="00713FA1"/>
    <w:rsid w:val="007175F7"/>
    <w:rsid w:val="00721E42"/>
    <w:rsid w:val="00724D36"/>
    <w:rsid w:val="00726300"/>
    <w:rsid w:val="00733873"/>
    <w:rsid w:val="00736B70"/>
    <w:rsid w:val="00744687"/>
    <w:rsid w:val="00751F91"/>
    <w:rsid w:val="00755E12"/>
    <w:rsid w:val="00756F02"/>
    <w:rsid w:val="007571BD"/>
    <w:rsid w:val="007573A2"/>
    <w:rsid w:val="00761E97"/>
    <w:rsid w:val="00762771"/>
    <w:rsid w:val="00762868"/>
    <w:rsid w:val="00762F1D"/>
    <w:rsid w:val="00764563"/>
    <w:rsid w:val="00765287"/>
    <w:rsid w:val="00767926"/>
    <w:rsid w:val="00770350"/>
    <w:rsid w:val="00770CB7"/>
    <w:rsid w:val="007710E7"/>
    <w:rsid w:val="007716B9"/>
    <w:rsid w:val="00771CC2"/>
    <w:rsid w:val="00777122"/>
    <w:rsid w:val="00777E87"/>
    <w:rsid w:val="00780479"/>
    <w:rsid w:val="007815B8"/>
    <w:rsid w:val="007832B6"/>
    <w:rsid w:val="00784372"/>
    <w:rsid w:val="00786E70"/>
    <w:rsid w:val="007941EC"/>
    <w:rsid w:val="00794472"/>
    <w:rsid w:val="007952B7"/>
    <w:rsid w:val="007A0AD9"/>
    <w:rsid w:val="007A4F86"/>
    <w:rsid w:val="007A6E63"/>
    <w:rsid w:val="007B3F9C"/>
    <w:rsid w:val="007C1427"/>
    <w:rsid w:val="007C4858"/>
    <w:rsid w:val="007C5792"/>
    <w:rsid w:val="007C5F72"/>
    <w:rsid w:val="007D079E"/>
    <w:rsid w:val="007D0A26"/>
    <w:rsid w:val="007D211A"/>
    <w:rsid w:val="007D541C"/>
    <w:rsid w:val="007D6AEF"/>
    <w:rsid w:val="007E05BE"/>
    <w:rsid w:val="007E2F6E"/>
    <w:rsid w:val="007E3F4C"/>
    <w:rsid w:val="007E6684"/>
    <w:rsid w:val="007F270B"/>
    <w:rsid w:val="007F61AA"/>
    <w:rsid w:val="00801828"/>
    <w:rsid w:val="0080215A"/>
    <w:rsid w:val="0081477F"/>
    <w:rsid w:val="008159C9"/>
    <w:rsid w:val="00817C4D"/>
    <w:rsid w:val="00820A4D"/>
    <w:rsid w:val="00824FFF"/>
    <w:rsid w:val="00825FD9"/>
    <w:rsid w:val="00826254"/>
    <w:rsid w:val="00830E9A"/>
    <w:rsid w:val="00832812"/>
    <w:rsid w:val="00833943"/>
    <w:rsid w:val="00833AA0"/>
    <w:rsid w:val="008344BA"/>
    <w:rsid w:val="00836D14"/>
    <w:rsid w:val="008427E4"/>
    <w:rsid w:val="0084424D"/>
    <w:rsid w:val="00846F59"/>
    <w:rsid w:val="00847EE1"/>
    <w:rsid w:val="00850B8B"/>
    <w:rsid w:val="00851C7B"/>
    <w:rsid w:val="00856FED"/>
    <w:rsid w:val="00857B16"/>
    <w:rsid w:val="00860B80"/>
    <w:rsid w:val="00861C87"/>
    <w:rsid w:val="00862AF5"/>
    <w:rsid w:val="0086585F"/>
    <w:rsid w:val="008713AF"/>
    <w:rsid w:val="00873DB7"/>
    <w:rsid w:val="008807E7"/>
    <w:rsid w:val="00882B51"/>
    <w:rsid w:val="0089241E"/>
    <w:rsid w:val="00893077"/>
    <w:rsid w:val="00896170"/>
    <w:rsid w:val="00897487"/>
    <w:rsid w:val="008A1E41"/>
    <w:rsid w:val="008A41F7"/>
    <w:rsid w:val="008A6534"/>
    <w:rsid w:val="008B1874"/>
    <w:rsid w:val="008B45DE"/>
    <w:rsid w:val="008B4ACC"/>
    <w:rsid w:val="008B5758"/>
    <w:rsid w:val="008B5E48"/>
    <w:rsid w:val="008C3FD6"/>
    <w:rsid w:val="008C7356"/>
    <w:rsid w:val="008C7611"/>
    <w:rsid w:val="008D054E"/>
    <w:rsid w:val="008D4FC0"/>
    <w:rsid w:val="008D69A9"/>
    <w:rsid w:val="008D70A0"/>
    <w:rsid w:val="008E06B1"/>
    <w:rsid w:val="008E234F"/>
    <w:rsid w:val="008E2F56"/>
    <w:rsid w:val="008E6B1F"/>
    <w:rsid w:val="008E7EE9"/>
    <w:rsid w:val="008F0010"/>
    <w:rsid w:val="008F07AB"/>
    <w:rsid w:val="008F2699"/>
    <w:rsid w:val="008F598D"/>
    <w:rsid w:val="008F5ACA"/>
    <w:rsid w:val="009011EF"/>
    <w:rsid w:val="0090234A"/>
    <w:rsid w:val="0090313C"/>
    <w:rsid w:val="00913C9E"/>
    <w:rsid w:val="009142A5"/>
    <w:rsid w:val="00915373"/>
    <w:rsid w:val="009156FC"/>
    <w:rsid w:val="00922E00"/>
    <w:rsid w:val="00933B9A"/>
    <w:rsid w:val="00935AAF"/>
    <w:rsid w:val="00940836"/>
    <w:rsid w:val="00941604"/>
    <w:rsid w:val="00942A18"/>
    <w:rsid w:val="00943C58"/>
    <w:rsid w:val="00943FDF"/>
    <w:rsid w:val="00944E13"/>
    <w:rsid w:val="009458D5"/>
    <w:rsid w:val="00946E18"/>
    <w:rsid w:val="00947B58"/>
    <w:rsid w:val="00947F37"/>
    <w:rsid w:val="0095011D"/>
    <w:rsid w:val="0095194D"/>
    <w:rsid w:val="00953C4C"/>
    <w:rsid w:val="00955BAA"/>
    <w:rsid w:val="00956365"/>
    <w:rsid w:val="00960BA2"/>
    <w:rsid w:val="0096174A"/>
    <w:rsid w:val="0096199F"/>
    <w:rsid w:val="00970CD5"/>
    <w:rsid w:val="00972944"/>
    <w:rsid w:val="00972BB6"/>
    <w:rsid w:val="00973192"/>
    <w:rsid w:val="0098575B"/>
    <w:rsid w:val="00991FD4"/>
    <w:rsid w:val="009942CB"/>
    <w:rsid w:val="00995E13"/>
    <w:rsid w:val="009961F5"/>
    <w:rsid w:val="00997951"/>
    <w:rsid w:val="009A07EF"/>
    <w:rsid w:val="009A1F18"/>
    <w:rsid w:val="009A3D0F"/>
    <w:rsid w:val="009A61D2"/>
    <w:rsid w:val="009B0238"/>
    <w:rsid w:val="009B0770"/>
    <w:rsid w:val="009B2725"/>
    <w:rsid w:val="009B293E"/>
    <w:rsid w:val="009C195C"/>
    <w:rsid w:val="009C1DC3"/>
    <w:rsid w:val="009C415B"/>
    <w:rsid w:val="009D1A67"/>
    <w:rsid w:val="009D2FB5"/>
    <w:rsid w:val="009D3D38"/>
    <w:rsid w:val="009D5095"/>
    <w:rsid w:val="009D5C8E"/>
    <w:rsid w:val="009E0C9C"/>
    <w:rsid w:val="009E1626"/>
    <w:rsid w:val="009E26B9"/>
    <w:rsid w:val="009E7A40"/>
    <w:rsid w:val="009F28F8"/>
    <w:rsid w:val="009F445D"/>
    <w:rsid w:val="009F6114"/>
    <w:rsid w:val="009F7BF5"/>
    <w:rsid w:val="00A02EEC"/>
    <w:rsid w:val="00A04CF2"/>
    <w:rsid w:val="00A0726E"/>
    <w:rsid w:val="00A115B8"/>
    <w:rsid w:val="00A1250C"/>
    <w:rsid w:val="00A1778A"/>
    <w:rsid w:val="00A22263"/>
    <w:rsid w:val="00A23D72"/>
    <w:rsid w:val="00A25454"/>
    <w:rsid w:val="00A30B19"/>
    <w:rsid w:val="00A33757"/>
    <w:rsid w:val="00A33D8F"/>
    <w:rsid w:val="00A34385"/>
    <w:rsid w:val="00A34F71"/>
    <w:rsid w:val="00A359CB"/>
    <w:rsid w:val="00A36245"/>
    <w:rsid w:val="00A4093A"/>
    <w:rsid w:val="00A40CB3"/>
    <w:rsid w:val="00A43515"/>
    <w:rsid w:val="00A44B0C"/>
    <w:rsid w:val="00A47354"/>
    <w:rsid w:val="00A4779A"/>
    <w:rsid w:val="00A53612"/>
    <w:rsid w:val="00A55CC2"/>
    <w:rsid w:val="00A5601F"/>
    <w:rsid w:val="00A56CA5"/>
    <w:rsid w:val="00A6148C"/>
    <w:rsid w:val="00A6286E"/>
    <w:rsid w:val="00A63035"/>
    <w:rsid w:val="00A6501F"/>
    <w:rsid w:val="00A66E86"/>
    <w:rsid w:val="00A72FF0"/>
    <w:rsid w:val="00A749BC"/>
    <w:rsid w:val="00A85368"/>
    <w:rsid w:val="00A865B8"/>
    <w:rsid w:val="00A91166"/>
    <w:rsid w:val="00A94F87"/>
    <w:rsid w:val="00A97402"/>
    <w:rsid w:val="00AA07F7"/>
    <w:rsid w:val="00AA31A0"/>
    <w:rsid w:val="00AA532C"/>
    <w:rsid w:val="00AA6BA6"/>
    <w:rsid w:val="00AA7DF1"/>
    <w:rsid w:val="00AB7389"/>
    <w:rsid w:val="00AC0443"/>
    <w:rsid w:val="00AC166A"/>
    <w:rsid w:val="00AC5FF7"/>
    <w:rsid w:val="00AC6215"/>
    <w:rsid w:val="00AD0AA5"/>
    <w:rsid w:val="00AD1E98"/>
    <w:rsid w:val="00AD4D57"/>
    <w:rsid w:val="00AE2975"/>
    <w:rsid w:val="00AE3010"/>
    <w:rsid w:val="00AE47BC"/>
    <w:rsid w:val="00AE7D65"/>
    <w:rsid w:val="00AF364D"/>
    <w:rsid w:val="00AF7DC3"/>
    <w:rsid w:val="00B00B0A"/>
    <w:rsid w:val="00B069DC"/>
    <w:rsid w:val="00B06B71"/>
    <w:rsid w:val="00B10D54"/>
    <w:rsid w:val="00B1338D"/>
    <w:rsid w:val="00B1427B"/>
    <w:rsid w:val="00B230A5"/>
    <w:rsid w:val="00B247B0"/>
    <w:rsid w:val="00B24D1C"/>
    <w:rsid w:val="00B30C85"/>
    <w:rsid w:val="00B3113B"/>
    <w:rsid w:val="00B3358A"/>
    <w:rsid w:val="00B417C8"/>
    <w:rsid w:val="00B430AD"/>
    <w:rsid w:val="00B44E06"/>
    <w:rsid w:val="00B51A73"/>
    <w:rsid w:val="00B53E56"/>
    <w:rsid w:val="00B55CE8"/>
    <w:rsid w:val="00B62445"/>
    <w:rsid w:val="00B634F5"/>
    <w:rsid w:val="00B70928"/>
    <w:rsid w:val="00B71AC0"/>
    <w:rsid w:val="00B773B3"/>
    <w:rsid w:val="00B90467"/>
    <w:rsid w:val="00B93084"/>
    <w:rsid w:val="00B96489"/>
    <w:rsid w:val="00BA6228"/>
    <w:rsid w:val="00BA7A2D"/>
    <w:rsid w:val="00BB5048"/>
    <w:rsid w:val="00BB581F"/>
    <w:rsid w:val="00BC0A5C"/>
    <w:rsid w:val="00BC64FA"/>
    <w:rsid w:val="00BC7608"/>
    <w:rsid w:val="00BD09B0"/>
    <w:rsid w:val="00BD70EA"/>
    <w:rsid w:val="00BD7713"/>
    <w:rsid w:val="00BE0676"/>
    <w:rsid w:val="00BE1277"/>
    <w:rsid w:val="00BE25EF"/>
    <w:rsid w:val="00BE70C9"/>
    <w:rsid w:val="00BF48CB"/>
    <w:rsid w:val="00BF4E83"/>
    <w:rsid w:val="00BF711E"/>
    <w:rsid w:val="00BF7885"/>
    <w:rsid w:val="00C0075E"/>
    <w:rsid w:val="00C01032"/>
    <w:rsid w:val="00C0135E"/>
    <w:rsid w:val="00C02827"/>
    <w:rsid w:val="00C02D1B"/>
    <w:rsid w:val="00C03908"/>
    <w:rsid w:val="00C04DBA"/>
    <w:rsid w:val="00C06B8C"/>
    <w:rsid w:val="00C0765D"/>
    <w:rsid w:val="00C07E5A"/>
    <w:rsid w:val="00C1593F"/>
    <w:rsid w:val="00C23506"/>
    <w:rsid w:val="00C25419"/>
    <w:rsid w:val="00C2790D"/>
    <w:rsid w:val="00C27D38"/>
    <w:rsid w:val="00C35EEA"/>
    <w:rsid w:val="00C36952"/>
    <w:rsid w:val="00C36A82"/>
    <w:rsid w:val="00C37857"/>
    <w:rsid w:val="00C40712"/>
    <w:rsid w:val="00C40C72"/>
    <w:rsid w:val="00C43B53"/>
    <w:rsid w:val="00C43D25"/>
    <w:rsid w:val="00C50298"/>
    <w:rsid w:val="00C516FF"/>
    <w:rsid w:val="00C56620"/>
    <w:rsid w:val="00C57F03"/>
    <w:rsid w:val="00C6033E"/>
    <w:rsid w:val="00C610B1"/>
    <w:rsid w:val="00C635DB"/>
    <w:rsid w:val="00C64073"/>
    <w:rsid w:val="00C6597B"/>
    <w:rsid w:val="00C70AEC"/>
    <w:rsid w:val="00C70E56"/>
    <w:rsid w:val="00C734A3"/>
    <w:rsid w:val="00C74353"/>
    <w:rsid w:val="00C75E0C"/>
    <w:rsid w:val="00C7767D"/>
    <w:rsid w:val="00C80EFC"/>
    <w:rsid w:val="00C84728"/>
    <w:rsid w:val="00C859F1"/>
    <w:rsid w:val="00C90021"/>
    <w:rsid w:val="00C9256F"/>
    <w:rsid w:val="00C953F1"/>
    <w:rsid w:val="00C968C7"/>
    <w:rsid w:val="00CA4514"/>
    <w:rsid w:val="00CA4C47"/>
    <w:rsid w:val="00CB1B0F"/>
    <w:rsid w:val="00CB3ED4"/>
    <w:rsid w:val="00CB4237"/>
    <w:rsid w:val="00CB4799"/>
    <w:rsid w:val="00CB5934"/>
    <w:rsid w:val="00CB6578"/>
    <w:rsid w:val="00CB65D2"/>
    <w:rsid w:val="00CB7C94"/>
    <w:rsid w:val="00CC4C20"/>
    <w:rsid w:val="00CD0B5E"/>
    <w:rsid w:val="00CD1FBC"/>
    <w:rsid w:val="00CD4032"/>
    <w:rsid w:val="00CD43C3"/>
    <w:rsid w:val="00CD79E4"/>
    <w:rsid w:val="00CE1695"/>
    <w:rsid w:val="00CE4119"/>
    <w:rsid w:val="00CF05EA"/>
    <w:rsid w:val="00CF0ACE"/>
    <w:rsid w:val="00CF40D5"/>
    <w:rsid w:val="00CF41FA"/>
    <w:rsid w:val="00CF529F"/>
    <w:rsid w:val="00D01B30"/>
    <w:rsid w:val="00D0493C"/>
    <w:rsid w:val="00D102F8"/>
    <w:rsid w:val="00D12F46"/>
    <w:rsid w:val="00D16C36"/>
    <w:rsid w:val="00D16E71"/>
    <w:rsid w:val="00D21BCE"/>
    <w:rsid w:val="00D21FAC"/>
    <w:rsid w:val="00D24843"/>
    <w:rsid w:val="00D25C92"/>
    <w:rsid w:val="00D25FEF"/>
    <w:rsid w:val="00D27669"/>
    <w:rsid w:val="00D27715"/>
    <w:rsid w:val="00D307FF"/>
    <w:rsid w:val="00D33A1A"/>
    <w:rsid w:val="00D33C1F"/>
    <w:rsid w:val="00D42FDA"/>
    <w:rsid w:val="00D50570"/>
    <w:rsid w:val="00D50B96"/>
    <w:rsid w:val="00D547D4"/>
    <w:rsid w:val="00D5543C"/>
    <w:rsid w:val="00D57278"/>
    <w:rsid w:val="00D57E4D"/>
    <w:rsid w:val="00D61ECB"/>
    <w:rsid w:val="00D70783"/>
    <w:rsid w:val="00D754F2"/>
    <w:rsid w:val="00D7635B"/>
    <w:rsid w:val="00D816CC"/>
    <w:rsid w:val="00D81FC8"/>
    <w:rsid w:val="00D85595"/>
    <w:rsid w:val="00D85863"/>
    <w:rsid w:val="00D85B9D"/>
    <w:rsid w:val="00D87306"/>
    <w:rsid w:val="00D94844"/>
    <w:rsid w:val="00D951F5"/>
    <w:rsid w:val="00D957B7"/>
    <w:rsid w:val="00D957D3"/>
    <w:rsid w:val="00DA05CE"/>
    <w:rsid w:val="00DA19BB"/>
    <w:rsid w:val="00DA1D59"/>
    <w:rsid w:val="00DA24A7"/>
    <w:rsid w:val="00DA2FF0"/>
    <w:rsid w:val="00DA480A"/>
    <w:rsid w:val="00DA4C27"/>
    <w:rsid w:val="00DB1AE8"/>
    <w:rsid w:val="00DB7207"/>
    <w:rsid w:val="00DC071B"/>
    <w:rsid w:val="00DC6DE4"/>
    <w:rsid w:val="00DC7782"/>
    <w:rsid w:val="00DD128E"/>
    <w:rsid w:val="00DD1C00"/>
    <w:rsid w:val="00DD78D8"/>
    <w:rsid w:val="00DD7ED8"/>
    <w:rsid w:val="00DE4A2A"/>
    <w:rsid w:val="00DE562A"/>
    <w:rsid w:val="00DF27D2"/>
    <w:rsid w:val="00DF29E4"/>
    <w:rsid w:val="00DF3844"/>
    <w:rsid w:val="00DF4899"/>
    <w:rsid w:val="00DF55AD"/>
    <w:rsid w:val="00DF76E1"/>
    <w:rsid w:val="00DF7D43"/>
    <w:rsid w:val="00E002FE"/>
    <w:rsid w:val="00E00449"/>
    <w:rsid w:val="00E01F59"/>
    <w:rsid w:val="00E138A3"/>
    <w:rsid w:val="00E17031"/>
    <w:rsid w:val="00E20776"/>
    <w:rsid w:val="00E20FEE"/>
    <w:rsid w:val="00E21356"/>
    <w:rsid w:val="00E224BD"/>
    <w:rsid w:val="00E253AE"/>
    <w:rsid w:val="00E255C1"/>
    <w:rsid w:val="00E261F0"/>
    <w:rsid w:val="00E319B7"/>
    <w:rsid w:val="00E33581"/>
    <w:rsid w:val="00E406DA"/>
    <w:rsid w:val="00E41A2F"/>
    <w:rsid w:val="00E42072"/>
    <w:rsid w:val="00E433F2"/>
    <w:rsid w:val="00E43EB0"/>
    <w:rsid w:val="00E443FF"/>
    <w:rsid w:val="00E44D64"/>
    <w:rsid w:val="00E52BE1"/>
    <w:rsid w:val="00E545D2"/>
    <w:rsid w:val="00E6016D"/>
    <w:rsid w:val="00E611A2"/>
    <w:rsid w:val="00E628FF"/>
    <w:rsid w:val="00E648BC"/>
    <w:rsid w:val="00E66561"/>
    <w:rsid w:val="00E71457"/>
    <w:rsid w:val="00E71656"/>
    <w:rsid w:val="00E7237D"/>
    <w:rsid w:val="00E734C7"/>
    <w:rsid w:val="00E75977"/>
    <w:rsid w:val="00E80C93"/>
    <w:rsid w:val="00E80F34"/>
    <w:rsid w:val="00E82DDD"/>
    <w:rsid w:val="00E8336F"/>
    <w:rsid w:val="00E83AC4"/>
    <w:rsid w:val="00E8474C"/>
    <w:rsid w:val="00E84A1C"/>
    <w:rsid w:val="00E851E2"/>
    <w:rsid w:val="00E85719"/>
    <w:rsid w:val="00E861ED"/>
    <w:rsid w:val="00E86AA1"/>
    <w:rsid w:val="00E86D89"/>
    <w:rsid w:val="00E9274E"/>
    <w:rsid w:val="00E97417"/>
    <w:rsid w:val="00E9769F"/>
    <w:rsid w:val="00EA05C4"/>
    <w:rsid w:val="00EA09C2"/>
    <w:rsid w:val="00EA0E3F"/>
    <w:rsid w:val="00EA1958"/>
    <w:rsid w:val="00EA54F3"/>
    <w:rsid w:val="00EA5C66"/>
    <w:rsid w:val="00EA6BC3"/>
    <w:rsid w:val="00EA6E14"/>
    <w:rsid w:val="00EB565B"/>
    <w:rsid w:val="00EB6B33"/>
    <w:rsid w:val="00EB7075"/>
    <w:rsid w:val="00EC0981"/>
    <w:rsid w:val="00EC416C"/>
    <w:rsid w:val="00EC5A35"/>
    <w:rsid w:val="00EC5AC5"/>
    <w:rsid w:val="00EC6C14"/>
    <w:rsid w:val="00EC6EE3"/>
    <w:rsid w:val="00EC7678"/>
    <w:rsid w:val="00EC7711"/>
    <w:rsid w:val="00EC7AE7"/>
    <w:rsid w:val="00ED2EC4"/>
    <w:rsid w:val="00ED45E3"/>
    <w:rsid w:val="00ED47C9"/>
    <w:rsid w:val="00EE14B3"/>
    <w:rsid w:val="00EE2395"/>
    <w:rsid w:val="00EE2C6D"/>
    <w:rsid w:val="00EE53E4"/>
    <w:rsid w:val="00EE6202"/>
    <w:rsid w:val="00EF20C9"/>
    <w:rsid w:val="00EF2A8A"/>
    <w:rsid w:val="00EF4B24"/>
    <w:rsid w:val="00EF727C"/>
    <w:rsid w:val="00F0081C"/>
    <w:rsid w:val="00F00B1D"/>
    <w:rsid w:val="00F00F61"/>
    <w:rsid w:val="00F018AD"/>
    <w:rsid w:val="00F02535"/>
    <w:rsid w:val="00F0282B"/>
    <w:rsid w:val="00F02960"/>
    <w:rsid w:val="00F03193"/>
    <w:rsid w:val="00F04C69"/>
    <w:rsid w:val="00F067A9"/>
    <w:rsid w:val="00F06A5C"/>
    <w:rsid w:val="00F06B1E"/>
    <w:rsid w:val="00F07203"/>
    <w:rsid w:val="00F075BD"/>
    <w:rsid w:val="00F12576"/>
    <w:rsid w:val="00F13498"/>
    <w:rsid w:val="00F13E32"/>
    <w:rsid w:val="00F16DCC"/>
    <w:rsid w:val="00F16E7D"/>
    <w:rsid w:val="00F176B0"/>
    <w:rsid w:val="00F2351E"/>
    <w:rsid w:val="00F27203"/>
    <w:rsid w:val="00F339CB"/>
    <w:rsid w:val="00F3428D"/>
    <w:rsid w:val="00F3647A"/>
    <w:rsid w:val="00F36840"/>
    <w:rsid w:val="00F3739D"/>
    <w:rsid w:val="00F4165E"/>
    <w:rsid w:val="00F41C6F"/>
    <w:rsid w:val="00F41ED2"/>
    <w:rsid w:val="00F4433A"/>
    <w:rsid w:val="00F465F7"/>
    <w:rsid w:val="00F46F07"/>
    <w:rsid w:val="00F47A06"/>
    <w:rsid w:val="00F513A0"/>
    <w:rsid w:val="00F53D93"/>
    <w:rsid w:val="00F6018A"/>
    <w:rsid w:val="00F605F5"/>
    <w:rsid w:val="00F65BAA"/>
    <w:rsid w:val="00F66CDC"/>
    <w:rsid w:val="00F701AC"/>
    <w:rsid w:val="00F71C71"/>
    <w:rsid w:val="00F722BF"/>
    <w:rsid w:val="00F736EF"/>
    <w:rsid w:val="00F7408E"/>
    <w:rsid w:val="00F74120"/>
    <w:rsid w:val="00F76EA7"/>
    <w:rsid w:val="00F80284"/>
    <w:rsid w:val="00F8692B"/>
    <w:rsid w:val="00F907AC"/>
    <w:rsid w:val="00F943DA"/>
    <w:rsid w:val="00F94646"/>
    <w:rsid w:val="00FA68EB"/>
    <w:rsid w:val="00FA6D4B"/>
    <w:rsid w:val="00FB0362"/>
    <w:rsid w:val="00FB0481"/>
    <w:rsid w:val="00FB25C5"/>
    <w:rsid w:val="00FB4112"/>
    <w:rsid w:val="00FB4396"/>
    <w:rsid w:val="00FC1B97"/>
    <w:rsid w:val="00FC22A9"/>
    <w:rsid w:val="00FC72A4"/>
    <w:rsid w:val="00FD1DE8"/>
    <w:rsid w:val="00FD65CF"/>
    <w:rsid w:val="00FD70DB"/>
    <w:rsid w:val="00FE387C"/>
    <w:rsid w:val="00FE4576"/>
    <w:rsid w:val="00FE57E7"/>
    <w:rsid w:val="00FE6137"/>
    <w:rsid w:val="00FF1373"/>
    <w:rsid w:val="00FF45D7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0627D-35D9-4EF7-B7E5-399B8328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before="120" w:after="120"/>
    </w:pPr>
    <w:rPr>
      <w:rFonts w:ascii="Georgia" w:hAnsi="Georgia" w:cstheme="minorHAnsi"/>
      <w:b/>
      <w:bCs/>
      <w:i w:val="0"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after="0"/>
      <w:ind w:left="221"/>
    </w:pPr>
    <w:rPr>
      <w:rFonts w:ascii="Georgia" w:hAnsi="Georgia" w:cs="Times New Roman"/>
      <w:i w:val="0"/>
      <w:smallCaps/>
      <w:sz w:val="22"/>
      <w:szCs w:val="22"/>
    </w:rPr>
  </w:style>
  <w:style w:type="paragraph" w:styleId="DipnotMetni">
    <w:name w:val="footnote text"/>
    <w:basedOn w:val="Normal"/>
    <w:link w:val="DipnotMetniChar"/>
    <w:uiPriority w:val="99"/>
    <w:unhideWhenUsed/>
    <w:rsid w:val="00122F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22F2A"/>
    <w:rPr>
      <w:noProof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22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6110-A16F-42F7-8278-947986375FE4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9AF2D0A-B02F-4D96-AD12-CE9655C4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Komisyonu</dc:creator>
  <cp:keywords/>
  <dc:description/>
  <cp:lastModifiedBy>Gülbin Kurtay</cp:lastModifiedBy>
  <cp:revision>9</cp:revision>
  <cp:lastPrinted>2019-02-15T17:22:00Z</cp:lastPrinted>
  <dcterms:created xsi:type="dcterms:W3CDTF">2019-02-15T09:01:00Z</dcterms:created>
  <dcterms:modified xsi:type="dcterms:W3CDTF">2020-02-20T01:37:00Z</dcterms:modified>
</cp:coreProperties>
</file>