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810989" w14:textId="77777777" w:rsidR="00A83338" w:rsidRPr="00961FC5" w:rsidRDefault="00A83338" w:rsidP="00A83338">
      <w:pPr>
        <w:spacing w:after="120" w:line="360" w:lineRule="auto"/>
        <w:jc w:val="both"/>
        <w:rPr>
          <w:rFonts w:ascii="Times New Roman" w:hAnsi="Times New Roman" w:cs="Times New Roman"/>
          <w:b/>
          <w:bCs/>
          <w:sz w:val="24"/>
          <w:szCs w:val="24"/>
        </w:rPr>
      </w:pPr>
      <w:r w:rsidRPr="00961FC5">
        <w:rPr>
          <w:rFonts w:ascii="Times New Roman" w:hAnsi="Times New Roman" w:cs="Times New Roman"/>
          <w:b/>
          <w:bCs/>
          <w:sz w:val="24"/>
          <w:szCs w:val="24"/>
        </w:rPr>
        <w:t xml:space="preserve">KONU 2- KİŞİLERARASI İLETİŞİM </w:t>
      </w:r>
    </w:p>
    <w:p w14:paraId="6E57A0E9" w14:textId="77777777" w:rsidR="00A83338" w:rsidRPr="00961FC5" w:rsidRDefault="00A83338" w:rsidP="00A83338">
      <w:pPr>
        <w:spacing w:after="120" w:line="360" w:lineRule="auto"/>
        <w:jc w:val="both"/>
        <w:rPr>
          <w:rFonts w:ascii="Times New Roman" w:hAnsi="Times New Roman" w:cs="Times New Roman"/>
          <w:sz w:val="24"/>
          <w:szCs w:val="24"/>
        </w:rPr>
      </w:pPr>
      <w:r w:rsidRPr="00961FC5">
        <w:rPr>
          <w:rFonts w:ascii="Times New Roman" w:hAnsi="Times New Roman" w:cs="Times New Roman"/>
          <w:sz w:val="24"/>
          <w:szCs w:val="24"/>
        </w:rPr>
        <w:t xml:space="preserve">İletişimdeki farklı süreçler ve deneyimler iletişimin gruplandırılmasına neden olmuştur. Bu gruplandırmalar karşınıza farklı şekillerde çıkabilir. Yani iletişim denilince sözlü iletişim, sözsüz iletişim, yazılı iletişim, kitle iletişimi, aracılı iletişim, kişilerarası iletişim gibi çok farklı iletişim biçimleri duyabilirsiniz. Bu tür ayrımlar alıcının doğasına göre (kişilerarası ya da kitle), iletişimde kullanılan kanal ya da araca göre (yüz yüze ya da aracılı), kullanılan kodlara göre (sözlü, sözsüz, yazılı) vd. yapılmaktadır. Bu ders kapsamında biz kişilerarası iletişim üzerinde duracağız. </w:t>
      </w:r>
    </w:p>
    <w:p w14:paraId="32C50A2C" w14:textId="77777777" w:rsidR="00A83338" w:rsidRPr="00961FC5" w:rsidRDefault="00A83338" w:rsidP="00A83338">
      <w:pPr>
        <w:spacing w:line="360" w:lineRule="auto"/>
        <w:jc w:val="both"/>
        <w:rPr>
          <w:rFonts w:ascii="Times New Roman" w:hAnsi="Times New Roman" w:cs="Times New Roman"/>
          <w:b/>
          <w:bCs/>
          <w:sz w:val="24"/>
          <w:szCs w:val="24"/>
        </w:rPr>
      </w:pPr>
      <w:r w:rsidRPr="00961FC5">
        <w:rPr>
          <w:rFonts w:ascii="Times New Roman" w:hAnsi="Times New Roman" w:cs="Times New Roman"/>
          <w:b/>
          <w:bCs/>
          <w:sz w:val="24"/>
          <w:szCs w:val="24"/>
        </w:rPr>
        <w:t xml:space="preserve">Kişilerarası iletişim nedir? Kişilerarası İletişim Tanımı Neleri İçerir? </w:t>
      </w:r>
    </w:p>
    <w:p w14:paraId="4C2419D1" w14:textId="77777777" w:rsidR="00A83338" w:rsidRPr="00961FC5" w:rsidRDefault="00A83338" w:rsidP="00A83338">
      <w:pPr>
        <w:pStyle w:val="ListeParagraf"/>
        <w:numPr>
          <w:ilvl w:val="0"/>
          <w:numId w:val="1"/>
        </w:numPr>
        <w:spacing w:after="120" w:line="360" w:lineRule="auto"/>
        <w:ind w:left="284"/>
        <w:jc w:val="both"/>
        <w:rPr>
          <w:rFonts w:ascii="Times New Roman" w:hAnsi="Times New Roman" w:cs="Times New Roman"/>
          <w:sz w:val="24"/>
          <w:szCs w:val="24"/>
        </w:rPr>
      </w:pPr>
      <w:r w:rsidRPr="00961FC5">
        <w:rPr>
          <w:rFonts w:ascii="Times New Roman" w:hAnsi="Times New Roman" w:cs="Times New Roman"/>
          <w:sz w:val="24"/>
          <w:szCs w:val="24"/>
        </w:rPr>
        <w:t xml:space="preserve">“Kişilerarası iletişim </w:t>
      </w:r>
      <w:r w:rsidRPr="00961FC5">
        <w:rPr>
          <w:rFonts w:ascii="Times New Roman" w:hAnsi="Times New Roman" w:cs="Times New Roman"/>
          <w:sz w:val="24"/>
          <w:szCs w:val="24"/>
          <w:u w:val="single"/>
        </w:rPr>
        <w:t>iki katılımcı arasında yüz yüze</w:t>
      </w:r>
      <w:r w:rsidRPr="00961FC5">
        <w:rPr>
          <w:rFonts w:ascii="Times New Roman" w:hAnsi="Times New Roman" w:cs="Times New Roman"/>
          <w:sz w:val="24"/>
          <w:szCs w:val="24"/>
        </w:rPr>
        <w:t xml:space="preserve"> görüşmelerden oluşur” (</w:t>
      </w:r>
      <w:proofErr w:type="spellStart"/>
      <w:r w:rsidRPr="00961FC5">
        <w:rPr>
          <w:rFonts w:ascii="Times New Roman" w:hAnsi="Times New Roman" w:cs="Times New Roman"/>
          <w:sz w:val="24"/>
          <w:szCs w:val="24"/>
        </w:rPr>
        <w:t>Hartley</w:t>
      </w:r>
      <w:proofErr w:type="spellEnd"/>
      <w:r w:rsidRPr="00961FC5">
        <w:rPr>
          <w:rFonts w:ascii="Times New Roman" w:hAnsi="Times New Roman" w:cs="Times New Roman"/>
          <w:sz w:val="24"/>
          <w:szCs w:val="24"/>
        </w:rPr>
        <w:t xml:space="preserve">, 2010: 40). Burada örneğin telefonu ya da elektronik postayı tartışabiliriz. Bir kişiyi aradığınız ya da bir kişiye posta gönderdiğinizi düşünelim. Sizce bu durum kişilerarası iletişim olarak kabul edilir mi? </w:t>
      </w:r>
    </w:p>
    <w:p w14:paraId="1FFF4CFB" w14:textId="77777777" w:rsidR="00A83338" w:rsidRPr="00961FC5" w:rsidRDefault="00A83338" w:rsidP="00A83338">
      <w:pPr>
        <w:spacing w:after="120" w:line="360" w:lineRule="auto"/>
        <w:jc w:val="both"/>
        <w:rPr>
          <w:rFonts w:ascii="Times New Roman" w:hAnsi="Times New Roman" w:cs="Times New Roman"/>
          <w:sz w:val="24"/>
          <w:szCs w:val="24"/>
        </w:rPr>
      </w:pPr>
      <w:r w:rsidRPr="00961FC5">
        <w:rPr>
          <w:rFonts w:ascii="Times New Roman" w:hAnsi="Times New Roman" w:cs="Times New Roman"/>
          <w:sz w:val="24"/>
          <w:szCs w:val="24"/>
        </w:rPr>
        <w:t xml:space="preserve">Örneğin bir mağazaya telefon ettiniz ve bir ürünün stokunun olup olmadığını sordunuz. Bizim ele aldığımız biçimiyle bu iletişim yüz yüze olmadığı için dışarıda kalır. Telefonla konuştuğunuzda araya bir teknoloji gitmektedir ve farklı sonuçları olabilir. (Karşıdakinin mimiklerini göremiyorsunuz, telefon için belli bir tarzda konuşuyor olabilir vb.) </w:t>
      </w:r>
    </w:p>
    <w:p w14:paraId="2038FBCC" w14:textId="77777777" w:rsidR="00A83338" w:rsidRPr="00961FC5" w:rsidRDefault="00A83338" w:rsidP="00A83338">
      <w:pPr>
        <w:pStyle w:val="ListeParagraf"/>
        <w:numPr>
          <w:ilvl w:val="0"/>
          <w:numId w:val="1"/>
        </w:numPr>
        <w:spacing w:after="120" w:line="360" w:lineRule="auto"/>
        <w:ind w:left="284"/>
        <w:jc w:val="both"/>
        <w:rPr>
          <w:rFonts w:ascii="Times New Roman" w:hAnsi="Times New Roman" w:cs="Times New Roman"/>
          <w:sz w:val="24"/>
          <w:szCs w:val="24"/>
        </w:rPr>
      </w:pPr>
      <w:r w:rsidRPr="00961FC5">
        <w:rPr>
          <w:rFonts w:ascii="Times New Roman" w:hAnsi="Times New Roman" w:cs="Times New Roman"/>
          <w:sz w:val="24"/>
          <w:szCs w:val="24"/>
        </w:rPr>
        <w:t xml:space="preserve">“Kişilerarası iletişim, birbirlerine karşı değişen </w:t>
      </w:r>
      <w:r w:rsidRPr="00A37CFC">
        <w:rPr>
          <w:rFonts w:ascii="Times New Roman" w:hAnsi="Times New Roman" w:cs="Times New Roman"/>
          <w:b/>
          <w:bCs/>
          <w:sz w:val="24"/>
          <w:szCs w:val="24"/>
        </w:rPr>
        <w:t>rolleri</w:t>
      </w:r>
      <w:r w:rsidRPr="00961FC5">
        <w:rPr>
          <w:rFonts w:ascii="Times New Roman" w:hAnsi="Times New Roman" w:cs="Times New Roman"/>
          <w:sz w:val="24"/>
          <w:szCs w:val="24"/>
        </w:rPr>
        <w:t xml:space="preserve"> ve ilişkileri olan iki insanı içerir” (</w:t>
      </w:r>
      <w:proofErr w:type="spellStart"/>
      <w:r w:rsidRPr="00961FC5">
        <w:rPr>
          <w:rFonts w:ascii="Times New Roman" w:hAnsi="Times New Roman" w:cs="Times New Roman"/>
          <w:sz w:val="24"/>
          <w:szCs w:val="24"/>
        </w:rPr>
        <w:t>Hartley</w:t>
      </w:r>
      <w:proofErr w:type="spellEnd"/>
      <w:r w:rsidRPr="00961FC5">
        <w:rPr>
          <w:rFonts w:ascii="Times New Roman" w:hAnsi="Times New Roman" w:cs="Times New Roman"/>
          <w:sz w:val="24"/>
          <w:szCs w:val="24"/>
        </w:rPr>
        <w:t xml:space="preserve">, 2010: 41). İnsanlardan beklenen roller, onlarla kuracağımız iletişim biçimi etkiler. Örneğin okuldaki anatomi hocanızla, bir polis memuruyla, annenizle ve sevgilinizle farklı iletişim kurarsınız. </w:t>
      </w:r>
    </w:p>
    <w:p w14:paraId="452086F1" w14:textId="77777777" w:rsidR="00A83338" w:rsidRPr="00961FC5" w:rsidRDefault="00A83338" w:rsidP="00A83338">
      <w:pPr>
        <w:pStyle w:val="ListeParagraf"/>
        <w:numPr>
          <w:ilvl w:val="0"/>
          <w:numId w:val="1"/>
        </w:numPr>
        <w:spacing w:after="120" w:line="360" w:lineRule="auto"/>
        <w:ind w:left="284"/>
        <w:jc w:val="both"/>
        <w:rPr>
          <w:rFonts w:ascii="Times New Roman" w:hAnsi="Times New Roman" w:cs="Times New Roman"/>
          <w:sz w:val="24"/>
          <w:szCs w:val="24"/>
        </w:rPr>
      </w:pPr>
      <w:r w:rsidRPr="00961FC5">
        <w:rPr>
          <w:rFonts w:ascii="Times New Roman" w:hAnsi="Times New Roman" w:cs="Times New Roman"/>
          <w:sz w:val="24"/>
          <w:szCs w:val="24"/>
        </w:rPr>
        <w:t xml:space="preserve">“Kişilerarası iletişim HER ZAMAN </w:t>
      </w:r>
      <w:r w:rsidRPr="00A37CFC">
        <w:rPr>
          <w:rFonts w:ascii="Times New Roman" w:hAnsi="Times New Roman" w:cs="Times New Roman"/>
          <w:b/>
          <w:bCs/>
          <w:sz w:val="24"/>
          <w:szCs w:val="24"/>
        </w:rPr>
        <w:t>iki yönlüdür</w:t>
      </w:r>
      <w:r w:rsidRPr="00961FC5">
        <w:rPr>
          <w:rFonts w:ascii="Times New Roman" w:hAnsi="Times New Roman" w:cs="Times New Roman"/>
          <w:sz w:val="24"/>
          <w:szCs w:val="24"/>
        </w:rPr>
        <w:t>” (</w:t>
      </w:r>
      <w:proofErr w:type="spellStart"/>
      <w:r w:rsidRPr="00961FC5">
        <w:rPr>
          <w:rFonts w:ascii="Times New Roman" w:hAnsi="Times New Roman" w:cs="Times New Roman"/>
          <w:sz w:val="24"/>
          <w:szCs w:val="24"/>
        </w:rPr>
        <w:t>Hartley</w:t>
      </w:r>
      <w:proofErr w:type="spellEnd"/>
      <w:r w:rsidRPr="00961FC5">
        <w:rPr>
          <w:rFonts w:ascii="Times New Roman" w:hAnsi="Times New Roman" w:cs="Times New Roman"/>
          <w:sz w:val="24"/>
          <w:szCs w:val="24"/>
        </w:rPr>
        <w:t xml:space="preserve">, 2010: 44). İletişimi tanımlarken yaygın olarak kullanılan doğrusal modele göre iletişim kaynaktan alıcıya doğru, gürültü gibi birtakım bozulmalar olsa da mesajın iletilmesidir. Tek yönlü, doğrusal, ok gibi bir iletişim tanımı yapan bu model iletişim akışının iki yönlü oluşunu açıklayamamaktadır. Yani bir arkadaşınıza tatilinizi anlattığınızı varsayalım. Bu konuşmada siz kaynak olsanız </w:t>
      </w:r>
      <w:proofErr w:type="gramStart"/>
      <w:r w:rsidRPr="00961FC5">
        <w:rPr>
          <w:rFonts w:ascii="Times New Roman" w:hAnsi="Times New Roman" w:cs="Times New Roman"/>
          <w:sz w:val="24"/>
          <w:szCs w:val="24"/>
        </w:rPr>
        <w:t>da,</w:t>
      </w:r>
      <w:proofErr w:type="gramEnd"/>
      <w:r w:rsidRPr="00961FC5">
        <w:rPr>
          <w:rFonts w:ascii="Times New Roman" w:hAnsi="Times New Roman" w:cs="Times New Roman"/>
          <w:sz w:val="24"/>
          <w:szCs w:val="24"/>
        </w:rPr>
        <w:t xml:space="preserve"> arkadaşınız da size mesaj gönderir. Mekanlar hakkında ya da olaylar hakkında yorum yapabilir. Bu durumda arkadaşınız kaynak olur. Böylece hem kaynak (gönderici) hem de hedef (alıcı) olmuş olur. Bununla birlikte size karşı homurdanarak, kafa sallayarak, gözlerini kaçırarak sizin yorumlayacağınız iletişim edimlerinde bulunur. Buradan başka bir unsura geçebiliriz. </w:t>
      </w:r>
    </w:p>
    <w:p w14:paraId="0BE5B07C" w14:textId="77777777" w:rsidR="00A83338" w:rsidRPr="00961FC5" w:rsidRDefault="00A83338" w:rsidP="00A83338">
      <w:pPr>
        <w:pStyle w:val="ListeParagraf"/>
        <w:numPr>
          <w:ilvl w:val="0"/>
          <w:numId w:val="1"/>
        </w:numPr>
        <w:spacing w:after="120" w:line="360" w:lineRule="auto"/>
        <w:ind w:left="284"/>
        <w:jc w:val="both"/>
        <w:rPr>
          <w:rFonts w:ascii="Times New Roman" w:hAnsi="Times New Roman" w:cs="Times New Roman"/>
          <w:sz w:val="24"/>
          <w:szCs w:val="24"/>
        </w:rPr>
      </w:pPr>
      <w:r w:rsidRPr="00961FC5">
        <w:rPr>
          <w:rFonts w:ascii="Times New Roman" w:hAnsi="Times New Roman" w:cs="Times New Roman"/>
          <w:sz w:val="24"/>
          <w:szCs w:val="24"/>
        </w:rPr>
        <w:lastRenderedPageBreak/>
        <w:t xml:space="preserve">“Kişilerarası iletişim yalnızca mesajların değiş tokuş edilmesini içermez. Esas olarak </w:t>
      </w:r>
      <w:r w:rsidRPr="00A37CFC">
        <w:rPr>
          <w:rFonts w:ascii="Times New Roman" w:hAnsi="Times New Roman" w:cs="Times New Roman"/>
          <w:b/>
          <w:bCs/>
          <w:sz w:val="24"/>
          <w:szCs w:val="24"/>
        </w:rPr>
        <w:t>anlamın</w:t>
      </w:r>
      <w:r w:rsidRPr="00961FC5">
        <w:rPr>
          <w:rFonts w:ascii="Times New Roman" w:hAnsi="Times New Roman" w:cs="Times New Roman"/>
          <w:sz w:val="24"/>
          <w:szCs w:val="24"/>
        </w:rPr>
        <w:t xml:space="preserve"> yaratılması ve değiş tokuşunu içerir (</w:t>
      </w:r>
      <w:proofErr w:type="spellStart"/>
      <w:r w:rsidRPr="00961FC5">
        <w:rPr>
          <w:rFonts w:ascii="Times New Roman" w:hAnsi="Times New Roman" w:cs="Times New Roman"/>
          <w:sz w:val="24"/>
          <w:szCs w:val="24"/>
        </w:rPr>
        <w:t>Hartley</w:t>
      </w:r>
      <w:proofErr w:type="spellEnd"/>
      <w:r w:rsidRPr="00961FC5">
        <w:rPr>
          <w:rFonts w:ascii="Times New Roman" w:hAnsi="Times New Roman" w:cs="Times New Roman"/>
          <w:sz w:val="24"/>
          <w:szCs w:val="24"/>
        </w:rPr>
        <w:t>, 2010: 44).” İletişimde mesaj, kişiye ve o kişiyle kurulan ilişki durumuna, toplumsal bağlama, rollere vb. birçok unsura göre değişik şekilde yorumlanabilir. Örneğin komşunuz size “</w:t>
      </w:r>
      <w:r w:rsidRPr="00A37CFC">
        <w:rPr>
          <w:rFonts w:ascii="Times New Roman" w:hAnsi="Times New Roman" w:cs="Times New Roman"/>
          <w:sz w:val="24"/>
          <w:szCs w:val="24"/>
          <w:u w:val="single"/>
        </w:rPr>
        <w:t>Dün gece iyi vakit geçirdiniz mi?”</w:t>
      </w:r>
      <w:r w:rsidRPr="00961FC5">
        <w:rPr>
          <w:rFonts w:ascii="Times New Roman" w:hAnsi="Times New Roman" w:cs="Times New Roman"/>
          <w:sz w:val="24"/>
          <w:szCs w:val="24"/>
        </w:rPr>
        <w:t xml:space="preserve"> diye soruyor. Rastlantısal dostça bir davranış olabilen bu soru ne anlama gelir? </w:t>
      </w:r>
    </w:p>
    <w:p w14:paraId="05B02BDD" w14:textId="77777777" w:rsidR="00A83338" w:rsidRPr="00961FC5" w:rsidRDefault="00A83338" w:rsidP="00A83338">
      <w:pPr>
        <w:numPr>
          <w:ilvl w:val="0"/>
          <w:numId w:val="2"/>
        </w:numPr>
        <w:spacing w:after="120" w:line="360" w:lineRule="auto"/>
        <w:jc w:val="both"/>
        <w:rPr>
          <w:rFonts w:ascii="Times New Roman" w:hAnsi="Times New Roman" w:cs="Times New Roman"/>
          <w:sz w:val="24"/>
          <w:szCs w:val="24"/>
        </w:rPr>
      </w:pPr>
      <w:r w:rsidRPr="00961FC5">
        <w:rPr>
          <w:rFonts w:ascii="Times New Roman" w:hAnsi="Times New Roman" w:cs="Times New Roman"/>
          <w:sz w:val="24"/>
          <w:szCs w:val="24"/>
        </w:rPr>
        <w:t>Komşunuzun davranışı samimi mi? Belki sinsice davranıyor ve planlı biçimde sizi “yumuşatmaya” çalışıyor olabilir, böylece gelip sizden ödünç bir şeyler isteyecektir.</w:t>
      </w:r>
    </w:p>
    <w:p w14:paraId="528F7435" w14:textId="77777777" w:rsidR="00A83338" w:rsidRPr="00961FC5" w:rsidRDefault="00A83338" w:rsidP="00A83338">
      <w:pPr>
        <w:numPr>
          <w:ilvl w:val="0"/>
          <w:numId w:val="2"/>
        </w:numPr>
        <w:spacing w:after="120" w:line="360" w:lineRule="auto"/>
        <w:jc w:val="both"/>
        <w:rPr>
          <w:rFonts w:ascii="Times New Roman" w:hAnsi="Times New Roman" w:cs="Times New Roman"/>
          <w:sz w:val="24"/>
          <w:szCs w:val="24"/>
        </w:rPr>
      </w:pPr>
      <w:r w:rsidRPr="00961FC5">
        <w:rPr>
          <w:rFonts w:ascii="Times New Roman" w:hAnsi="Times New Roman" w:cs="Times New Roman"/>
          <w:sz w:val="24"/>
          <w:szCs w:val="24"/>
        </w:rPr>
        <w:t>Dün geceki partide yaptığınız gürültüye yönelik küçük bir suçlama olabilir mi? Bir daha ayağınızı denk almanıza ilişkin bir uyarı belki de?</w:t>
      </w:r>
    </w:p>
    <w:p w14:paraId="6469F490" w14:textId="77777777" w:rsidR="00A83338" w:rsidRPr="00961FC5" w:rsidRDefault="00A83338" w:rsidP="00A83338">
      <w:pPr>
        <w:numPr>
          <w:ilvl w:val="0"/>
          <w:numId w:val="2"/>
        </w:numPr>
        <w:spacing w:after="120" w:line="360" w:lineRule="auto"/>
        <w:jc w:val="both"/>
        <w:rPr>
          <w:rFonts w:ascii="Times New Roman" w:hAnsi="Times New Roman" w:cs="Times New Roman"/>
          <w:sz w:val="24"/>
          <w:szCs w:val="24"/>
        </w:rPr>
      </w:pPr>
      <w:r w:rsidRPr="00961FC5">
        <w:rPr>
          <w:rFonts w:ascii="Times New Roman" w:hAnsi="Times New Roman" w:cs="Times New Roman"/>
          <w:sz w:val="24"/>
          <w:szCs w:val="24"/>
        </w:rPr>
        <w:t>Kendisinin davet edilmemiş olmasından duyduğu rahatsızlığı ifade etmenin bir yolu?</w:t>
      </w:r>
    </w:p>
    <w:p w14:paraId="4FD813F3" w14:textId="77777777" w:rsidR="00A83338" w:rsidRPr="00961FC5" w:rsidRDefault="00A83338" w:rsidP="00A83338">
      <w:pPr>
        <w:numPr>
          <w:ilvl w:val="0"/>
          <w:numId w:val="2"/>
        </w:numPr>
        <w:spacing w:after="120" w:line="360" w:lineRule="auto"/>
        <w:jc w:val="both"/>
        <w:rPr>
          <w:rFonts w:ascii="Times New Roman" w:hAnsi="Times New Roman" w:cs="Times New Roman"/>
          <w:sz w:val="24"/>
          <w:szCs w:val="24"/>
        </w:rPr>
      </w:pPr>
      <w:r w:rsidRPr="00961FC5">
        <w:rPr>
          <w:rFonts w:ascii="Times New Roman" w:hAnsi="Times New Roman" w:cs="Times New Roman"/>
          <w:sz w:val="24"/>
          <w:szCs w:val="24"/>
        </w:rPr>
        <w:t>Yoksa sadece kendi yalnızlığının ve mutsuzluğunun ifadesi mi?</w:t>
      </w:r>
    </w:p>
    <w:p w14:paraId="2F8230BD" w14:textId="77777777" w:rsidR="00A83338" w:rsidRDefault="00A83338" w:rsidP="00A83338">
      <w:pPr>
        <w:spacing w:after="120" w:line="360" w:lineRule="auto"/>
        <w:jc w:val="both"/>
        <w:rPr>
          <w:rFonts w:ascii="Times New Roman" w:hAnsi="Times New Roman" w:cs="Times New Roman"/>
          <w:sz w:val="24"/>
          <w:szCs w:val="24"/>
        </w:rPr>
      </w:pPr>
      <w:r w:rsidRPr="00961FC5">
        <w:rPr>
          <w:rFonts w:ascii="Times New Roman" w:hAnsi="Times New Roman" w:cs="Times New Roman"/>
          <w:sz w:val="24"/>
          <w:szCs w:val="24"/>
        </w:rPr>
        <w:t>Hepsi sizin komşunuzla karşılaşmanıza yüklediğiniz anlamla ilişkilidir. (</w:t>
      </w:r>
      <w:proofErr w:type="spellStart"/>
      <w:r w:rsidRPr="00961FC5">
        <w:rPr>
          <w:rFonts w:ascii="Times New Roman" w:hAnsi="Times New Roman" w:cs="Times New Roman"/>
          <w:sz w:val="24"/>
          <w:szCs w:val="24"/>
        </w:rPr>
        <w:t>Hartley</w:t>
      </w:r>
      <w:proofErr w:type="spellEnd"/>
      <w:r w:rsidRPr="00961FC5">
        <w:rPr>
          <w:rFonts w:ascii="Times New Roman" w:hAnsi="Times New Roman" w:cs="Times New Roman"/>
          <w:sz w:val="24"/>
          <w:szCs w:val="24"/>
        </w:rPr>
        <w:t>, 2010: 46-47)</w:t>
      </w:r>
    </w:p>
    <w:p w14:paraId="309485DF" w14:textId="77777777" w:rsidR="00A83338" w:rsidRPr="00961FC5" w:rsidRDefault="00A83338" w:rsidP="00A83338">
      <w:pPr>
        <w:spacing w:after="120" w:line="360" w:lineRule="auto"/>
        <w:jc w:val="both"/>
        <w:rPr>
          <w:rFonts w:ascii="Times New Roman" w:hAnsi="Times New Roman" w:cs="Times New Roman"/>
          <w:sz w:val="24"/>
          <w:szCs w:val="24"/>
        </w:rPr>
      </w:pPr>
    </w:p>
    <w:p w14:paraId="4CE0933A" w14:textId="77777777" w:rsidR="00A83338" w:rsidRPr="00961FC5" w:rsidRDefault="00A83338" w:rsidP="00A83338">
      <w:pPr>
        <w:pStyle w:val="ListeParagraf"/>
        <w:numPr>
          <w:ilvl w:val="0"/>
          <w:numId w:val="1"/>
        </w:numPr>
        <w:spacing w:after="120" w:line="360" w:lineRule="auto"/>
        <w:ind w:left="284"/>
        <w:jc w:val="both"/>
        <w:rPr>
          <w:rFonts w:ascii="Times New Roman" w:hAnsi="Times New Roman" w:cs="Times New Roman"/>
          <w:sz w:val="24"/>
          <w:szCs w:val="24"/>
        </w:rPr>
      </w:pPr>
      <w:r w:rsidRPr="00961FC5">
        <w:rPr>
          <w:rFonts w:ascii="Times New Roman" w:hAnsi="Times New Roman" w:cs="Times New Roman"/>
          <w:sz w:val="24"/>
          <w:szCs w:val="24"/>
        </w:rPr>
        <w:t xml:space="preserve">“Kişilerarası iletişim kısmen veya tamamen </w:t>
      </w:r>
      <w:r w:rsidRPr="00A37CFC">
        <w:rPr>
          <w:rFonts w:ascii="Times New Roman" w:hAnsi="Times New Roman" w:cs="Times New Roman"/>
          <w:b/>
          <w:bCs/>
          <w:sz w:val="24"/>
          <w:szCs w:val="24"/>
        </w:rPr>
        <w:t>maksatlıdır</w:t>
      </w:r>
      <w:r w:rsidRPr="00961FC5">
        <w:rPr>
          <w:rFonts w:ascii="Times New Roman" w:hAnsi="Times New Roman" w:cs="Times New Roman"/>
          <w:sz w:val="24"/>
          <w:szCs w:val="24"/>
        </w:rPr>
        <w:t>” (</w:t>
      </w:r>
      <w:proofErr w:type="spellStart"/>
      <w:r w:rsidRPr="00961FC5">
        <w:rPr>
          <w:rFonts w:ascii="Times New Roman" w:hAnsi="Times New Roman" w:cs="Times New Roman"/>
          <w:sz w:val="24"/>
          <w:szCs w:val="24"/>
        </w:rPr>
        <w:t>Hartley</w:t>
      </w:r>
      <w:proofErr w:type="spellEnd"/>
      <w:r w:rsidRPr="00961FC5">
        <w:rPr>
          <w:rFonts w:ascii="Times New Roman" w:hAnsi="Times New Roman" w:cs="Times New Roman"/>
          <w:sz w:val="24"/>
          <w:szCs w:val="24"/>
        </w:rPr>
        <w:t xml:space="preserve">, 2010: 49). </w:t>
      </w:r>
    </w:p>
    <w:p w14:paraId="5E7D0264" w14:textId="77777777" w:rsidR="00A83338" w:rsidRDefault="00A83338" w:rsidP="00A83338">
      <w:pPr>
        <w:spacing w:after="120" w:line="360" w:lineRule="auto"/>
        <w:ind w:left="284" w:firstLine="708"/>
        <w:jc w:val="both"/>
        <w:rPr>
          <w:rFonts w:ascii="Times New Roman" w:hAnsi="Times New Roman" w:cs="Times New Roman"/>
          <w:sz w:val="24"/>
          <w:szCs w:val="24"/>
        </w:rPr>
      </w:pPr>
      <w:r w:rsidRPr="00961FC5">
        <w:rPr>
          <w:rFonts w:ascii="Times New Roman" w:hAnsi="Times New Roman" w:cs="Times New Roman"/>
          <w:sz w:val="24"/>
          <w:szCs w:val="24"/>
        </w:rPr>
        <w:t>“Örneğin herkes, nitelikli bir gözlemci için kızamıklı bir yüzün BİLGİLENDİRİCİ olduğunda anlaşacaktır. Ancak hastanın kendisinin (bu durumdan habersiz bile olabilir) bizzat bu bilgiyi İLETTİĞİNDEN söz etmek anlamlı mıdır? Bir semptomun edilgin biçimde sergilenmesi ile (içgüdüsel bile olsa) gözlemciyi bilgilendirmek üzere HESAPLANMIŞ sözcükler veya sözlü olmayan davranışların (benekleri göstermek gibi) bilinçli biçimde üretilmesi arasında fark yok mudur? (</w:t>
      </w:r>
      <w:proofErr w:type="spellStart"/>
      <w:r w:rsidRPr="00961FC5">
        <w:rPr>
          <w:rFonts w:ascii="Times New Roman" w:hAnsi="Times New Roman" w:cs="Times New Roman"/>
          <w:sz w:val="24"/>
          <w:szCs w:val="24"/>
        </w:rPr>
        <w:t>akt</w:t>
      </w:r>
      <w:proofErr w:type="spellEnd"/>
      <w:r w:rsidRPr="00961FC5">
        <w:rPr>
          <w:rFonts w:ascii="Times New Roman" w:hAnsi="Times New Roman" w:cs="Times New Roman"/>
          <w:sz w:val="24"/>
          <w:szCs w:val="24"/>
        </w:rPr>
        <w:t xml:space="preserve">. </w:t>
      </w:r>
      <w:proofErr w:type="spellStart"/>
      <w:r w:rsidRPr="00961FC5">
        <w:rPr>
          <w:rFonts w:ascii="Times New Roman" w:hAnsi="Times New Roman" w:cs="Times New Roman"/>
          <w:sz w:val="24"/>
          <w:szCs w:val="24"/>
        </w:rPr>
        <w:t>Hartley</w:t>
      </w:r>
      <w:proofErr w:type="spellEnd"/>
      <w:r w:rsidRPr="00961FC5">
        <w:rPr>
          <w:rFonts w:ascii="Times New Roman" w:hAnsi="Times New Roman" w:cs="Times New Roman"/>
          <w:sz w:val="24"/>
          <w:szCs w:val="24"/>
        </w:rPr>
        <w:t>, 2010: 49).”</w:t>
      </w:r>
    </w:p>
    <w:p w14:paraId="7CD1ACDC" w14:textId="77777777" w:rsidR="00A83338" w:rsidRPr="00961FC5" w:rsidRDefault="00A83338" w:rsidP="00A83338">
      <w:pPr>
        <w:spacing w:after="120" w:line="360" w:lineRule="auto"/>
        <w:ind w:left="284" w:firstLine="708"/>
        <w:jc w:val="both"/>
        <w:rPr>
          <w:rFonts w:ascii="Times New Roman" w:hAnsi="Times New Roman" w:cs="Times New Roman"/>
          <w:sz w:val="24"/>
          <w:szCs w:val="24"/>
        </w:rPr>
      </w:pPr>
    </w:p>
    <w:p w14:paraId="12E181C4" w14:textId="77777777" w:rsidR="00A83338" w:rsidRDefault="00A83338" w:rsidP="00A83338">
      <w:pPr>
        <w:pStyle w:val="ListeParagraf"/>
        <w:numPr>
          <w:ilvl w:val="0"/>
          <w:numId w:val="1"/>
        </w:numPr>
        <w:spacing w:after="120" w:line="360" w:lineRule="auto"/>
        <w:ind w:left="284"/>
        <w:jc w:val="both"/>
        <w:rPr>
          <w:rFonts w:ascii="Times New Roman" w:hAnsi="Times New Roman" w:cs="Times New Roman"/>
          <w:sz w:val="24"/>
          <w:szCs w:val="24"/>
        </w:rPr>
      </w:pPr>
      <w:r w:rsidRPr="00961FC5">
        <w:rPr>
          <w:rFonts w:ascii="Times New Roman" w:hAnsi="Times New Roman" w:cs="Times New Roman"/>
          <w:sz w:val="24"/>
          <w:szCs w:val="24"/>
        </w:rPr>
        <w:t xml:space="preserve">Kişilerarası iletişim tek bir olay değil, devam eden bir </w:t>
      </w:r>
      <w:r w:rsidRPr="00A37CFC">
        <w:rPr>
          <w:rFonts w:ascii="Times New Roman" w:hAnsi="Times New Roman" w:cs="Times New Roman"/>
          <w:b/>
          <w:bCs/>
          <w:sz w:val="24"/>
          <w:szCs w:val="24"/>
        </w:rPr>
        <w:t>süreçtir</w:t>
      </w:r>
      <w:r w:rsidRPr="00961FC5">
        <w:rPr>
          <w:rFonts w:ascii="Times New Roman" w:hAnsi="Times New Roman" w:cs="Times New Roman"/>
          <w:sz w:val="24"/>
          <w:szCs w:val="24"/>
        </w:rPr>
        <w:t>. Yani başı ve sonu tam olarak belli olan bir olay gibi düşünmemeliyiz (</w:t>
      </w:r>
      <w:proofErr w:type="spellStart"/>
      <w:r w:rsidRPr="00961FC5">
        <w:rPr>
          <w:rFonts w:ascii="Times New Roman" w:hAnsi="Times New Roman" w:cs="Times New Roman"/>
          <w:sz w:val="24"/>
          <w:szCs w:val="24"/>
        </w:rPr>
        <w:t>Hartley</w:t>
      </w:r>
      <w:proofErr w:type="spellEnd"/>
      <w:r w:rsidRPr="00961FC5">
        <w:rPr>
          <w:rFonts w:ascii="Times New Roman" w:hAnsi="Times New Roman" w:cs="Times New Roman"/>
          <w:sz w:val="24"/>
          <w:szCs w:val="24"/>
        </w:rPr>
        <w:t xml:space="preserve">, 2010: 49-50). Örneğin bir arkadaşınızla bir yerde kahve içmek için buluştunuz. İletişim ne zaman başlar? Siz mekâna girerken mi? Öncesinde mi? Arkadaşınızın bulunduğu masaya oturduğunuzda mı? İlk sözcüklerde mi? Ayrıca arkadaşınıza karşı düşünceleriniz nelerdir? Yargılarınız var mı? </w:t>
      </w:r>
      <w:proofErr w:type="spellStart"/>
      <w:r w:rsidRPr="00961FC5">
        <w:rPr>
          <w:rFonts w:ascii="Times New Roman" w:hAnsi="Times New Roman" w:cs="Times New Roman"/>
          <w:sz w:val="24"/>
          <w:szCs w:val="24"/>
        </w:rPr>
        <w:t>vs.vs</w:t>
      </w:r>
      <w:proofErr w:type="spellEnd"/>
      <w:r w:rsidRPr="00961FC5">
        <w:rPr>
          <w:rFonts w:ascii="Times New Roman" w:hAnsi="Times New Roman" w:cs="Times New Roman"/>
          <w:sz w:val="24"/>
          <w:szCs w:val="24"/>
        </w:rPr>
        <w:t xml:space="preserve">. </w:t>
      </w:r>
    </w:p>
    <w:p w14:paraId="703BE9D5" w14:textId="77777777" w:rsidR="00A83338" w:rsidRPr="00961FC5" w:rsidRDefault="00A83338" w:rsidP="00A83338">
      <w:pPr>
        <w:pStyle w:val="ListeParagraf"/>
        <w:spacing w:after="120" w:line="360" w:lineRule="auto"/>
        <w:ind w:left="284"/>
        <w:jc w:val="both"/>
        <w:rPr>
          <w:rFonts w:ascii="Times New Roman" w:hAnsi="Times New Roman" w:cs="Times New Roman"/>
          <w:sz w:val="24"/>
          <w:szCs w:val="24"/>
        </w:rPr>
      </w:pPr>
    </w:p>
    <w:p w14:paraId="458681F8" w14:textId="77777777" w:rsidR="00A83338" w:rsidRDefault="00A83338" w:rsidP="00A83338">
      <w:pPr>
        <w:pStyle w:val="ListeParagraf"/>
        <w:numPr>
          <w:ilvl w:val="0"/>
          <w:numId w:val="1"/>
        </w:numPr>
        <w:spacing w:after="120" w:line="360" w:lineRule="auto"/>
        <w:ind w:left="284"/>
        <w:jc w:val="both"/>
        <w:rPr>
          <w:rFonts w:ascii="Times New Roman" w:hAnsi="Times New Roman" w:cs="Times New Roman"/>
          <w:sz w:val="24"/>
          <w:szCs w:val="24"/>
        </w:rPr>
      </w:pPr>
      <w:r w:rsidRPr="00961FC5">
        <w:rPr>
          <w:rFonts w:ascii="Times New Roman" w:hAnsi="Times New Roman" w:cs="Times New Roman"/>
          <w:sz w:val="24"/>
          <w:szCs w:val="24"/>
        </w:rPr>
        <w:t xml:space="preserve">“Kişilerarası iletişim </w:t>
      </w:r>
      <w:r w:rsidRPr="00A37CFC">
        <w:rPr>
          <w:rFonts w:ascii="Times New Roman" w:hAnsi="Times New Roman" w:cs="Times New Roman"/>
          <w:b/>
          <w:bCs/>
          <w:sz w:val="24"/>
          <w:szCs w:val="24"/>
        </w:rPr>
        <w:t>zaman</w:t>
      </w:r>
      <w:r w:rsidRPr="00961FC5">
        <w:rPr>
          <w:rFonts w:ascii="Times New Roman" w:hAnsi="Times New Roman" w:cs="Times New Roman"/>
          <w:sz w:val="24"/>
          <w:szCs w:val="24"/>
        </w:rPr>
        <w:t xml:space="preserve"> içinde birikerek çoğalır” (</w:t>
      </w:r>
      <w:proofErr w:type="spellStart"/>
      <w:r w:rsidRPr="00961FC5">
        <w:rPr>
          <w:rFonts w:ascii="Times New Roman" w:hAnsi="Times New Roman" w:cs="Times New Roman"/>
          <w:sz w:val="24"/>
          <w:szCs w:val="24"/>
        </w:rPr>
        <w:t>Hartley</w:t>
      </w:r>
      <w:proofErr w:type="spellEnd"/>
      <w:r w:rsidRPr="00961FC5">
        <w:rPr>
          <w:rFonts w:ascii="Times New Roman" w:hAnsi="Times New Roman" w:cs="Times New Roman"/>
          <w:sz w:val="24"/>
          <w:szCs w:val="24"/>
        </w:rPr>
        <w:t xml:space="preserve">, 2010: 50). Bunu da hemen bir önceki örnekle devam ederek açıklayabiliriz. Arkadaşınızla her görüşmenizde ilişkinize </w:t>
      </w:r>
      <w:r w:rsidRPr="00961FC5">
        <w:rPr>
          <w:rFonts w:ascii="Times New Roman" w:hAnsi="Times New Roman" w:cs="Times New Roman"/>
          <w:sz w:val="24"/>
          <w:szCs w:val="24"/>
        </w:rPr>
        <w:lastRenderedPageBreak/>
        <w:t xml:space="preserve">ekleme yapmış olacaksınız. Arkadaşınızın konuşmalarını, onun geçmişte söyledikleri ve sizin ondan beklentileriniz aracılığıyla yorumlayacak ve anlam oluşturacaksınız. </w:t>
      </w:r>
    </w:p>
    <w:p w14:paraId="5434EF05" w14:textId="77777777" w:rsidR="00A83338" w:rsidRPr="00D9691C" w:rsidRDefault="00A83338" w:rsidP="00A83338">
      <w:pPr>
        <w:pStyle w:val="ListeParagraf"/>
        <w:rPr>
          <w:rFonts w:ascii="Times New Roman" w:hAnsi="Times New Roman" w:cs="Times New Roman"/>
          <w:sz w:val="24"/>
          <w:szCs w:val="24"/>
        </w:rPr>
      </w:pPr>
    </w:p>
    <w:p w14:paraId="0DC26A30" w14:textId="77777777" w:rsidR="00A83338" w:rsidRPr="00961FC5" w:rsidRDefault="00A83338" w:rsidP="00A83338">
      <w:pPr>
        <w:pStyle w:val="ListeParagraf"/>
        <w:spacing w:after="120" w:line="360" w:lineRule="auto"/>
        <w:ind w:left="284"/>
        <w:jc w:val="both"/>
        <w:rPr>
          <w:rFonts w:ascii="Times New Roman" w:hAnsi="Times New Roman" w:cs="Times New Roman"/>
          <w:sz w:val="24"/>
          <w:szCs w:val="24"/>
        </w:rPr>
      </w:pPr>
    </w:p>
    <w:p w14:paraId="76705EF8" w14:textId="77777777" w:rsidR="00A83338" w:rsidRPr="00961FC5" w:rsidRDefault="00A83338" w:rsidP="00A83338">
      <w:pPr>
        <w:spacing w:after="120" w:line="360" w:lineRule="auto"/>
        <w:ind w:firstLine="708"/>
        <w:jc w:val="both"/>
        <w:rPr>
          <w:rFonts w:ascii="Times New Roman" w:hAnsi="Times New Roman" w:cs="Times New Roman"/>
          <w:sz w:val="24"/>
          <w:szCs w:val="24"/>
        </w:rPr>
      </w:pPr>
      <w:r w:rsidRPr="00961FC5">
        <w:rPr>
          <w:rFonts w:ascii="Times New Roman" w:hAnsi="Times New Roman" w:cs="Times New Roman"/>
          <w:sz w:val="24"/>
          <w:szCs w:val="24"/>
        </w:rPr>
        <w:t xml:space="preserve">Zaman ve süreçle ilgili bir örnek ekleyelim. Oturduğunuz kafede bir müşteri ve </w:t>
      </w:r>
      <w:proofErr w:type="spellStart"/>
      <w:r w:rsidRPr="00961FC5">
        <w:rPr>
          <w:rFonts w:ascii="Times New Roman" w:hAnsi="Times New Roman" w:cs="Times New Roman"/>
          <w:sz w:val="24"/>
          <w:szCs w:val="24"/>
        </w:rPr>
        <w:t>barista</w:t>
      </w:r>
      <w:proofErr w:type="spellEnd"/>
      <w:r w:rsidRPr="00961FC5">
        <w:rPr>
          <w:rFonts w:ascii="Times New Roman" w:hAnsi="Times New Roman" w:cs="Times New Roman"/>
          <w:sz w:val="24"/>
          <w:szCs w:val="24"/>
        </w:rPr>
        <w:t xml:space="preserve"> arasındaki aşağıdaki konuşmayı dinlediğinizi varsayalım. </w:t>
      </w:r>
    </w:p>
    <w:p w14:paraId="4FF83E63" w14:textId="77777777" w:rsidR="00A83338" w:rsidRPr="00961FC5" w:rsidRDefault="00A83338" w:rsidP="00A83338">
      <w:pPr>
        <w:spacing w:after="120" w:line="240" w:lineRule="auto"/>
        <w:jc w:val="both"/>
        <w:rPr>
          <w:rFonts w:ascii="Times New Roman" w:hAnsi="Times New Roman" w:cs="Times New Roman"/>
          <w:sz w:val="24"/>
          <w:szCs w:val="24"/>
        </w:rPr>
      </w:pPr>
      <w:r w:rsidRPr="00961FC5">
        <w:rPr>
          <w:rFonts w:ascii="Times New Roman" w:hAnsi="Times New Roman" w:cs="Times New Roman"/>
          <w:b/>
          <w:bCs/>
          <w:i/>
          <w:iCs/>
          <w:sz w:val="24"/>
          <w:szCs w:val="24"/>
        </w:rPr>
        <w:t>Müşteri</w:t>
      </w:r>
      <w:r w:rsidRPr="00961FC5">
        <w:rPr>
          <w:rFonts w:ascii="Times New Roman" w:hAnsi="Times New Roman" w:cs="Times New Roman"/>
          <w:sz w:val="24"/>
          <w:szCs w:val="24"/>
        </w:rPr>
        <w:t xml:space="preserve">: Bir </w:t>
      </w:r>
      <w:proofErr w:type="spellStart"/>
      <w:r w:rsidRPr="00961FC5">
        <w:rPr>
          <w:rFonts w:ascii="Times New Roman" w:hAnsi="Times New Roman" w:cs="Times New Roman"/>
          <w:sz w:val="24"/>
          <w:szCs w:val="24"/>
        </w:rPr>
        <w:t>double-shot</w:t>
      </w:r>
      <w:proofErr w:type="spellEnd"/>
      <w:r w:rsidRPr="00961FC5">
        <w:rPr>
          <w:rFonts w:ascii="Times New Roman" w:hAnsi="Times New Roman" w:cs="Times New Roman"/>
          <w:sz w:val="24"/>
          <w:szCs w:val="24"/>
        </w:rPr>
        <w:t xml:space="preserve"> </w:t>
      </w:r>
      <w:proofErr w:type="spellStart"/>
      <w:r w:rsidRPr="00961FC5">
        <w:rPr>
          <w:rFonts w:ascii="Times New Roman" w:hAnsi="Times New Roman" w:cs="Times New Roman"/>
          <w:sz w:val="24"/>
          <w:szCs w:val="24"/>
        </w:rPr>
        <w:t>espresso</w:t>
      </w:r>
      <w:proofErr w:type="spellEnd"/>
      <w:r w:rsidRPr="00961FC5">
        <w:rPr>
          <w:rFonts w:ascii="Times New Roman" w:hAnsi="Times New Roman" w:cs="Times New Roman"/>
          <w:sz w:val="24"/>
          <w:szCs w:val="24"/>
        </w:rPr>
        <w:t xml:space="preserve"> lütfen</w:t>
      </w:r>
    </w:p>
    <w:p w14:paraId="017E4432" w14:textId="77777777" w:rsidR="00A83338" w:rsidRPr="00961FC5" w:rsidRDefault="00A83338" w:rsidP="00A83338">
      <w:pPr>
        <w:spacing w:after="120" w:line="240" w:lineRule="auto"/>
        <w:jc w:val="both"/>
        <w:rPr>
          <w:rFonts w:ascii="Times New Roman" w:hAnsi="Times New Roman" w:cs="Times New Roman"/>
          <w:sz w:val="24"/>
          <w:szCs w:val="24"/>
        </w:rPr>
      </w:pPr>
      <w:r w:rsidRPr="00961FC5">
        <w:rPr>
          <w:rFonts w:ascii="Times New Roman" w:hAnsi="Times New Roman" w:cs="Times New Roman"/>
          <w:b/>
          <w:bCs/>
          <w:i/>
          <w:iCs/>
          <w:sz w:val="24"/>
          <w:szCs w:val="24"/>
        </w:rPr>
        <w:t>Barista</w:t>
      </w:r>
      <w:r w:rsidRPr="00961FC5">
        <w:rPr>
          <w:rFonts w:ascii="Times New Roman" w:hAnsi="Times New Roman" w:cs="Times New Roman"/>
          <w:sz w:val="24"/>
          <w:szCs w:val="24"/>
        </w:rPr>
        <w:t xml:space="preserve">: </w:t>
      </w:r>
      <w:proofErr w:type="spellStart"/>
      <w:r w:rsidRPr="00961FC5">
        <w:rPr>
          <w:rFonts w:ascii="Times New Roman" w:hAnsi="Times New Roman" w:cs="Times New Roman"/>
          <w:sz w:val="24"/>
          <w:szCs w:val="24"/>
        </w:rPr>
        <w:t>Latte</w:t>
      </w:r>
      <w:proofErr w:type="spellEnd"/>
      <w:r w:rsidRPr="00961FC5">
        <w:rPr>
          <w:rFonts w:ascii="Times New Roman" w:hAnsi="Times New Roman" w:cs="Times New Roman"/>
          <w:sz w:val="24"/>
          <w:szCs w:val="24"/>
        </w:rPr>
        <w:t xml:space="preserve"> istemediğinize emin misiniz?</w:t>
      </w:r>
    </w:p>
    <w:p w14:paraId="640AD8AD" w14:textId="77777777" w:rsidR="00A83338" w:rsidRPr="00961FC5" w:rsidRDefault="00A83338" w:rsidP="00A83338">
      <w:pPr>
        <w:spacing w:after="120" w:line="240" w:lineRule="auto"/>
        <w:jc w:val="both"/>
        <w:rPr>
          <w:rFonts w:ascii="Times New Roman" w:hAnsi="Times New Roman" w:cs="Times New Roman"/>
          <w:sz w:val="24"/>
          <w:szCs w:val="24"/>
        </w:rPr>
      </w:pPr>
      <w:r w:rsidRPr="00961FC5">
        <w:rPr>
          <w:rFonts w:ascii="Times New Roman" w:hAnsi="Times New Roman" w:cs="Times New Roman"/>
          <w:b/>
          <w:bCs/>
          <w:i/>
          <w:iCs/>
          <w:sz w:val="24"/>
          <w:szCs w:val="24"/>
        </w:rPr>
        <w:t>Müşteri</w:t>
      </w:r>
      <w:r w:rsidRPr="00961FC5">
        <w:rPr>
          <w:rFonts w:ascii="Times New Roman" w:hAnsi="Times New Roman" w:cs="Times New Roman"/>
          <w:sz w:val="24"/>
          <w:szCs w:val="24"/>
        </w:rPr>
        <w:t>: Kesinlikle hayır.</w:t>
      </w:r>
    </w:p>
    <w:p w14:paraId="0F274CA1" w14:textId="77777777" w:rsidR="00A83338" w:rsidRPr="00961FC5" w:rsidRDefault="00A83338" w:rsidP="00A83338">
      <w:pPr>
        <w:spacing w:after="120" w:line="240" w:lineRule="auto"/>
        <w:jc w:val="both"/>
        <w:rPr>
          <w:rFonts w:ascii="Times New Roman" w:hAnsi="Times New Roman" w:cs="Times New Roman"/>
          <w:sz w:val="24"/>
          <w:szCs w:val="24"/>
        </w:rPr>
      </w:pPr>
      <w:r w:rsidRPr="00961FC5">
        <w:rPr>
          <w:rFonts w:ascii="Times New Roman" w:hAnsi="Times New Roman" w:cs="Times New Roman"/>
          <w:b/>
          <w:bCs/>
          <w:i/>
          <w:iCs/>
          <w:sz w:val="24"/>
          <w:szCs w:val="24"/>
        </w:rPr>
        <w:t>Barista</w:t>
      </w:r>
      <w:r w:rsidRPr="00961FC5">
        <w:rPr>
          <w:rFonts w:ascii="Times New Roman" w:hAnsi="Times New Roman" w:cs="Times New Roman"/>
          <w:sz w:val="24"/>
          <w:szCs w:val="24"/>
        </w:rPr>
        <w:t xml:space="preserve">: Kesinlikle kötü bir gün olmalı. </w:t>
      </w:r>
    </w:p>
    <w:p w14:paraId="71B36B04" w14:textId="77777777" w:rsidR="00A83338" w:rsidRDefault="00A83338" w:rsidP="00A83338">
      <w:pPr>
        <w:spacing w:after="120" w:line="360" w:lineRule="auto"/>
        <w:jc w:val="both"/>
        <w:rPr>
          <w:rFonts w:ascii="Times New Roman" w:hAnsi="Times New Roman" w:cs="Times New Roman"/>
          <w:sz w:val="24"/>
          <w:szCs w:val="24"/>
        </w:rPr>
      </w:pPr>
    </w:p>
    <w:p w14:paraId="0B1D70F1" w14:textId="77777777" w:rsidR="00A83338" w:rsidRPr="00961FC5" w:rsidRDefault="00A83338" w:rsidP="00A83338">
      <w:pPr>
        <w:spacing w:after="120" w:line="360" w:lineRule="auto"/>
        <w:jc w:val="both"/>
        <w:rPr>
          <w:rFonts w:ascii="Times New Roman" w:hAnsi="Times New Roman" w:cs="Times New Roman"/>
          <w:sz w:val="24"/>
          <w:szCs w:val="24"/>
        </w:rPr>
      </w:pPr>
      <w:r w:rsidRPr="00961FC5">
        <w:rPr>
          <w:rFonts w:ascii="Times New Roman" w:hAnsi="Times New Roman" w:cs="Times New Roman"/>
          <w:sz w:val="24"/>
          <w:szCs w:val="24"/>
        </w:rPr>
        <w:t xml:space="preserve">Sizce neden </w:t>
      </w:r>
      <w:proofErr w:type="spellStart"/>
      <w:r w:rsidRPr="00961FC5">
        <w:rPr>
          <w:rFonts w:ascii="Times New Roman" w:hAnsi="Times New Roman" w:cs="Times New Roman"/>
          <w:sz w:val="24"/>
          <w:szCs w:val="24"/>
        </w:rPr>
        <w:t>barista</w:t>
      </w:r>
      <w:proofErr w:type="spellEnd"/>
      <w:r w:rsidRPr="00961FC5">
        <w:rPr>
          <w:rFonts w:ascii="Times New Roman" w:hAnsi="Times New Roman" w:cs="Times New Roman"/>
          <w:sz w:val="24"/>
          <w:szCs w:val="24"/>
        </w:rPr>
        <w:t xml:space="preserve"> </w:t>
      </w:r>
      <w:proofErr w:type="spellStart"/>
      <w:r w:rsidRPr="00961FC5">
        <w:rPr>
          <w:rFonts w:ascii="Times New Roman" w:hAnsi="Times New Roman" w:cs="Times New Roman"/>
          <w:sz w:val="24"/>
          <w:szCs w:val="24"/>
        </w:rPr>
        <w:t>latte</w:t>
      </w:r>
      <w:proofErr w:type="spellEnd"/>
      <w:r w:rsidRPr="00961FC5">
        <w:rPr>
          <w:rFonts w:ascii="Times New Roman" w:hAnsi="Times New Roman" w:cs="Times New Roman"/>
          <w:sz w:val="24"/>
          <w:szCs w:val="24"/>
        </w:rPr>
        <w:t xml:space="preserve"> öneriyor? Aslında iletişimlerinde bir geçmiş olabilir. Müşteri düzenli gelen ve sürekli </w:t>
      </w:r>
      <w:proofErr w:type="spellStart"/>
      <w:r w:rsidRPr="00961FC5">
        <w:rPr>
          <w:rFonts w:ascii="Times New Roman" w:hAnsi="Times New Roman" w:cs="Times New Roman"/>
          <w:sz w:val="24"/>
          <w:szCs w:val="24"/>
        </w:rPr>
        <w:t>latte</w:t>
      </w:r>
      <w:proofErr w:type="spellEnd"/>
      <w:r w:rsidRPr="00961FC5">
        <w:rPr>
          <w:rFonts w:ascii="Times New Roman" w:hAnsi="Times New Roman" w:cs="Times New Roman"/>
          <w:sz w:val="24"/>
          <w:szCs w:val="24"/>
        </w:rPr>
        <w:t xml:space="preserve"> alan birisi olabilir. </w:t>
      </w:r>
      <w:proofErr w:type="spellStart"/>
      <w:r w:rsidRPr="00961FC5">
        <w:rPr>
          <w:rFonts w:ascii="Times New Roman" w:hAnsi="Times New Roman" w:cs="Times New Roman"/>
          <w:sz w:val="24"/>
          <w:szCs w:val="24"/>
        </w:rPr>
        <w:t>Baristanın</w:t>
      </w:r>
      <w:proofErr w:type="spellEnd"/>
      <w:r w:rsidRPr="00961FC5">
        <w:rPr>
          <w:rFonts w:ascii="Times New Roman" w:hAnsi="Times New Roman" w:cs="Times New Roman"/>
          <w:sz w:val="24"/>
          <w:szCs w:val="24"/>
        </w:rPr>
        <w:t xml:space="preserve"> kötü gün yorumu da bununla ilişkili olabilir. Süreç kötü gün hakkında konuşarak devam edebilir. </w:t>
      </w:r>
    </w:p>
    <w:p w14:paraId="641419B6" w14:textId="6448581B" w:rsidR="00584C4B" w:rsidRPr="00A83338" w:rsidRDefault="00584C4B">
      <w:pPr>
        <w:rPr>
          <w:rFonts w:ascii="Times New Roman" w:hAnsi="Times New Roman" w:cs="Times New Roman"/>
          <w:sz w:val="24"/>
          <w:szCs w:val="24"/>
        </w:rPr>
      </w:pPr>
    </w:p>
    <w:sectPr w:rsidR="00584C4B" w:rsidRPr="00A833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D1396C"/>
    <w:multiLevelType w:val="hybridMultilevel"/>
    <w:tmpl w:val="41E20930"/>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cs="Wingdings" w:hint="default"/>
      </w:rPr>
    </w:lvl>
    <w:lvl w:ilvl="3" w:tplc="041F0001" w:tentative="1">
      <w:start w:val="1"/>
      <w:numFmt w:val="bullet"/>
      <w:lvlText w:val=""/>
      <w:lvlJc w:val="left"/>
      <w:pPr>
        <w:ind w:left="2880" w:hanging="360"/>
      </w:pPr>
      <w:rPr>
        <w:rFonts w:ascii="Symbol" w:hAnsi="Symbol" w:cs="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cs="Wingdings" w:hint="default"/>
      </w:rPr>
    </w:lvl>
    <w:lvl w:ilvl="6" w:tplc="041F0001" w:tentative="1">
      <w:start w:val="1"/>
      <w:numFmt w:val="bullet"/>
      <w:lvlText w:val=""/>
      <w:lvlJc w:val="left"/>
      <w:pPr>
        <w:ind w:left="5040" w:hanging="360"/>
      </w:pPr>
      <w:rPr>
        <w:rFonts w:ascii="Symbol" w:hAnsi="Symbol" w:cs="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784835D3"/>
    <w:multiLevelType w:val="hybridMultilevel"/>
    <w:tmpl w:val="E828066A"/>
    <w:lvl w:ilvl="0" w:tplc="52CE3510">
      <w:start w:val="1"/>
      <w:numFmt w:val="bullet"/>
      <w:lvlText w:val=""/>
      <w:lvlJc w:val="left"/>
      <w:pPr>
        <w:tabs>
          <w:tab w:val="num" w:pos="1068"/>
        </w:tabs>
        <w:ind w:left="1068" w:hanging="360"/>
      </w:pPr>
      <w:rPr>
        <w:rFonts w:ascii="Wingdings" w:hAnsi="Wingdings" w:hint="default"/>
      </w:rPr>
    </w:lvl>
    <w:lvl w:ilvl="1" w:tplc="34E22FEE">
      <w:numFmt w:val="none"/>
      <w:lvlText w:val=""/>
      <w:lvlJc w:val="left"/>
      <w:pPr>
        <w:tabs>
          <w:tab w:val="num" w:pos="360"/>
        </w:tabs>
      </w:pPr>
    </w:lvl>
    <w:lvl w:ilvl="2" w:tplc="2F2AE0E0" w:tentative="1">
      <w:start w:val="1"/>
      <w:numFmt w:val="bullet"/>
      <w:lvlText w:val="•"/>
      <w:lvlJc w:val="left"/>
      <w:pPr>
        <w:tabs>
          <w:tab w:val="num" w:pos="2508"/>
        </w:tabs>
        <w:ind w:left="2508" w:hanging="360"/>
      </w:pPr>
      <w:rPr>
        <w:rFonts w:ascii="Arial" w:hAnsi="Arial" w:hint="default"/>
      </w:rPr>
    </w:lvl>
    <w:lvl w:ilvl="3" w:tplc="7F904C04" w:tentative="1">
      <w:start w:val="1"/>
      <w:numFmt w:val="bullet"/>
      <w:lvlText w:val="•"/>
      <w:lvlJc w:val="left"/>
      <w:pPr>
        <w:tabs>
          <w:tab w:val="num" w:pos="3228"/>
        </w:tabs>
        <w:ind w:left="3228" w:hanging="360"/>
      </w:pPr>
      <w:rPr>
        <w:rFonts w:ascii="Arial" w:hAnsi="Arial" w:hint="default"/>
      </w:rPr>
    </w:lvl>
    <w:lvl w:ilvl="4" w:tplc="92EAA956" w:tentative="1">
      <w:start w:val="1"/>
      <w:numFmt w:val="bullet"/>
      <w:lvlText w:val="•"/>
      <w:lvlJc w:val="left"/>
      <w:pPr>
        <w:tabs>
          <w:tab w:val="num" w:pos="3948"/>
        </w:tabs>
        <w:ind w:left="3948" w:hanging="360"/>
      </w:pPr>
      <w:rPr>
        <w:rFonts w:ascii="Arial" w:hAnsi="Arial" w:hint="default"/>
      </w:rPr>
    </w:lvl>
    <w:lvl w:ilvl="5" w:tplc="D988C472" w:tentative="1">
      <w:start w:val="1"/>
      <w:numFmt w:val="bullet"/>
      <w:lvlText w:val="•"/>
      <w:lvlJc w:val="left"/>
      <w:pPr>
        <w:tabs>
          <w:tab w:val="num" w:pos="4668"/>
        </w:tabs>
        <w:ind w:left="4668" w:hanging="360"/>
      </w:pPr>
      <w:rPr>
        <w:rFonts w:ascii="Arial" w:hAnsi="Arial" w:hint="default"/>
      </w:rPr>
    </w:lvl>
    <w:lvl w:ilvl="6" w:tplc="0156BA92" w:tentative="1">
      <w:start w:val="1"/>
      <w:numFmt w:val="bullet"/>
      <w:lvlText w:val="•"/>
      <w:lvlJc w:val="left"/>
      <w:pPr>
        <w:tabs>
          <w:tab w:val="num" w:pos="5388"/>
        </w:tabs>
        <w:ind w:left="5388" w:hanging="360"/>
      </w:pPr>
      <w:rPr>
        <w:rFonts w:ascii="Arial" w:hAnsi="Arial" w:hint="default"/>
      </w:rPr>
    </w:lvl>
    <w:lvl w:ilvl="7" w:tplc="2C9E125E" w:tentative="1">
      <w:start w:val="1"/>
      <w:numFmt w:val="bullet"/>
      <w:lvlText w:val="•"/>
      <w:lvlJc w:val="left"/>
      <w:pPr>
        <w:tabs>
          <w:tab w:val="num" w:pos="6108"/>
        </w:tabs>
        <w:ind w:left="6108" w:hanging="360"/>
      </w:pPr>
      <w:rPr>
        <w:rFonts w:ascii="Arial" w:hAnsi="Arial" w:hint="default"/>
      </w:rPr>
    </w:lvl>
    <w:lvl w:ilvl="8" w:tplc="220EDF0A" w:tentative="1">
      <w:start w:val="1"/>
      <w:numFmt w:val="bullet"/>
      <w:lvlText w:val="•"/>
      <w:lvlJc w:val="left"/>
      <w:pPr>
        <w:tabs>
          <w:tab w:val="num" w:pos="6828"/>
        </w:tabs>
        <w:ind w:left="6828" w:hanging="360"/>
      </w:pPr>
      <w:rPr>
        <w:rFonts w:ascii="Arial" w:hAnsi="Aria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338"/>
    <w:rsid w:val="00486AB9"/>
    <w:rsid w:val="00584C4B"/>
    <w:rsid w:val="00962F32"/>
    <w:rsid w:val="00A37CFC"/>
    <w:rsid w:val="00A8333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1A2A6"/>
  <w15:chartTrackingRefBased/>
  <w15:docId w15:val="{BCCA0AB2-57A9-44A6-B354-C7E854390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3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833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800</Words>
  <Characters>4562</Characters>
  <Application>Microsoft Office Word</Application>
  <DocSecurity>0</DocSecurity>
  <Lines>38</Lines>
  <Paragraphs>10</Paragraphs>
  <ScaleCrop>false</ScaleCrop>
  <Company/>
  <LinksUpToDate>false</LinksUpToDate>
  <CharactersWithSpaces>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Yazar </dc:creator>
  <cp:keywords/>
  <dc:description/>
  <cp:lastModifiedBy>Yazar </cp:lastModifiedBy>
  <cp:revision>2</cp:revision>
  <dcterms:created xsi:type="dcterms:W3CDTF">2021-03-17T19:43:00Z</dcterms:created>
  <dcterms:modified xsi:type="dcterms:W3CDTF">2021-03-17T19:43:00Z</dcterms:modified>
</cp:coreProperties>
</file>