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B4769D" w:rsidP="00832AEF">
            <w:pPr>
              <w:pStyle w:val="DersBilgileri"/>
              <w:rPr>
                <w:b/>
                <w:bCs/>
                <w:szCs w:val="16"/>
              </w:rPr>
            </w:pPr>
            <w:r>
              <w:rPr>
                <w:b/>
                <w:bCs/>
                <w:szCs w:val="16"/>
              </w:rPr>
              <w:t>HKS3006 – Tüketicinin Korunması Hukuku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B4769D" w:rsidP="00832AEF">
            <w:pPr>
              <w:pStyle w:val="DersBilgileri"/>
              <w:rPr>
                <w:szCs w:val="16"/>
              </w:rPr>
            </w:pPr>
            <w:r>
              <w:rPr>
                <w:szCs w:val="16"/>
              </w:rPr>
              <w:t>Doç. Dr. Süleyman YILMAZ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B4769D"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B4769D"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B4769D"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B4769D" w:rsidP="00832AEF">
            <w:pPr>
              <w:pStyle w:val="DersBilgileri"/>
              <w:rPr>
                <w:szCs w:val="16"/>
              </w:rPr>
            </w:pPr>
            <w:r w:rsidRPr="00B4769D">
              <w:rPr>
                <w:szCs w:val="16"/>
              </w:rPr>
              <w:t>Tüketici hareketinin gelişimi, ayıplı mal ve hizmet, taksitle satış, tüketici kredisi, konut finansmanı, işyeri dışında kurulan sözleşmeler, mesafeli sözleşmeler, devre tatil ve uzun süreli tatil hizmeti sözleşmeleri, paket tur sözleşmeleri, abonelik sözleşmeleri, tüketici hakem heyeti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B4769D" w:rsidP="00832AEF">
            <w:pPr>
              <w:pStyle w:val="DersBilgileri"/>
              <w:rPr>
                <w:szCs w:val="16"/>
              </w:rPr>
            </w:pPr>
            <w:r w:rsidRPr="00B4769D">
              <w:rPr>
                <w:szCs w:val="16"/>
              </w:rPr>
              <w:t>6502 sayılı Tüketicinin Korunması Hakkında Kanun ışığında tüketicilerin haklarının ve bu hakları kullanım imkânlarının anlatılması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B4769D"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B4769D"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4769D"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B4769D" w:rsidP="00B4769D">
            <w:pPr>
              <w:pStyle w:val="Kaynakca"/>
              <w:numPr>
                <w:ilvl w:val="0"/>
                <w:numId w:val="1"/>
              </w:numPr>
              <w:rPr>
                <w:szCs w:val="16"/>
                <w:lang w:val="tr-TR"/>
              </w:rPr>
            </w:pPr>
            <w:r w:rsidRPr="00B4769D">
              <w:rPr>
                <w:szCs w:val="16"/>
                <w:lang w:val="tr-TR"/>
              </w:rPr>
              <w:t>Murat AYDOĞDU, Tüketici Hukuku Dersleri</w:t>
            </w:r>
            <w:r>
              <w:rPr>
                <w:szCs w:val="16"/>
                <w:lang w:val="tr-TR"/>
              </w:rPr>
              <w:t>, Ankara 2015.</w:t>
            </w:r>
          </w:p>
          <w:p w:rsidR="00B4769D" w:rsidRPr="001A2552" w:rsidRDefault="00B4769D" w:rsidP="00B4769D">
            <w:pPr>
              <w:pStyle w:val="Kaynakca"/>
              <w:numPr>
                <w:ilvl w:val="0"/>
                <w:numId w:val="1"/>
              </w:numPr>
              <w:rPr>
                <w:szCs w:val="16"/>
                <w:lang w:val="tr-TR"/>
              </w:rPr>
            </w:pPr>
            <w:r>
              <w:rPr>
                <w:szCs w:val="16"/>
                <w:lang w:val="tr-TR"/>
              </w:rPr>
              <w:t>Hamdi Tamer İNAL, Tüketici Hukuku, 3. Baskı, Ankara 2014.</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B4769D"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4769D"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4769D"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B4769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81E19"/>
    <w:multiLevelType w:val="hybridMultilevel"/>
    <w:tmpl w:val="2424ED24"/>
    <w:lvl w:ilvl="0" w:tplc="BA2E147C">
      <w:start w:val="14"/>
      <w:numFmt w:val="bullet"/>
      <w:lvlText w:val="-"/>
      <w:lvlJc w:val="left"/>
      <w:pPr>
        <w:ind w:left="504" w:hanging="360"/>
      </w:pPr>
      <w:rPr>
        <w:rFonts w:ascii="Verdana" w:eastAsia="Times New Roman" w:hAnsi="Verdana"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832BE3"/>
    <w:rsid w:val="00B4769D"/>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77A5"/>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721807">
      <w:bodyDiv w:val="1"/>
      <w:marLeft w:val="0"/>
      <w:marRight w:val="0"/>
      <w:marTop w:val="0"/>
      <w:marBottom w:val="0"/>
      <w:divBdr>
        <w:top w:val="none" w:sz="0" w:space="0" w:color="auto"/>
        <w:left w:val="none" w:sz="0" w:space="0" w:color="auto"/>
        <w:bottom w:val="none" w:sz="0" w:space="0" w:color="auto"/>
        <w:right w:val="none" w:sz="0" w:space="0" w:color="auto"/>
      </w:divBdr>
      <w:divsChild>
        <w:div w:id="1339842790">
          <w:marLeft w:val="0"/>
          <w:marRight w:val="0"/>
          <w:marTop w:val="150"/>
          <w:marBottom w:val="0"/>
          <w:divBdr>
            <w:top w:val="single" w:sz="6" w:space="0" w:color="CDCDCD"/>
            <w:left w:val="single" w:sz="6" w:space="0" w:color="CDCDCD"/>
            <w:bottom w:val="single" w:sz="6" w:space="0" w:color="CDCDCD"/>
            <w:right w:val="single" w:sz="6" w:space="0" w:color="CDCDCD"/>
          </w:divBdr>
          <w:divsChild>
            <w:div w:id="17127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5647">
      <w:bodyDiv w:val="1"/>
      <w:marLeft w:val="0"/>
      <w:marRight w:val="0"/>
      <w:marTop w:val="0"/>
      <w:marBottom w:val="0"/>
      <w:divBdr>
        <w:top w:val="none" w:sz="0" w:space="0" w:color="auto"/>
        <w:left w:val="none" w:sz="0" w:space="0" w:color="auto"/>
        <w:bottom w:val="none" w:sz="0" w:space="0" w:color="auto"/>
        <w:right w:val="none" w:sz="0" w:space="0" w:color="auto"/>
      </w:divBdr>
    </w:div>
    <w:div w:id="1455632847">
      <w:bodyDiv w:val="1"/>
      <w:marLeft w:val="0"/>
      <w:marRight w:val="0"/>
      <w:marTop w:val="0"/>
      <w:marBottom w:val="0"/>
      <w:divBdr>
        <w:top w:val="none" w:sz="0" w:space="0" w:color="auto"/>
        <w:left w:val="none" w:sz="0" w:space="0" w:color="auto"/>
        <w:bottom w:val="none" w:sz="0" w:space="0" w:color="auto"/>
        <w:right w:val="none" w:sz="0" w:space="0" w:color="auto"/>
      </w:divBdr>
      <w:divsChild>
        <w:div w:id="1662466606">
          <w:marLeft w:val="0"/>
          <w:marRight w:val="0"/>
          <w:marTop w:val="150"/>
          <w:marBottom w:val="0"/>
          <w:divBdr>
            <w:top w:val="single" w:sz="6" w:space="0" w:color="CDCDCD"/>
            <w:left w:val="single" w:sz="6" w:space="0" w:color="CDCDCD"/>
            <w:bottom w:val="single" w:sz="6" w:space="0" w:color="CDCDCD"/>
            <w:right w:val="single" w:sz="6" w:space="0" w:color="CDCDCD"/>
          </w:divBdr>
          <w:divsChild>
            <w:div w:id="3741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821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pc1</cp:lastModifiedBy>
  <cp:revision>3</cp:revision>
  <dcterms:created xsi:type="dcterms:W3CDTF">2017-02-03T08:50:00Z</dcterms:created>
  <dcterms:modified xsi:type="dcterms:W3CDTF">2021-03-26T12:30:00Z</dcterms:modified>
</cp:coreProperties>
</file>