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5386"/>
        <w:gridCol w:w="2742"/>
      </w:tblGrid>
      <w:tr w:rsidR="00A66E3C" w14:paraId="391FEDB7" w14:textId="77777777" w:rsidTr="0036473D">
        <w:tc>
          <w:tcPr>
            <w:tcW w:w="1688" w:type="dxa"/>
          </w:tcPr>
          <w:p w14:paraId="13F65732" w14:textId="7F9D3A73" w:rsidR="00837D7D" w:rsidRDefault="00FF26B8" w:rsidP="00CE1130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4DD85A44" wp14:editId="609FCBE3">
                  <wp:extent cx="1082040" cy="1078992"/>
                  <wp:effectExtent l="0" t="0" r="1016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_renkli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8" w:type="dxa"/>
          </w:tcPr>
          <w:p w14:paraId="0A29DAD9" w14:textId="77777777" w:rsidR="0036473D" w:rsidRPr="0036473D" w:rsidRDefault="0036473D" w:rsidP="00A66E3C">
            <w:pPr>
              <w:spacing w:before="8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6C7BCDC3" w14:textId="77777777" w:rsidR="00A66E3C" w:rsidRPr="0036473D" w:rsidRDefault="00A66E3C" w:rsidP="00A66E3C">
            <w:pPr>
              <w:spacing w:before="80" w:line="276" w:lineRule="auto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36473D">
              <w:rPr>
                <w:rFonts w:ascii="Arial" w:hAnsi="Arial"/>
                <w:b/>
                <w:sz w:val="32"/>
                <w:szCs w:val="32"/>
              </w:rPr>
              <w:t>DERS BİLGİLENDİRME FORMU</w:t>
            </w:r>
          </w:p>
          <w:p w14:paraId="64919F4F" w14:textId="77777777" w:rsidR="00837D7D" w:rsidRPr="00A66E3C" w:rsidRDefault="00A66E3C" w:rsidP="00A66E3C">
            <w:pPr>
              <w:spacing w:after="80" w:line="276" w:lineRule="auto"/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36473D">
              <w:rPr>
                <w:rFonts w:ascii="Arial" w:hAnsi="Arial"/>
                <w:i/>
                <w:sz w:val="32"/>
                <w:szCs w:val="32"/>
              </w:rPr>
              <w:t>COURSE INFORMATION FORM</w:t>
            </w:r>
          </w:p>
        </w:tc>
        <w:tc>
          <w:tcPr>
            <w:tcW w:w="2788" w:type="dxa"/>
          </w:tcPr>
          <w:p w14:paraId="41998213" w14:textId="6DA95703" w:rsidR="00837D7D" w:rsidRDefault="00FF26B8" w:rsidP="00CE1130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147BF9D7" wp14:editId="732C685F">
                  <wp:extent cx="1225296" cy="107899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ef_renkl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EF6504" w14:textId="77777777" w:rsidR="00837D7D" w:rsidRDefault="00837D7D" w:rsidP="00CE1130">
      <w:pPr>
        <w:spacing w:after="0" w:line="276" w:lineRule="auto"/>
        <w:rPr>
          <w:rFonts w:ascii="Arial" w:hAnsi="Arial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859C5" w14:paraId="37C85AA4" w14:textId="77777777" w:rsidTr="00B859C5">
        <w:tc>
          <w:tcPr>
            <w:tcW w:w="4927" w:type="dxa"/>
          </w:tcPr>
          <w:p w14:paraId="149B6854" w14:textId="0E71CC97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KODU VE ADI</w:t>
            </w:r>
          </w:p>
        </w:tc>
        <w:tc>
          <w:tcPr>
            <w:tcW w:w="4927" w:type="dxa"/>
          </w:tcPr>
          <w:p w14:paraId="28FE1DC2" w14:textId="70D3FC1D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COURSE CODE AND TITLE</w:t>
            </w:r>
          </w:p>
        </w:tc>
      </w:tr>
      <w:tr w:rsidR="00B859C5" w14:paraId="706245FF" w14:textId="77777777" w:rsidTr="00B859C5">
        <w:tc>
          <w:tcPr>
            <w:tcW w:w="4927" w:type="dxa"/>
          </w:tcPr>
          <w:p w14:paraId="1C4A2424" w14:textId="6FF557B6" w:rsidR="00B859C5" w:rsidRPr="006C42F9" w:rsidRDefault="006C42F9" w:rsidP="00B859C5">
            <w:pPr>
              <w:spacing w:before="120" w:after="40" w:line="40" w:lineRule="atLeast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İLE 305 </w:t>
            </w:r>
            <w:r w:rsidRPr="006C42F9">
              <w:rPr>
                <w:rFonts w:ascii="Arial" w:hAnsi="Arial"/>
                <w:szCs w:val="28"/>
              </w:rPr>
              <w:t>Tür</w:t>
            </w:r>
            <w:r>
              <w:rPr>
                <w:rFonts w:ascii="Arial" w:hAnsi="Arial"/>
                <w:szCs w:val="28"/>
              </w:rPr>
              <w:t>kiye Siyasal Hayatı ve Kurumları</w:t>
            </w:r>
          </w:p>
        </w:tc>
        <w:tc>
          <w:tcPr>
            <w:tcW w:w="4927" w:type="dxa"/>
          </w:tcPr>
          <w:p w14:paraId="63593565" w14:textId="3232DA6D" w:rsidR="00B859C5" w:rsidRDefault="006C42F9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İLE 305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Turkish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Life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Institutions</w:t>
            </w:r>
            <w:proofErr w:type="spellEnd"/>
          </w:p>
        </w:tc>
      </w:tr>
      <w:tr w:rsidR="00B859C5" w14:paraId="53F4F60A" w14:textId="77777777" w:rsidTr="00B859C5">
        <w:tc>
          <w:tcPr>
            <w:tcW w:w="4927" w:type="dxa"/>
          </w:tcPr>
          <w:p w14:paraId="05242D78" w14:textId="5ABC46CE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TÜRÜ (ZORUNLU/SEÇMELİ)</w:t>
            </w:r>
          </w:p>
        </w:tc>
        <w:tc>
          <w:tcPr>
            <w:tcW w:w="4927" w:type="dxa"/>
          </w:tcPr>
          <w:p w14:paraId="57F10260" w14:textId="3B5361BE" w:rsidR="00B859C5" w:rsidRPr="00C62055" w:rsidRDefault="00B859C5" w:rsidP="00954A42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TYPE (COMPULSORY/ELECTI</w:t>
            </w:r>
            <w:r w:rsidR="00954A42" w:rsidRPr="00C62055">
              <w:rPr>
                <w:rFonts w:ascii="Arial" w:hAnsi="Arial"/>
                <w:b/>
                <w:i/>
                <w:sz w:val="20"/>
                <w:szCs w:val="20"/>
              </w:rPr>
              <w:t>VE</w:t>
            </w: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)</w:t>
            </w:r>
          </w:p>
        </w:tc>
      </w:tr>
      <w:tr w:rsidR="00B859C5" w14:paraId="29DB335A" w14:textId="77777777" w:rsidTr="00B859C5">
        <w:tc>
          <w:tcPr>
            <w:tcW w:w="4927" w:type="dxa"/>
          </w:tcPr>
          <w:p w14:paraId="778FBD50" w14:textId="37705642" w:rsidR="00B859C5" w:rsidRPr="00B859C5" w:rsidRDefault="006C42F9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>Zorunlu</w:t>
            </w:r>
          </w:p>
        </w:tc>
        <w:tc>
          <w:tcPr>
            <w:tcW w:w="4927" w:type="dxa"/>
          </w:tcPr>
          <w:p w14:paraId="605EA48A" w14:textId="6BA9E64F" w:rsidR="00B859C5" w:rsidRDefault="006C42F9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Compulsory</w:t>
            </w:r>
            <w:proofErr w:type="spellEnd"/>
          </w:p>
        </w:tc>
      </w:tr>
      <w:tr w:rsidR="00B859C5" w14:paraId="148C0EBB" w14:textId="77777777" w:rsidTr="00B859C5">
        <w:tc>
          <w:tcPr>
            <w:tcW w:w="4927" w:type="dxa"/>
          </w:tcPr>
          <w:p w14:paraId="594DC8C7" w14:textId="61518379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YILI VE DÖNEMİ</w:t>
            </w:r>
          </w:p>
        </w:tc>
        <w:tc>
          <w:tcPr>
            <w:tcW w:w="4927" w:type="dxa"/>
          </w:tcPr>
          <w:p w14:paraId="181C6644" w14:textId="2D7F6E58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YEAR AND SEMESTER</w:t>
            </w:r>
          </w:p>
        </w:tc>
      </w:tr>
      <w:tr w:rsidR="00B859C5" w14:paraId="3E9A43C1" w14:textId="77777777" w:rsidTr="00B859C5">
        <w:tc>
          <w:tcPr>
            <w:tcW w:w="4927" w:type="dxa"/>
          </w:tcPr>
          <w:p w14:paraId="5C1DCF1C" w14:textId="5EA34970" w:rsidR="00B859C5" w:rsidRPr="00B859C5" w:rsidRDefault="006C42F9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>2020-2021 Güz</w:t>
            </w:r>
          </w:p>
        </w:tc>
        <w:tc>
          <w:tcPr>
            <w:tcW w:w="4927" w:type="dxa"/>
          </w:tcPr>
          <w:p w14:paraId="7E9F4155" w14:textId="39452AE6" w:rsidR="00B859C5" w:rsidRDefault="006C42F9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>2020-2021 Fall</w:t>
            </w:r>
          </w:p>
        </w:tc>
      </w:tr>
      <w:tr w:rsidR="00B859C5" w14:paraId="78517379" w14:textId="77777777" w:rsidTr="00B859C5">
        <w:tc>
          <w:tcPr>
            <w:tcW w:w="4927" w:type="dxa"/>
          </w:tcPr>
          <w:p w14:paraId="3F260FEA" w14:textId="512B2667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ÖĞRETİM ELEMANI</w:t>
            </w:r>
          </w:p>
        </w:tc>
        <w:tc>
          <w:tcPr>
            <w:tcW w:w="4927" w:type="dxa"/>
          </w:tcPr>
          <w:p w14:paraId="323D64D1" w14:textId="4B8DCF0A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INSTRUCTOR</w:t>
            </w:r>
          </w:p>
        </w:tc>
      </w:tr>
      <w:tr w:rsidR="00B859C5" w14:paraId="3D4438EB" w14:textId="77777777" w:rsidTr="00B859C5">
        <w:tc>
          <w:tcPr>
            <w:tcW w:w="4927" w:type="dxa"/>
          </w:tcPr>
          <w:p w14:paraId="67C7E915" w14:textId="2D8B91E6" w:rsidR="00B859C5" w:rsidRPr="00B859C5" w:rsidRDefault="006C42F9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>Prof. Dr. Gökhan Atılgan</w:t>
            </w:r>
          </w:p>
        </w:tc>
        <w:tc>
          <w:tcPr>
            <w:tcW w:w="4927" w:type="dxa"/>
          </w:tcPr>
          <w:p w14:paraId="7B45BBD8" w14:textId="0A2473C7" w:rsidR="00B859C5" w:rsidRDefault="006C42F9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>Prof. Dr. Gökhan Atılgan</w:t>
            </w:r>
          </w:p>
        </w:tc>
      </w:tr>
      <w:tr w:rsidR="00B859C5" w14:paraId="44EF2BB9" w14:textId="77777777" w:rsidTr="00B859C5">
        <w:tc>
          <w:tcPr>
            <w:tcW w:w="4927" w:type="dxa"/>
          </w:tcPr>
          <w:p w14:paraId="7D485520" w14:textId="04844FCB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İÇERİĞİ</w:t>
            </w:r>
          </w:p>
        </w:tc>
        <w:tc>
          <w:tcPr>
            <w:tcW w:w="4927" w:type="dxa"/>
          </w:tcPr>
          <w:p w14:paraId="5AF6B0F2" w14:textId="02E7B2F5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COURSE CONTENT</w:t>
            </w:r>
          </w:p>
        </w:tc>
      </w:tr>
      <w:tr w:rsidR="00B859C5" w14:paraId="7AE79979" w14:textId="77777777" w:rsidTr="00B859C5">
        <w:tc>
          <w:tcPr>
            <w:tcW w:w="4927" w:type="dxa"/>
          </w:tcPr>
          <w:p w14:paraId="266D430F" w14:textId="6D19FC92" w:rsidR="00B859C5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6C42F9">
              <w:rPr>
                <w:rFonts w:ascii="Arial" w:hAnsi="Arial"/>
                <w:sz w:val="24"/>
                <w:szCs w:val="24"/>
              </w:rPr>
              <w:t xml:space="preserve">Bu ders, </w:t>
            </w:r>
            <w:r w:rsidRPr="006C42F9">
              <w:rPr>
                <w:rFonts w:ascii="Arial" w:hAnsi="Arial" w:cs="Arial"/>
                <w:sz w:val="24"/>
                <w:szCs w:val="24"/>
              </w:rPr>
              <w:t>Türkiye siyasal hayatının önemli olay ve gelişmeleri, başlıca düşünce akımları ve Türkiye siyasal hayatında yer tutan kurumlar hakkındaki temel bilgileri öğrencilere aktarmayı amaçlamaktadır.</w:t>
            </w:r>
          </w:p>
        </w:tc>
        <w:tc>
          <w:tcPr>
            <w:tcW w:w="4927" w:type="dxa"/>
          </w:tcPr>
          <w:p w14:paraId="48B24AAD" w14:textId="618B3D76" w:rsidR="00B859C5" w:rsidRDefault="006C42F9" w:rsidP="006C42F9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This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course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aims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at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relaying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to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students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basic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information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about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important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events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developments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in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Turkey’s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life,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major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currents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thought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institutions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that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play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a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crucial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role in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Turkish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life.</w:t>
            </w:r>
          </w:p>
        </w:tc>
      </w:tr>
      <w:tr w:rsidR="00B859C5" w14:paraId="640C4DBF" w14:textId="77777777" w:rsidTr="00B859C5">
        <w:tc>
          <w:tcPr>
            <w:tcW w:w="4927" w:type="dxa"/>
          </w:tcPr>
          <w:p w14:paraId="21F7B3DD" w14:textId="19F7EE3F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ÖNERİLEN VEYA ZORUNLU KAYNAKLAR VE DİĞER ÖĞRENİM KAYNAKLARI/ARAÇLARI</w:t>
            </w:r>
          </w:p>
        </w:tc>
        <w:tc>
          <w:tcPr>
            <w:tcW w:w="4927" w:type="dxa"/>
          </w:tcPr>
          <w:p w14:paraId="36BBF755" w14:textId="6EA98A4F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RECOMMENDED OR REQUIRED READING AND OTHER LEARNING RESOURCES TOOLS</w:t>
            </w:r>
          </w:p>
        </w:tc>
      </w:tr>
      <w:tr w:rsidR="00B859C5" w14:paraId="361DF973" w14:textId="77777777" w:rsidTr="00B859C5">
        <w:tc>
          <w:tcPr>
            <w:tcW w:w="4927" w:type="dxa"/>
          </w:tcPr>
          <w:p w14:paraId="3CFB8A9E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 xml:space="preserve">Atılgan, Gökhan vd. (2016) Osmanlı’dan Günümüze Türkiye’de Siyasal Hayat, İstanbul: Yordam Kitap. </w:t>
            </w:r>
          </w:p>
          <w:p w14:paraId="190195D5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Zürcher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>, Erik Jan, (1998,) Modernleşen Türkiye’nin Tarihi içinde “Batı’nın Etkisi ve İlk Modernleşme Girişimleri”</w:t>
            </w:r>
            <w:proofErr w:type="gramStart"/>
            <w:r w:rsidRPr="006C42F9">
              <w:rPr>
                <w:rFonts w:ascii="Arial" w:hAnsi="Arial"/>
                <w:sz w:val="24"/>
                <w:szCs w:val="28"/>
              </w:rPr>
              <w:t>,,</w:t>
            </w:r>
            <w:proofErr w:type="gramEnd"/>
            <w:r w:rsidRPr="006C42F9">
              <w:rPr>
                <w:rFonts w:ascii="Arial" w:hAnsi="Arial"/>
                <w:sz w:val="24"/>
                <w:szCs w:val="28"/>
              </w:rPr>
              <w:t xml:space="preserve"> İstanbul, İletişim Yayınları, s. 21-136 </w:t>
            </w:r>
          </w:p>
          <w:p w14:paraId="6CDDDC53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 xml:space="preserve">Nur Betül Çelik, (2002) Modern Türkiye’de Siyasi Düşünce: Kemalizm içinde “ Kemalizm: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Hegemonik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Bir Söylem” İletişim Yayınları, İstanbul, s. 75-92 </w:t>
            </w:r>
          </w:p>
          <w:p w14:paraId="165A5517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 xml:space="preserve">Nuray Mert, (2002) Modern Türkiye’de Siyasi Düşünce: Kemalizm içinde “ Cumhuriyet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Türkiyesi’nde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Laiklik ve Karşı Laikliğin Düşünsel Boyutu” İletişim Yayınları, İstanbul, s. 197-210 </w:t>
            </w:r>
          </w:p>
          <w:p w14:paraId="227F0D6D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Yerasimos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Stefanos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(2003), Tek Parti Dönemi, Geçiş Sürecinde Türkiye, (der.)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Irvin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C.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Schick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Ahmet E.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Tonak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(4. Baskı), s. 76-112, (İstanbul: Belge Yayınları). </w:t>
            </w:r>
          </w:p>
          <w:p w14:paraId="7F32DFAB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lastRenderedPageBreak/>
              <w:t xml:space="preserve">Eroğlu, Cem (2003), Çok Partili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Düzen’in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Kuruluşu, Geçiş Sürecinde Türkiye, (der.)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Irvin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C.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Schick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Ahmet E.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Tonak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(4. Baskı), s. 112- 158, (İstanbul: Belge Yayınları). </w:t>
            </w:r>
          </w:p>
          <w:p w14:paraId="5DBB917D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 xml:space="preserve">Belge, Murat (2003), Sol, Geçiş Sürecinde Türkiye, (der.)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Irvin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C.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Schick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Ahmet E.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Tonak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(4. Baskı), s. 159-188, (İstanbul: Belge Yayınları). </w:t>
            </w:r>
          </w:p>
          <w:p w14:paraId="7FC957AD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Ağaoğulları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M. Ali (2003), Aşırı Milliyetçilik, Geçiş Sürecinde Türkiye, (der.)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Irvin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C.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Schick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Ahmet E.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Tonak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(4. Baskı), s. 189-236, (İstanbul: Belge Yayınları). </w:t>
            </w:r>
          </w:p>
          <w:p w14:paraId="6A357DEF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 xml:space="preserve">Toprak, Binnaz (2003), Dinci Sağ, Geçiş Sürecinde Türkiye, (der.)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Irvin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C.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Schick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Ahmet E.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Tonak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(4. Baskı), s. 237-249, (İstanbul: Belge Yayınları). </w:t>
            </w:r>
          </w:p>
          <w:p w14:paraId="212D1DDB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 xml:space="preserve">Niyazi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Berkes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(2011),  Türkiye'de Çağdaşlaşma, (16. basım)  İstanbul, Yapı Kredi Yayınları</w:t>
            </w:r>
          </w:p>
          <w:p w14:paraId="470F785F" w14:textId="5ADF20D7" w:rsidR="00B859C5" w:rsidRPr="00B859C5" w:rsidRDefault="006C42F9" w:rsidP="006C42F9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Eroğul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Cem (2009)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Anatüzeye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Giriş </w:t>
            </w:r>
            <w:proofErr w:type="gramStart"/>
            <w:r w:rsidRPr="006C42F9">
              <w:rPr>
                <w:rFonts w:ascii="Arial" w:hAnsi="Arial"/>
                <w:sz w:val="24"/>
                <w:szCs w:val="28"/>
              </w:rPr>
              <w:t>(</w:t>
            </w:r>
            <w:proofErr w:type="gramEnd"/>
            <w:r w:rsidRPr="006C42F9">
              <w:rPr>
                <w:rFonts w:ascii="Arial" w:hAnsi="Arial"/>
                <w:sz w:val="24"/>
                <w:szCs w:val="28"/>
              </w:rPr>
              <w:t>Anayasa Hukukuna Giriş", Ankara, İmaj</w:t>
            </w:r>
          </w:p>
        </w:tc>
        <w:tc>
          <w:tcPr>
            <w:tcW w:w="4927" w:type="dxa"/>
          </w:tcPr>
          <w:p w14:paraId="3B4EF0A8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lastRenderedPageBreak/>
              <w:t xml:space="preserve">Atılgan, Gökhan vd. (2016) Osmanlı’dan Günümüze Türkiye’de Siyasal Hayat, İstanbul: Yordam Kitap. </w:t>
            </w:r>
          </w:p>
          <w:p w14:paraId="5E732975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Zürcher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>, Erik Jan, (1998,) Modernleşen Türkiye’nin Tarihi içinde “Batı’nın Etkisi ve İlk Modernleşme Girişimleri”</w:t>
            </w:r>
            <w:proofErr w:type="gramStart"/>
            <w:r w:rsidRPr="006C42F9">
              <w:rPr>
                <w:rFonts w:ascii="Arial" w:hAnsi="Arial"/>
                <w:sz w:val="24"/>
                <w:szCs w:val="28"/>
              </w:rPr>
              <w:t>,,</w:t>
            </w:r>
            <w:proofErr w:type="gramEnd"/>
            <w:r w:rsidRPr="006C42F9">
              <w:rPr>
                <w:rFonts w:ascii="Arial" w:hAnsi="Arial"/>
                <w:sz w:val="24"/>
                <w:szCs w:val="28"/>
              </w:rPr>
              <w:t xml:space="preserve"> İstanbul, İletişim Yayınları, s. 21-136 </w:t>
            </w:r>
          </w:p>
          <w:p w14:paraId="030A51D6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 xml:space="preserve">Nur Betül Çelik, (2002) Modern Türkiye’de Siyasi Düşünce: Kemalizm içinde “ Kemalizm: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Hegemonik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Bir Söylem” İletişim Yayınları, İstanbul, s. 75-92 </w:t>
            </w:r>
          </w:p>
          <w:p w14:paraId="3DF23A89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 xml:space="preserve">Nuray Mert, (2002) Modern Türkiye’de Siyasi Düşünce: Kemalizm içinde “ Cumhuriyet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Türkiyesi’nde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Laiklik ve Karşı Laikliğin Düşünsel Boyutu” İletişim Yayınları, İstanbul, s. 197-210 </w:t>
            </w:r>
          </w:p>
          <w:p w14:paraId="10BC71AA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Yerasimos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Stefanos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(2003), Tek Parti Dönemi, Geçiş Sürecinde Türkiye, (der.)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Irvin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C.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Schick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Ahmet E.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Tonak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(4. Baskı), s. 76-112, (İstanbul: Belge Yayınları). </w:t>
            </w:r>
          </w:p>
          <w:p w14:paraId="286153B6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lastRenderedPageBreak/>
              <w:t xml:space="preserve">Eroğlu, Cem (2003), Çok Partili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Düzen’in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Kuruluşu, Geçiş Sürecinde Türkiye, (der.)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Irvin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C.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Schick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Ahmet E.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Tonak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(4. Baskı), s. 112- 158, (İstanbul: Belge Yayınları). </w:t>
            </w:r>
          </w:p>
          <w:p w14:paraId="38D53580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 xml:space="preserve">Belge, Murat (2003), Sol, Geçiş Sürecinde Türkiye, (der.)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Irvin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C.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Schick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Ahmet E.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Tonak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(4. Baskı), s. 159-188, (İstanbul: Belge Yayınları). </w:t>
            </w:r>
          </w:p>
          <w:p w14:paraId="667234CF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Ağaoğulları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M. Ali (2003), Aşırı Milliyetçilik, Geçiş Sürecinde Türkiye, (der.)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Irvin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C.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Schick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Ahmet E.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Tonak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(4. Baskı), s. 189-236, (İstanbul: Belge Yayınları). </w:t>
            </w:r>
          </w:p>
          <w:p w14:paraId="4660C3B6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 xml:space="preserve">Toprak, Binnaz (2003), Dinci Sağ, Geçiş Sürecinde Türkiye, (der.)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Irvin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C.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Schick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Ahmet E.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Tonak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(4. Baskı), s. 237-249, (İstanbul: Belge Yayınları). </w:t>
            </w:r>
          </w:p>
          <w:p w14:paraId="09410725" w14:textId="77777777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6C42F9">
              <w:rPr>
                <w:rFonts w:ascii="Arial" w:hAnsi="Arial"/>
                <w:sz w:val="24"/>
                <w:szCs w:val="28"/>
              </w:rPr>
              <w:t xml:space="preserve">Niyazi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Berkes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(2011),  Türkiye'de Çağdaşlaşma, (16. basım)  İstanbul, Yapı Kredi Yayınları</w:t>
            </w:r>
          </w:p>
          <w:p w14:paraId="3789A223" w14:textId="1EBBCABE" w:rsidR="00B859C5" w:rsidRDefault="006C42F9" w:rsidP="006C42F9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Eroğul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, Cem (2009)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Anatüzeye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Giriş </w:t>
            </w:r>
            <w:proofErr w:type="gramStart"/>
            <w:r w:rsidRPr="006C42F9">
              <w:rPr>
                <w:rFonts w:ascii="Arial" w:hAnsi="Arial"/>
                <w:sz w:val="24"/>
                <w:szCs w:val="28"/>
              </w:rPr>
              <w:t>(</w:t>
            </w:r>
            <w:proofErr w:type="gramEnd"/>
            <w:r w:rsidRPr="006C42F9">
              <w:rPr>
                <w:rFonts w:ascii="Arial" w:hAnsi="Arial"/>
                <w:sz w:val="24"/>
                <w:szCs w:val="28"/>
              </w:rPr>
              <w:t>Anayasa Hukukuna Giriş", Ankara, İmaj</w:t>
            </w:r>
          </w:p>
        </w:tc>
      </w:tr>
      <w:tr w:rsidR="00B859C5" w14:paraId="0CB8BB08" w14:textId="77777777" w:rsidTr="00B859C5">
        <w:tc>
          <w:tcPr>
            <w:tcW w:w="4927" w:type="dxa"/>
          </w:tcPr>
          <w:p w14:paraId="36F7775C" w14:textId="3424C963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lastRenderedPageBreak/>
              <w:t>DERSİN PLANLANMIŞ İŞLENİŞ ŞEKLİ</w:t>
            </w:r>
          </w:p>
        </w:tc>
        <w:tc>
          <w:tcPr>
            <w:tcW w:w="4927" w:type="dxa"/>
          </w:tcPr>
          <w:p w14:paraId="4EAAE24E" w14:textId="459E8EA5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PLANNED LEARNING ACTIVITIES AND INSTRUCTION METHODS</w:t>
            </w:r>
          </w:p>
        </w:tc>
      </w:tr>
      <w:tr w:rsidR="00B859C5" w14:paraId="310E2653" w14:textId="77777777" w:rsidTr="00B859C5">
        <w:tc>
          <w:tcPr>
            <w:tcW w:w="4927" w:type="dxa"/>
          </w:tcPr>
          <w:p w14:paraId="78C981C3" w14:textId="183D0B16" w:rsid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>Ders, anlatım, tartışma ve soru-cevap yöntemlerine dayalı olarak işlenecektir.  Haftalık izlence şu şekildedir:</w:t>
            </w:r>
          </w:p>
          <w:p w14:paraId="50E2FDCB" w14:textId="21A72ECA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1. </w:t>
            </w:r>
            <w:proofErr w:type="gramStart"/>
            <w:r w:rsidRPr="006C42F9">
              <w:rPr>
                <w:rFonts w:ascii="Arial" w:hAnsi="Arial"/>
                <w:sz w:val="24"/>
                <w:szCs w:val="28"/>
              </w:rPr>
              <w:t>Hafta : Osmanlı</w:t>
            </w:r>
            <w:proofErr w:type="gramEnd"/>
            <w:r w:rsidRPr="006C42F9">
              <w:rPr>
                <w:rFonts w:ascii="Arial" w:hAnsi="Arial"/>
                <w:sz w:val="24"/>
                <w:szCs w:val="28"/>
              </w:rPr>
              <w:t xml:space="preserve"> İmparatorluğu’nun Siyasal Yapısı, Rejimi ve Ardındaki Siyasal Felsefe</w:t>
            </w:r>
          </w:p>
          <w:p w14:paraId="2F2F41FE" w14:textId="089E4271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2. </w:t>
            </w:r>
            <w:proofErr w:type="gramStart"/>
            <w:r w:rsidRPr="006C42F9">
              <w:rPr>
                <w:rFonts w:ascii="Arial" w:hAnsi="Arial"/>
                <w:sz w:val="24"/>
                <w:szCs w:val="28"/>
              </w:rPr>
              <w:t>Hafta : Osmanlı</w:t>
            </w:r>
            <w:proofErr w:type="gramEnd"/>
            <w:r w:rsidRPr="006C42F9">
              <w:rPr>
                <w:rFonts w:ascii="Arial" w:hAnsi="Arial"/>
                <w:sz w:val="24"/>
                <w:szCs w:val="28"/>
              </w:rPr>
              <w:t xml:space="preserve"> Devleti’nde yenileşme hareketleri: 19. yüzyıl ve Jön Türk dönemi.</w:t>
            </w:r>
          </w:p>
          <w:p w14:paraId="430380AB" w14:textId="4CB6FAF6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3. </w:t>
            </w:r>
            <w:proofErr w:type="gramStart"/>
            <w:r w:rsidRPr="006C42F9">
              <w:rPr>
                <w:rFonts w:ascii="Arial" w:hAnsi="Arial"/>
                <w:sz w:val="24"/>
                <w:szCs w:val="28"/>
              </w:rPr>
              <w:t>Hafta : Ulusal</w:t>
            </w:r>
            <w:proofErr w:type="gramEnd"/>
            <w:r w:rsidRPr="006C42F9">
              <w:rPr>
                <w:rFonts w:ascii="Arial" w:hAnsi="Arial"/>
                <w:sz w:val="24"/>
                <w:szCs w:val="28"/>
              </w:rPr>
              <w:t xml:space="preserve"> Bağımsızlık Hareketi ve Türkiye Cumhuriyeti’nin kuruluşunu hazırlayan gelişmeler</w:t>
            </w:r>
          </w:p>
          <w:p w14:paraId="786C0053" w14:textId="5CFE64EB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4. </w:t>
            </w:r>
            <w:proofErr w:type="gramStart"/>
            <w:r w:rsidRPr="006C42F9">
              <w:rPr>
                <w:rFonts w:ascii="Arial" w:hAnsi="Arial"/>
                <w:sz w:val="24"/>
                <w:szCs w:val="28"/>
              </w:rPr>
              <w:t>Hafta : Türkiye</w:t>
            </w:r>
            <w:proofErr w:type="gramEnd"/>
            <w:r w:rsidRPr="006C42F9">
              <w:rPr>
                <w:rFonts w:ascii="Arial" w:hAnsi="Arial"/>
                <w:sz w:val="24"/>
                <w:szCs w:val="28"/>
              </w:rPr>
              <w:t xml:space="preserve"> Cumhuriyeti’nin Siyasal Yapısı, Rejimi ve Ardındaki Siyasal Felsefe</w:t>
            </w:r>
          </w:p>
          <w:p w14:paraId="6255790B" w14:textId="65942359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5. </w:t>
            </w:r>
            <w:proofErr w:type="gramStart"/>
            <w:r w:rsidRPr="006C42F9">
              <w:rPr>
                <w:rFonts w:ascii="Arial" w:hAnsi="Arial"/>
                <w:sz w:val="24"/>
                <w:szCs w:val="28"/>
              </w:rPr>
              <w:t>Hafta : Türkiye</w:t>
            </w:r>
            <w:proofErr w:type="gramEnd"/>
            <w:r w:rsidRPr="006C42F9">
              <w:rPr>
                <w:rFonts w:ascii="Arial" w:hAnsi="Arial"/>
                <w:sz w:val="24"/>
                <w:szCs w:val="28"/>
              </w:rPr>
              <w:t xml:space="preserve"> Cumhuriyeti’nin Siyasal Yapısı, Rejimi ve Ardındaki Siyasal Felsefe</w:t>
            </w:r>
          </w:p>
          <w:p w14:paraId="041195CF" w14:textId="26805AC4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6. </w:t>
            </w:r>
            <w:proofErr w:type="gramStart"/>
            <w:r w:rsidRPr="006C42F9">
              <w:rPr>
                <w:rFonts w:ascii="Arial" w:hAnsi="Arial"/>
                <w:sz w:val="24"/>
                <w:szCs w:val="28"/>
              </w:rPr>
              <w:t>Hafta : Tartışma</w:t>
            </w:r>
            <w:proofErr w:type="gramEnd"/>
            <w:r w:rsidRPr="006C42F9">
              <w:rPr>
                <w:rFonts w:ascii="Arial" w:hAnsi="Arial"/>
                <w:sz w:val="24"/>
                <w:szCs w:val="28"/>
              </w:rPr>
              <w:t xml:space="preserve"> Dersi</w:t>
            </w:r>
          </w:p>
          <w:p w14:paraId="31ACCE83" w14:textId="357F1914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7. </w:t>
            </w:r>
            <w:proofErr w:type="gramStart"/>
            <w:r w:rsidRPr="006C42F9">
              <w:rPr>
                <w:rFonts w:ascii="Arial" w:hAnsi="Arial"/>
                <w:sz w:val="24"/>
                <w:szCs w:val="28"/>
              </w:rPr>
              <w:t>Hafta : Ara</w:t>
            </w:r>
            <w:proofErr w:type="gramEnd"/>
            <w:r w:rsidRPr="006C42F9">
              <w:rPr>
                <w:rFonts w:ascii="Arial" w:hAnsi="Arial"/>
                <w:sz w:val="24"/>
                <w:szCs w:val="28"/>
              </w:rPr>
              <w:t xml:space="preserve"> Sınav</w:t>
            </w:r>
          </w:p>
          <w:p w14:paraId="4D7B46CA" w14:textId="365A3B63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8. </w:t>
            </w:r>
            <w:proofErr w:type="gramStart"/>
            <w:r w:rsidR="0049631E">
              <w:rPr>
                <w:rFonts w:ascii="Arial" w:hAnsi="Arial"/>
                <w:sz w:val="24"/>
                <w:szCs w:val="28"/>
              </w:rPr>
              <w:t xml:space="preserve">Hafta : </w:t>
            </w:r>
            <w:r w:rsidRPr="006C42F9">
              <w:rPr>
                <w:rFonts w:ascii="Arial" w:hAnsi="Arial"/>
                <w:sz w:val="24"/>
                <w:szCs w:val="28"/>
              </w:rPr>
              <w:t>Tek</w:t>
            </w:r>
            <w:proofErr w:type="gramEnd"/>
            <w:r w:rsidRPr="006C42F9">
              <w:rPr>
                <w:rFonts w:ascii="Arial" w:hAnsi="Arial"/>
                <w:sz w:val="24"/>
                <w:szCs w:val="28"/>
              </w:rPr>
              <w:t xml:space="preserve"> Parti Dönemi ve Çok Partili </w:t>
            </w:r>
            <w:proofErr w:type="spellStart"/>
            <w:r w:rsidRPr="006C42F9">
              <w:rPr>
                <w:rFonts w:ascii="Arial" w:hAnsi="Arial"/>
                <w:sz w:val="24"/>
                <w:szCs w:val="28"/>
              </w:rPr>
              <w:t>Düzen’in</w:t>
            </w:r>
            <w:proofErr w:type="spellEnd"/>
            <w:r w:rsidRPr="006C42F9">
              <w:rPr>
                <w:rFonts w:ascii="Arial" w:hAnsi="Arial"/>
                <w:sz w:val="24"/>
                <w:szCs w:val="28"/>
              </w:rPr>
              <w:t xml:space="preserve"> Kuruluşu</w:t>
            </w:r>
          </w:p>
          <w:p w14:paraId="0D578D00" w14:textId="7E601C4F" w:rsidR="006C42F9" w:rsidRPr="006C42F9" w:rsidRDefault="006C42F9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9. </w:t>
            </w:r>
            <w:proofErr w:type="gramStart"/>
            <w:r w:rsidRPr="006C42F9">
              <w:rPr>
                <w:rFonts w:ascii="Arial" w:hAnsi="Arial"/>
                <w:sz w:val="24"/>
                <w:szCs w:val="28"/>
              </w:rPr>
              <w:t>Hafta :</w:t>
            </w:r>
            <w:r w:rsidR="0049631E">
              <w:rPr>
                <w:rFonts w:ascii="Arial" w:hAnsi="Arial"/>
                <w:sz w:val="24"/>
                <w:szCs w:val="28"/>
              </w:rPr>
              <w:t xml:space="preserve"> Çok</w:t>
            </w:r>
            <w:proofErr w:type="gramEnd"/>
            <w:r w:rsidR="0049631E">
              <w:rPr>
                <w:rFonts w:ascii="Arial" w:hAnsi="Arial"/>
                <w:sz w:val="24"/>
                <w:szCs w:val="28"/>
              </w:rPr>
              <w:t xml:space="preserve"> Partili </w:t>
            </w:r>
            <w:proofErr w:type="spellStart"/>
            <w:r w:rsidR="0049631E">
              <w:rPr>
                <w:rFonts w:ascii="Arial" w:hAnsi="Arial"/>
                <w:sz w:val="24"/>
                <w:szCs w:val="28"/>
              </w:rPr>
              <w:t>Düzen”in</w:t>
            </w:r>
            <w:proofErr w:type="spellEnd"/>
            <w:r w:rsidR="0049631E">
              <w:rPr>
                <w:rFonts w:ascii="Arial" w:hAnsi="Arial"/>
                <w:sz w:val="24"/>
                <w:szCs w:val="28"/>
              </w:rPr>
              <w:t xml:space="preserve"> Kuruluşu: </w:t>
            </w:r>
            <w:r w:rsidRPr="006C42F9">
              <w:rPr>
                <w:rFonts w:ascii="Arial" w:hAnsi="Arial"/>
                <w:sz w:val="24"/>
                <w:szCs w:val="28"/>
              </w:rPr>
              <w:t>1945-60 Dönemi ve 27 Mayıs</w:t>
            </w:r>
          </w:p>
          <w:p w14:paraId="72C8F5C4" w14:textId="3852A0A7" w:rsidR="006C42F9" w:rsidRPr="006C42F9" w:rsidRDefault="0049631E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10. </w:t>
            </w:r>
            <w:proofErr w:type="gramStart"/>
            <w:r w:rsidR="006C42F9" w:rsidRPr="006C42F9">
              <w:rPr>
                <w:rFonts w:ascii="Arial" w:hAnsi="Arial"/>
                <w:sz w:val="24"/>
                <w:szCs w:val="28"/>
              </w:rPr>
              <w:t>Hafta : 1960</w:t>
            </w:r>
            <w:proofErr w:type="gramEnd"/>
            <w:r w:rsidR="006C42F9" w:rsidRPr="006C42F9">
              <w:rPr>
                <w:rFonts w:ascii="Arial" w:hAnsi="Arial"/>
                <w:sz w:val="24"/>
                <w:szCs w:val="28"/>
              </w:rPr>
              <w:t xml:space="preserve">-65 Askeri Yönetim, “Sivil </w:t>
            </w:r>
            <w:proofErr w:type="spellStart"/>
            <w:r w:rsidR="006C42F9" w:rsidRPr="006C42F9">
              <w:rPr>
                <w:rFonts w:ascii="Arial" w:hAnsi="Arial"/>
                <w:sz w:val="24"/>
                <w:szCs w:val="28"/>
              </w:rPr>
              <w:lastRenderedPageBreak/>
              <w:t>Düzen”e</w:t>
            </w:r>
            <w:proofErr w:type="spellEnd"/>
            <w:r w:rsidR="006C42F9" w:rsidRPr="006C42F9">
              <w:rPr>
                <w:rFonts w:ascii="Arial" w:hAnsi="Arial"/>
                <w:sz w:val="24"/>
                <w:szCs w:val="28"/>
              </w:rPr>
              <w:t xml:space="preserve"> Geçiş ve 12 Mart Muhtırası</w:t>
            </w:r>
          </w:p>
          <w:p w14:paraId="228945F5" w14:textId="7FD22E20" w:rsidR="006C42F9" w:rsidRPr="006C42F9" w:rsidRDefault="0049631E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11. </w:t>
            </w:r>
            <w:proofErr w:type="gramStart"/>
            <w:r w:rsidR="006C42F9" w:rsidRPr="006C42F9">
              <w:rPr>
                <w:rFonts w:ascii="Arial" w:hAnsi="Arial"/>
                <w:sz w:val="24"/>
                <w:szCs w:val="28"/>
              </w:rPr>
              <w:t>Hafta : 1971</w:t>
            </w:r>
            <w:proofErr w:type="gramEnd"/>
            <w:r w:rsidR="006C42F9" w:rsidRPr="006C42F9">
              <w:rPr>
                <w:rFonts w:ascii="Arial" w:hAnsi="Arial"/>
                <w:sz w:val="24"/>
                <w:szCs w:val="28"/>
              </w:rPr>
              <w:t>-1980 Dönemi siyasal gelişmeler</w:t>
            </w:r>
          </w:p>
          <w:p w14:paraId="074D9542" w14:textId="257E980B" w:rsidR="006C42F9" w:rsidRPr="006C42F9" w:rsidRDefault="0049631E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12. </w:t>
            </w:r>
            <w:proofErr w:type="gramStart"/>
            <w:r w:rsidR="006C42F9" w:rsidRPr="006C42F9">
              <w:rPr>
                <w:rFonts w:ascii="Arial" w:hAnsi="Arial"/>
                <w:sz w:val="24"/>
                <w:szCs w:val="28"/>
              </w:rPr>
              <w:t>Ha</w:t>
            </w:r>
            <w:r>
              <w:rPr>
                <w:rFonts w:ascii="Arial" w:hAnsi="Arial"/>
                <w:sz w:val="24"/>
                <w:szCs w:val="28"/>
              </w:rPr>
              <w:t>fta : 12</w:t>
            </w:r>
            <w:proofErr w:type="gramEnd"/>
            <w:r>
              <w:rPr>
                <w:rFonts w:ascii="Arial" w:hAnsi="Arial"/>
                <w:sz w:val="24"/>
                <w:szCs w:val="28"/>
              </w:rPr>
              <w:t xml:space="preserve"> Eylül 1980 Darbesi ve s</w:t>
            </w:r>
            <w:r w:rsidR="006C42F9" w:rsidRPr="006C42F9">
              <w:rPr>
                <w:rFonts w:ascii="Arial" w:hAnsi="Arial"/>
                <w:sz w:val="24"/>
                <w:szCs w:val="28"/>
              </w:rPr>
              <w:t>onraki gelişmeler</w:t>
            </w:r>
          </w:p>
          <w:p w14:paraId="4663C2DE" w14:textId="04146A01" w:rsidR="006C42F9" w:rsidRPr="006C42F9" w:rsidRDefault="0049631E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13. </w:t>
            </w:r>
            <w:proofErr w:type="gramStart"/>
            <w:r w:rsidR="006C42F9" w:rsidRPr="006C42F9">
              <w:rPr>
                <w:rFonts w:ascii="Arial" w:hAnsi="Arial"/>
                <w:sz w:val="24"/>
                <w:szCs w:val="28"/>
              </w:rPr>
              <w:t>Hafta : Türkiye'de</w:t>
            </w:r>
            <w:proofErr w:type="gramEnd"/>
            <w:r w:rsidR="006C42F9" w:rsidRPr="006C42F9">
              <w:rPr>
                <w:rFonts w:ascii="Arial" w:hAnsi="Arial"/>
                <w:sz w:val="24"/>
                <w:szCs w:val="28"/>
              </w:rPr>
              <w:t xml:space="preserve"> Sol Düşünce ve Hareketler </w:t>
            </w:r>
          </w:p>
          <w:p w14:paraId="7C3799D5" w14:textId="24F8EE74" w:rsidR="006C42F9" w:rsidRPr="006C42F9" w:rsidRDefault="0049631E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14. </w:t>
            </w:r>
            <w:proofErr w:type="gramStart"/>
            <w:r w:rsidR="006C42F9" w:rsidRPr="006C42F9">
              <w:rPr>
                <w:rFonts w:ascii="Arial" w:hAnsi="Arial"/>
                <w:sz w:val="24"/>
                <w:szCs w:val="28"/>
              </w:rPr>
              <w:t>Hafta : Sağ</w:t>
            </w:r>
            <w:proofErr w:type="gramEnd"/>
            <w:r w:rsidR="006C42F9" w:rsidRPr="006C42F9">
              <w:rPr>
                <w:rFonts w:ascii="Arial" w:hAnsi="Arial"/>
                <w:sz w:val="24"/>
                <w:szCs w:val="28"/>
              </w:rPr>
              <w:t>: Irkçı-Milliyetçi, İslamcı, Liberal Versiyonları</w:t>
            </w:r>
          </w:p>
          <w:p w14:paraId="7C1582C0" w14:textId="0ACA4E6A" w:rsidR="006C42F9" w:rsidRPr="006C42F9" w:rsidRDefault="0049631E" w:rsidP="006C42F9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15. </w:t>
            </w:r>
            <w:proofErr w:type="gramStart"/>
            <w:r w:rsidR="006C42F9" w:rsidRPr="006C42F9">
              <w:rPr>
                <w:rFonts w:ascii="Arial" w:hAnsi="Arial"/>
                <w:sz w:val="24"/>
                <w:szCs w:val="28"/>
              </w:rPr>
              <w:t>Hafta : Tartışma</w:t>
            </w:r>
            <w:proofErr w:type="gramEnd"/>
            <w:r w:rsidR="006C42F9" w:rsidRPr="006C42F9">
              <w:rPr>
                <w:rFonts w:ascii="Arial" w:hAnsi="Arial"/>
                <w:sz w:val="24"/>
                <w:szCs w:val="28"/>
              </w:rPr>
              <w:t xml:space="preserve"> Dersi</w:t>
            </w:r>
          </w:p>
          <w:p w14:paraId="25EBDC94" w14:textId="55088A77" w:rsidR="00B859C5" w:rsidRPr="00B859C5" w:rsidRDefault="0049631E" w:rsidP="006C42F9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4"/>
                <w:szCs w:val="28"/>
              </w:rPr>
              <w:t xml:space="preserve">16. </w:t>
            </w:r>
            <w:proofErr w:type="gramStart"/>
            <w:r w:rsidR="006C42F9" w:rsidRPr="006C42F9">
              <w:rPr>
                <w:rFonts w:ascii="Arial" w:hAnsi="Arial"/>
                <w:sz w:val="24"/>
                <w:szCs w:val="28"/>
              </w:rPr>
              <w:t>Hafta : Final</w:t>
            </w:r>
            <w:proofErr w:type="gramEnd"/>
            <w:r w:rsidR="006C42F9" w:rsidRPr="006C42F9">
              <w:rPr>
                <w:rFonts w:ascii="Arial" w:hAnsi="Arial"/>
                <w:sz w:val="24"/>
                <w:szCs w:val="28"/>
              </w:rPr>
              <w:t xml:space="preserve"> Sınavı</w:t>
            </w:r>
          </w:p>
        </w:tc>
        <w:tc>
          <w:tcPr>
            <w:tcW w:w="4927" w:type="dxa"/>
          </w:tcPr>
          <w:p w14:paraId="0D605336" w14:textId="77777777" w:rsidR="00B859C5" w:rsidRPr="00783808" w:rsidRDefault="0049631E" w:rsidP="00B859C5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lastRenderedPageBreak/>
              <w:t>The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course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is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based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on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lectures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,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discussion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questions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answer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methods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. 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weekly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course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plan is as </w:t>
            </w: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follows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>:</w:t>
            </w:r>
          </w:p>
          <w:p w14:paraId="7749E5C0" w14:textId="77777777" w:rsidR="0049631E" w:rsidRDefault="0049631E" w:rsidP="00B859C5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1: </w:t>
            </w:r>
            <w:proofErr w:type="spellStart"/>
            <w:r w:rsidR="00783808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="00783808"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 w:rsid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="00783808">
              <w:rPr>
                <w:rFonts w:ascii="Arial" w:hAnsi="Arial"/>
                <w:sz w:val="24"/>
                <w:szCs w:val="28"/>
              </w:rPr>
              <w:t>Structure</w:t>
            </w:r>
            <w:proofErr w:type="spellEnd"/>
            <w:r w:rsidR="00783808">
              <w:rPr>
                <w:rFonts w:ascii="Arial" w:hAnsi="Arial"/>
                <w:sz w:val="24"/>
                <w:szCs w:val="28"/>
              </w:rPr>
              <w:t xml:space="preserve">, </w:t>
            </w:r>
            <w:proofErr w:type="spellStart"/>
            <w:r w:rsidR="00783808">
              <w:rPr>
                <w:rFonts w:ascii="Arial" w:hAnsi="Arial"/>
                <w:sz w:val="24"/>
                <w:szCs w:val="28"/>
              </w:rPr>
              <w:t>Regime</w:t>
            </w:r>
            <w:proofErr w:type="spellEnd"/>
            <w:r w:rsid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="00783808"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 w:rsid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="00783808">
              <w:rPr>
                <w:rFonts w:ascii="Arial" w:hAnsi="Arial"/>
                <w:sz w:val="24"/>
                <w:szCs w:val="28"/>
              </w:rPr>
              <w:t>Philosophy</w:t>
            </w:r>
            <w:proofErr w:type="spellEnd"/>
            <w:r w:rsidR="00783808"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 w:rsidR="00783808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="00783808">
              <w:rPr>
                <w:rFonts w:ascii="Arial" w:hAnsi="Arial"/>
                <w:sz w:val="24"/>
                <w:szCs w:val="28"/>
              </w:rPr>
              <w:t>Ottoman</w:t>
            </w:r>
            <w:proofErr w:type="spellEnd"/>
            <w:r w:rsidR="00783808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="00783808">
              <w:rPr>
                <w:rFonts w:ascii="Arial" w:hAnsi="Arial"/>
                <w:sz w:val="24"/>
                <w:szCs w:val="28"/>
              </w:rPr>
              <w:t>Empire</w:t>
            </w:r>
            <w:proofErr w:type="spellEnd"/>
          </w:p>
          <w:p w14:paraId="06AD26D0" w14:textId="77777777" w:rsidR="00783808" w:rsidRDefault="00783808" w:rsidP="00B859C5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2: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Modernisation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Movements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in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Ottoman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EMpire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: 19th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century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Young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Turks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Era</w:t>
            </w:r>
            <w:proofErr w:type="spellEnd"/>
          </w:p>
          <w:p w14:paraId="2453CCF0" w14:textId="142E62E6" w:rsidR="00783808" w:rsidRDefault="00783808" w:rsidP="00B859C5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3: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National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Independence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Movement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developments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preceding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establishment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Turkish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Republic</w:t>
            </w:r>
            <w:proofErr w:type="spellEnd"/>
          </w:p>
          <w:p w14:paraId="755CC780" w14:textId="77777777" w:rsidR="00783808" w:rsidRDefault="00783808" w:rsidP="00783808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4: 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Structure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Regime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Philosophy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Turkish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Republic</w:t>
            </w:r>
            <w:proofErr w:type="spellEnd"/>
          </w:p>
          <w:p w14:paraId="32581668" w14:textId="77777777" w:rsidR="00783808" w:rsidRDefault="00783808" w:rsidP="00783808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5: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Structure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Regime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Philosophy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Turkish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Republic</w:t>
            </w:r>
            <w:proofErr w:type="spellEnd"/>
          </w:p>
          <w:p w14:paraId="7DFF45E5" w14:textId="77777777" w:rsidR="00783808" w:rsidRDefault="00783808" w:rsidP="00783808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 w:rsidRPr="00783808"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 w:rsidRPr="00783808">
              <w:rPr>
                <w:rFonts w:ascii="Arial" w:hAnsi="Arial"/>
                <w:sz w:val="24"/>
                <w:szCs w:val="28"/>
              </w:rPr>
              <w:t xml:space="preserve"> 6:</w:t>
            </w:r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Discussion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session</w:t>
            </w:r>
            <w:proofErr w:type="spellEnd"/>
          </w:p>
          <w:p w14:paraId="45295B47" w14:textId="77777777" w:rsidR="00783808" w:rsidRDefault="00783808" w:rsidP="00783808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7: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Midterm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exam</w:t>
            </w:r>
            <w:proofErr w:type="spellEnd"/>
          </w:p>
          <w:p w14:paraId="27311390" w14:textId="50613F25" w:rsidR="00783808" w:rsidRDefault="00783808" w:rsidP="00783808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8: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single-party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period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establishment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multi-party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system</w:t>
            </w:r>
            <w:proofErr w:type="spellEnd"/>
          </w:p>
          <w:p w14:paraId="3DC056F8" w14:textId="77777777" w:rsidR="00783808" w:rsidRDefault="00783808" w:rsidP="00783808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9: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establishment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multi-party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system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: 1945-60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period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May 27</w:t>
            </w:r>
          </w:p>
          <w:p w14:paraId="0ACB87FB" w14:textId="26B897B8" w:rsidR="00783808" w:rsidRDefault="00783808" w:rsidP="00783808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10: 1960-65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Military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rule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period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lastRenderedPageBreak/>
              <w:t>Transition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to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“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Civil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Rule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”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March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12</w:t>
            </w:r>
          </w:p>
          <w:p w14:paraId="12A13973" w14:textId="16B0710E" w:rsidR="00783808" w:rsidRPr="00783808" w:rsidRDefault="00783808" w:rsidP="00783808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11: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developments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8"/>
              </w:rPr>
              <w:t>between</w:t>
            </w:r>
            <w:proofErr w:type="spellEnd"/>
            <w:r>
              <w:rPr>
                <w:rFonts w:ascii="Arial" w:hAnsi="Arial"/>
                <w:sz w:val="24"/>
                <w:szCs w:val="28"/>
              </w:rPr>
              <w:t xml:space="preserve"> </w:t>
            </w:r>
            <w:r w:rsidRPr="00783808">
              <w:rPr>
                <w:rFonts w:ascii="Arial" w:hAnsi="Arial"/>
                <w:sz w:val="24"/>
                <w:szCs w:val="24"/>
              </w:rPr>
              <w:t>1971-80</w:t>
            </w:r>
          </w:p>
          <w:p w14:paraId="5294D48A" w14:textId="77777777" w:rsidR="00783808" w:rsidRDefault="00783808" w:rsidP="00783808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proofErr w:type="spellStart"/>
            <w:r w:rsidRPr="00783808">
              <w:rPr>
                <w:rFonts w:ascii="Arial" w:hAnsi="Arial"/>
                <w:sz w:val="24"/>
                <w:szCs w:val="24"/>
              </w:rPr>
              <w:t>Week</w:t>
            </w:r>
            <w:proofErr w:type="spellEnd"/>
            <w:r w:rsidRPr="00783808">
              <w:rPr>
                <w:rFonts w:ascii="Arial" w:hAnsi="Arial"/>
                <w:sz w:val="24"/>
                <w:szCs w:val="24"/>
              </w:rPr>
              <w:t xml:space="preserve"> 12: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September12, 1980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military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coup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following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developments</w:t>
            </w:r>
            <w:proofErr w:type="spellEnd"/>
          </w:p>
          <w:p w14:paraId="5F6025FF" w14:textId="77777777" w:rsidR="00783808" w:rsidRDefault="00783808" w:rsidP="00783808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13: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Leftist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Thoughs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Movements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Turkey</w:t>
            </w:r>
            <w:proofErr w:type="spellEnd"/>
          </w:p>
          <w:p w14:paraId="6C9DB4A0" w14:textId="77777777" w:rsidR="00783808" w:rsidRDefault="00783808" w:rsidP="00783808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14: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Right: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Racist-Nationalist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Islamist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, Liberal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Versions</w:t>
            </w:r>
            <w:proofErr w:type="spellEnd"/>
          </w:p>
          <w:p w14:paraId="7512DD01" w14:textId="77777777" w:rsidR="00783808" w:rsidRDefault="00783808" w:rsidP="00783808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15: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Discussion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session</w:t>
            </w:r>
            <w:proofErr w:type="spellEnd"/>
          </w:p>
          <w:p w14:paraId="6479D5DB" w14:textId="1B2D45F7" w:rsidR="00783808" w:rsidRDefault="00783808" w:rsidP="00783808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Week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16: Final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exam</w:t>
            </w:r>
            <w:proofErr w:type="spellEnd"/>
          </w:p>
        </w:tc>
      </w:tr>
      <w:tr w:rsidR="00B859C5" w14:paraId="3A598FC0" w14:textId="77777777" w:rsidTr="00B859C5">
        <w:tc>
          <w:tcPr>
            <w:tcW w:w="4927" w:type="dxa"/>
          </w:tcPr>
          <w:p w14:paraId="06E109FC" w14:textId="6FB5593C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lastRenderedPageBreak/>
              <w:t>DERS KAZANIMLARI</w:t>
            </w:r>
          </w:p>
        </w:tc>
        <w:tc>
          <w:tcPr>
            <w:tcW w:w="4927" w:type="dxa"/>
          </w:tcPr>
          <w:p w14:paraId="0248B522" w14:textId="7C92E02D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COURSE LEARNING OUTCOMES</w:t>
            </w:r>
          </w:p>
        </w:tc>
      </w:tr>
      <w:tr w:rsidR="00B859C5" w14:paraId="76C14BF1" w14:textId="77777777" w:rsidTr="00B859C5">
        <w:tc>
          <w:tcPr>
            <w:tcW w:w="4927" w:type="dxa"/>
          </w:tcPr>
          <w:p w14:paraId="49D26738" w14:textId="27CEBD1E" w:rsidR="00B859C5" w:rsidRPr="0049631E" w:rsidRDefault="0049631E" w:rsidP="00B859C5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9631E">
              <w:rPr>
                <w:rFonts w:ascii="Arial" w:hAnsi="Arial"/>
                <w:sz w:val="24"/>
                <w:szCs w:val="28"/>
              </w:rPr>
              <w:t>Bu dersi alan bir öğrenci</w:t>
            </w:r>
          </w:p>
          <w:p w14:paraId="022827E1" w14:textId="77777777" w:rsidR="0049631E" w:rsidRPr="0049631E" w:rsidRDefault="0049631E" w:rsidP="0049631E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9631E">
              <w:rPr>
                <w:rFonts w:ascii="Arial" w:hAnsi="Arial"/>
                <w:sz w:val="24"/>
                <w:szCs w:val="28"/>
              </w:rPr>
              <w:t xml:space="preserve">1. Türkiye siyasal hayatının önemli dönüm noktalarını açıklar. </w:t>
            </w:r>
          </w:p>
          <w:p w14:paraId="598EA593" w14:textId="77777777" w:rsidR="0049631E" w:rsidRPr="0049631E" w:rsidRDefault="0049631E" w:rsidP="0049631E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9631E">
              <w:rPr>
                <w:rFonts w:ascii="Arial" w:hAnsi="Arial"/>
                <w:sz w:val="24"/>
                <w:szCs w:val="28"/>
              </w:rPr>
              <w:t xml:space="preserve">2. Türkiye siyasal hayatında rol oynayan önemli aktörleri ve kurumları tanır. </w:t>
            </w:r>
          </w:p>
          <w:p w14:paraId="5072D324" w14:textId="77777777" w:rsidR="0049631E" w:rsidRPr="0049631E" w:rsidRDefault="0049631E" w:rsidP="0049631E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9631E">
              <w:rPr>
                <w:rFonts w:ascii="Arial" w:hAnsi="Arial"/>
                <w:sz w:val="24"/>
                <w:szCs w:val="28"/>
              </w:rPr>
              <w:t xml:space="preserve">3. Türkiye siyasal hayatında belirleyici rolü olan siyasal akımları ve düşünceleri açıklar. </w:t>
            </w:r>
          </w:p>
          <w:p w14:paraId="601AFBA5" w14:textId="77777777" w:rsidR="0049631E" w:rsidRPr="0049631E" w:rsidRDefault="0049631E" w:rsidP="0049631E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9631E">
              <w:rPr>
                <w:rFonts w:ascii="Arial" w:hAnsi="Arial"/>
                <w:sz w:val="24"/>
                <w:szCs w:val="28"/>
              </w:rPr>
              <w:t>4. Türkiye siyasal hayatında öne çıkan belli başlı siyasal partileri tanır.</w:t>
            </w:r>
          </w:p>
          <w:p w14:paraId="0634D48B" w14:textId="77777777" w:rsidR="0049631E" w:rsidRPr="0049631E" w:rsidRDefault="0049631E" w:rsidP="0049631E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9631E">
              <w:rPr>
                <w:rFonts w:ascii="Arial" w:hAnsi="Arial"/>
                <w:sz w:val="24"/>
                <w:szCs w:val="28"/>
              </w:rPr>
              <w:t>5. Türkiye Cumhuriyeti’nin kuruluş evrelerinin ana hatlarını gösterir.</w:t>
            </w:r>
          </w:p>
          <w:p w14:paraId="33CA85AE" w14:textId="77777777" w:rsidR="0049631E" w:rsidRPr="0049631E" w:rsidRDefault="0049631E" w:rsidP="0049631E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9631E">
              <w:rPr>
                <w:rFonts w:ascii="Arial" w:hAnsi="Arial"/>
                <w:sz w:val="24"/>
                <w:szCs w:val="28"/>
              </w:rPr>
              <w:t xml:space="preserve">6. Türkiye’nin çağdaşlaşma sürecinin başlıca değişkenlerini analiz eder. </w:t>
            </w:r>
          </w:p>
          <w:p w14:paraId="18EC8DA6" w14:textId="7B772BFD" w:rsidR="0049631E" w:rsidRPr="00B859C5" w:rsidRDefault="0049631E" w:rsidP="0049631E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49631E">
              <w:rPr>
                <w:rFonts w:ascii="Arial" w:hAnsi="Arial"/>
                <w:sz w:val="24"/>
                <w:szCs w:val="28"/>
              </w:rPr>
              <w:t>7.  Türkiye’nin demokratikleşme sürecinde rol oynayan temel dinamikleri değerlendirir.</w:t>
            </w:r>
          </w:p>
        </w:tc>
        <w:tc>
          <w:tcPr>
            <w:tcW w:w="4927" w:type="dxa"/>
          </w:tcPr>
          <w:p w14:paraId="48C5DD6A" w14:textId="77777777" w:rsidR="00B859C5" w:rsidRPr="004F6EB3" w:rsidRDefault="004F6EB3" w:rsidP="00B859C5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In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this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course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, a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student</w:t>
            </w:r>
            <w:proofErr w:type="spellEnd"/>
          </w:p>
          <w:p w14:paraId="55997A9C" w14:textId="77777777" w:rsidR="004F6EB3" w:rsidRPr="004F6EB3" w:rsidRDefault="004F6EB3" w:rsidP="00B859C5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F6EB3">
              <w:rPr>
                <w:rFonts w:ascii="Arial" w:hAnsi="Arial"/>
                <w:sz w:val="24"/>
                <w:szCs w:val="28"/>
              </w:rPr>
              <w:t xml:space="preserve">1.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explains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important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turning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points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in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Turkish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life.</w:t>
            </w:r>
          </w:p>
          <w:p w14:paraId="66BF7DFD" w14:textId="77777777" w:rsidR="004F6EB3" w:rsidRPr="004F6EB3" w:rsidRDefault="004F6EB3" w:rsidP="00B859C5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F6EB3">
              <w:rPr>
                <w:rFonts w:ascii="Arial" w:hAnsi="Arial"/>
                <w:sz w:val="24"/>
                <w:szCs w:val="28"/>
              </w:rPr>
              <w:t xml:space="preserve">2. is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introduced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to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crucial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actors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institutions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Turkish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life.</w:t>
            </w:r>
          </w:p>
          <w:p w14:paraId="2D746BF1" w14:textId="77777777" w:rsidR="004F6EB3" w:rsidRPr="004F6EB3" w:rsidRDefault="004F6EB3" w:rsidP="00B859C5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F6EB3">
              <w:rPr>
                <w:rFonts w:ascii="Arial" w:hAnsi="Arial"/>
                <w:sz w:val="24"/>
                <w:szCs w:val="28"/>
              </w:rPr>
              <w:t xml:space="preserve">3.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explains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currents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thoughts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which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have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determined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course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Turkish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life.</w:t>
            </w:r>
          </w:p>
          <w:p w14:paraId="665DB6B1" w14:textId="77777777" w:rsidR="004F6EB3" w:rsidRPr="004F6EB3" w:rsidRDefault="004F6EB3" w:rsidP="00B859C5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F6EB3">
              <w:rPr>
                <w:rFonts w:ascii="Arial" w:hAnsi="Arial"/>
                <w:sz w:val="24"/>
                <w:szCs w:val="28"/>
              </w:rPr>
              <w:t xml:space="preserve">4. is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introduced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to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major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parties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in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history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Turkish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political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life.</w:t>
            </w:r>
          </w:p>
          <w:p w14:paraId="63E4E522" w14:textId="77777777" w:rsidR="004F6EB3" w:rsidRPr="004F6EB3" w:rsidRDefault="004F6EB3" w:rsidP="00B859C5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F6EB3">
              <w:rPr>
                <w:rFonts w:ascii="Arial" w:hAnsi="Arial"/>
                <w:sz w:val="24"/>
                <w:szCs w:val="28"/>
              </w:rPr>
              <w:t xml:space="preserve">5.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learns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about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main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phases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establishment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Turkish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Republic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>.</w:t>
            </w:r>
          </w:p>
          <w:p w14:paraId="66588667" w14:textId="77777777" w:rsidR="004F6EB3" w:rsidRPr="004F6EB3" w:rsidRDefault="004F6EB3" w:rsidP="00B859C5">
            <w:pPr>
              <w:spacing w:before="120" w:after="40" w:line="40" w:lineRule="atLeast"/>
              <w:rPr>
                <w:rFonts w:ascii="Arial" w:hAnsi="Arial"/>
                <w:sz w:val="24"/>
                <w:szCs w:val="28"/>
              </w:rPr>
            </w:pPr>
            <w:r w:rsidRPr="004F6EB3">
              <w:rPr>
                <w:rFonts w:ascii="Arial" w:hAnsi="Arial"/>
                <w:sz w:val="24"/>
                <w:szCs w:val="28"/>
              </w:rPr>
              <w:t xml:space="preserve">6.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analyses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primary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variableds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modernisation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process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in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Turkey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>.</w:t>
            </w:r>
          </w:p>
          <w:p w14:paraId="4602DC11" w14:textId="420220D6" w:rsidR="004F6EB3" w:rsidRDefault="004F6EB3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4F6EB3">
              <w:rPr>
                <w:rFonts w:ascii="Arial" w:hAnsi="Arial"/>
                <w:sz w:val="24"/>
                <w:szCs w:val="28"/>
              </w:rPr>
              <w:t xml:space="preserve">7.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evaluates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basic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dynamics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democratisation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process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 xml:space="preserve"> in </w:t>
            </w:r>
            <w:proofErr w:type="spellStart"/>
            <w:r w:rsidRPr="004F6EB3">
              <w:rPr>
                <w:rFonts w:ascii="Arial" w:hAnsi="Arial"/>
                <w:sz w:val="24"/>
                <w:szCs w:val="28"/>
              </w:rPr>
              <w:t>Turkey</w:t>
            </w:r>
            <w:proofErr w:type="spellEnd"/>
            <w:r w:rsidRPr="004F6EB3">
              <w:rPr>
                <w:rFonts w:ascii="Arial" w:hAnsi="Arial"/>
                <w:sz w:val="24"/>
                <w:szCs w:val="28"/>
              </w:rPr>
              <w:t>.</w:t>
            </w:r>
          </w:p>
        </w:tc>
      </w:tr>
      <w:tr w:rsidR="00B859C5" w14:paraId="6E307533" w14:textId="77777777" w:rsidTr="00B859C5">
        <w:tc>
          <w:tcPr>
            <w:tcW w:w="4927" w:type="dxa"/>
          </w:tcPr>
          <w:p w14:paraId="708B5F99" w14:textId="6D291440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VİZE DEĞERLENDİRME YÖNTEM VE ÖLÇÜTLERİ</w:t>
            </w:r>
          </w:p>
        </w:tc>
        <w:tc>
          <w:tcPr>
            <w:tcW w:w="4927" w:type="dxa"/>
          </w:tcPr>
          <w:p w14:paraId="2DDF64F2" w14:textId="263B5FAC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ASSESSMENT METHODS AND CRITERIA FOR MIDTERM</w:t>
            </w:r>
          </w:p>
        </w:tc>
      </w:tr>
      <w:tr w:rsidR="00DA79DC" w14:paraId="3BC7A5B3" w14:textId="77777777" w:rsidTr="00B859C5">
        <w:tc>
          <w:tcPr>
            <w:tcW w:w="4927" w:type="dxa"/>
          </w:tcPr>
          <w:p w14:paraId="540D04D6" w14:textId="5CC3057D" w:rsidR="00DA79DC" w:rsidRPr="00B859C5" w:rsidRDefault="00DA79DC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324242">
              <w:rPr>
                <w:rFonts w:ascii="Arial" w:hAnsi="Arial"/>
                <w:sz w:val="24"/>
                <w:szCs w:val="28"/>
              </w:rPr>
              <w:t>Vize iki kısım</w:t>
            </w:r>
            <w:r w:rsidRPr="00324242">
              <w:rPr>
                <w:rFonts w:ascii="Arial" w:hAnsi="Arial"/>
                <w:sz w:val="24"/>
                <w:szCs w:val="28"/>
              </w:rPr>
              <w:t xml:space="preserve">dan oluşmaktadır. Toplam puanın </w:t>
            </w:r>
            <w:r w:rsidRPr="00324242">
              <w:rPr>
                <w:rFonts w:ascii="Arial" w:hAnsi="Arial"/>
                <w:sz w:val="24"/>
                <w:szCs w:val="28"/>
              </w:rPr>
              <w:t>yüzde 30’u tartış</w:t>
            </w:r>
            <w:r w:rsidRPr="00324242">
              <w:rPr>
                <w:rFonts w:ascii="Arial" w:hAnsi="Arial"/>
                <w:sz w:val="24"/>
                <w:szCs w:val="28"/>
              </w:rPr>
              <w:t xml:space="preserve">ma haftasının sonunda yapılacak </w:t>
            </w:r>
            <w:r w:rsidRPr="00324242">
              <w:rPr>
                <w:rFonts w:ascii="Arial" w:hAnsi="Arial"/>
                <w:sz w:val="24"/>
                <w:szCs w:val="28"/>
              </w:rPr>
              <w:t>yazılı sınavdan; y</w:t>
            </w:r>
            <w:r w:rsidRPr="00324242">
              <w:rPr>
                <w:rFonts w:ascii="Arial" w:hAnsi="Arial"/>
                <w:sz w:val="24"/>
                <w:szCs w:val="28"/>
              </w:rPr>
              <w:t>üzde 70’i de 25 soruluk testten alınacaktır.</w:t>
            </w:r>
          </w:p>
        </w:tc>
        <w:tc>
          <w:tcPr>
            <w:tcW w:w="4927" w:type="dxa"/>
          </w:tcPr>
          <w:p w14:paraId="127F6162" w14:textId="40B662F4" w:rsidR="00DA79DC" w:rsidRDefault="00DA79DC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midterm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has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two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parts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.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written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exam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at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end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discus</w:t>
            </w:r>
            <w:r w:rsidRPr="00324242">
              <w:rPr>
                <w:rFonts w:ascii="Arial" w:hAnsi="Arial"/>
                <w:sz w:val="24"/>
                <w:szCs w:val="28"/>
              </w:rPr>
              <w:t>sion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will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be 30%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a 25-</w:t>
            </w:r>
            <w:r w:rsidRPr="00324242">
              <w:rPr>
                <w:rFonts w:ascii="Arial" w:hAnsi="Arial"/>
                <w:sz w:val="24"/>
                <w:szCs w:val="28"/>
              </w:rPr>
              <w:t xml:space="preserve">question test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exam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wi</w:t>
            </w:r>
            <w:r w:rsidRPr="00324242">
              <w:rPr>
                <w:rFonts w:ascii="Arial" w:hAnsi="Arial"/>
                <w:sz w:val="24"/>
                <w:szCs w:val="28"/>
              </w:rPr>
              <w:t>ll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70% of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total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midterm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grade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>.</w:t>
            </w:r>
          </w:p>
        </w:tc>
      </w:tr>
      <w:tr w:rsidR="00DA79DC" w14:paraId="4DFA7B33" w14:textId="77777777" w:rsidTr="00B859C5">
        <w:tc>
          <w:tcPr>
            <w:tcW w:w="4927" w:type="dxa"/>
          </w:tcPr>
          <w:p w14:paraId="752C873C" w14:textId="6DE58369" w:rsidR="00DA79DC" w:rsidRPr="00C62055" w:rsidRDefault="00DA79DC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FİNAL DEĞERLENDİRME YÖNTEM VE ÖLÇÜTLERİ</w:t>
            </w:r>
          </w:p>
        </w:tc>
        <w:tc>
          <w:tcPr>
            <w:tcW w:w="4927" w:type="dxa"/>
          </w:tcPr>
          <w:p w14:paraId="484D0660" w14:textId="432F1A49" w:rsidR="00DA79DC" w:rsidRPr="00C62055" w:rsidRDefault="00DA79DC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ASSESSMENT METHODS AND CRITERIA FOR FINAL</w:t>
            </w:r>
          </w:p>
        </w:tc>
      </w:tr>
      <w:tr w:rsidR="00DA79DC" w14:paraId="5DDA35C8" w14:textId="77777777" w:rsidTr="00B859C5">
        <w:tc>
          <w:tcPr>
            <w:tcW w:w="4927" w:type="dxa"/>
          </w:tcPr>
          <w:p w14:paraId="1D5523B4" w14:textId="3EDD1D15" w:rsidR="00DA79DC" w:rsidRPr="00B859C5" w:rsidRDefault="00DA79DC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324242">
              <w:rPr>
                <w:rFonts w:ascii="Arial" w:hAnsi="Arial"/>
                <w:sz w:val="24"/>
                <w:szCs w:val="28"/>
              </w:rPr>
              <w:t>Final iki kısım</w:t>
            </w:r>
            <w:r w:rsidRPr="00324242">
              <w:rPr>
                <w:rFonts w:ascii="Arial" w:hAnsi="Arial"/>
                <w:sz w:val="24"/>
                <w:szCs w:val="28"/>
              </w:rPr>
              <w:t xml:space="preserve">dan oluşmaktadır. Toplam puanın </w:t>
            </w:r>
            <w:r w:rsidRPr="00324242">
              <w:rPr>
                <w:rFonts w:ascii="Arial" w:hAnsi="Arial"/>
                <w:sz w:val="24"/>
                <w:szCs w:val="28"/>
              </w:rPr>
              <w:t>yüzde 30’u tartışma haftasının sonunda</w:t>
            </w:r>
            <w:r w:rsidRPr="00324242">
              <w:rPr>
                <w:rFonts w:ascii="Arial" w:hAnsi="Arial"/>
                <w:sz w:val="24"/>
                <w:szCs w:val="28"/>
              </w:rPr>
              <w:t xml:space="preserve"> yapılacak </w:t>
            </w:r>
            <w:r w:rsidRPr="00324242">
              <w:rPr>
                <w:rFonts w:ascii="Arial" w:hAnsi="Arial"/>
                <w:sz w:val="24"/>
                <w:szCs w:val="28"/>
              </w:rPr>
              <w:t>yazılı sınavdan; y</w:t>
            </w:r>
            <w:r w:rsidRPr="00324242">
              <w:rPr>
                <w:rFonts w:ascii="Arial" w:hAnsi="Arial"/>
                <w:sz w:val="24"/>
                <w:szCs w:val="28"/>
              </w:rPr>
              <w:t>üzde 70’i de 25 soruluk testten alınacaktır.</w:t>
            </w:r>
          </w:p>
        </w:tc>
        <w:tc>
          <w:tcPr>
            <w:tcW w:w="4927" w:type="dxa"/>
          </w:tcPr>
          <w:p w14:paraId="66477180" w14:textId="43B18EB0" w:rsidR="00DA79DC" w:rsidRDefault="00DA79DC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final has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two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parts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.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written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exam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at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end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of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discus</w:t>
            </w:r>
            <w:r w:rsidRPr="00324242">
              <w:rPr>
                <w:rFonts w:ascii="Arial" w:hAnsi="Arial"/>
                <w:sz w:val="24"/>
                <w:szCs w:val="28"/>
              </w:rPr>
              <w:t>sion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week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will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be 30%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and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a 25-</w:t>
            </w:r>
            <w:r w:rsidRPr="00324242">
              <w:rPr>
                <w:rFonts w:ascii="Arial" w:hAnsi="Arial"/>
                <w:sz w:val="24"/>
                <w:szCs w:val="28"/>
              </w:rPr>
              <w:t xml:space="preserve">question test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exam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wi</w:t>
            </w:r>
            <w:r w:rsidRPr="00324242">
              <w:rPr>
                <w:rFonts w:ascii="Arial" w:hAnsi="Arial"/>
                <w:sz w:val="24"/>
                <w:szCs w:val="28"/>
              </w:rPr>
              <w:t>ll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70% of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the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total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midterm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 xml:space="preserve"> </w:t>
            </w:r>
            <w:proofErr w:type="spellStart"/>
            <w:r w:rsidRPr="00324242">
              <w:rPr>
                <w:rFonts w:ascii="Arial" w:hAnsi="Arial"/>
                <w:sz w:val="24"/>
                <w:szCs w:val="28"/>
              </w:rPr>
              <w:t>grade</w:t>
            </w:r>
            <w:proofErr w:type="spellEnd"/>
            <w:r w:rsidRPr="00324242">
              <w:rPr>
                <w:rFonts w:ascii="Arial" w:hAnsi="Arial"/>
                <w:sz w:val="24"/>
                <w:szCs w:val="28"/>
              </w:rPr>
              <w:t>.</w:t>
            </w:r>
          </w:p>
        </w:tc>
      </w:tr>
      <w:tr w:rsidR="00DA79DC" w14:paraId="4AE44619" w14:textId="77777777" w:rsidTr="00B859C5">
        <w:tc>
          <w:tcPr>
            <w:tcW w:w="4927" w:type="dxa"/>
          </w:tcPr>
          <w:p w14:paraId="174E2448" w14:textId="4585A029" w:rsidR="00DA79DC" w:rsidRPr="00C62055" w:rsidRDefault="00DA79DC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DİLİ</w:t>
            </w:r>
          </w:p>
        </w:tc>
        <w:tc>
          <w:tcPr>
            <w:tcW w:w="4927" w:type="dxa"/>
          </w:tcPr>
          <w:p w14:paraId="2BD2A3D7" w14:textId="40F0F954" w:rsidR="00DA79DC" w:rsidRPr="00C62055" w:rsidRDefault="00DA79DC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LANGUAGE OF INSTRUCTION</w:t>
            </w:r>
          </w:p>
        </w:tc>
      </w:tr>
      <w:tr w:rsidR="00DA79DC" w14:paraId="1FC1D0A0" w14:textId="77777777" w:rsidTr="00B859C5">
        <w:tc>
          <w:tcPr>
            <w:tcW w:w="4927" w:type="dxa"/>
          </w:tcPr>
          <w:p w14:paraId="32620280" w14:textId="25DF8990" w:rsidR="00DA79DC" w:rsidRPr="00B859C5" w:rsidRDefault="00DA79DC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49631E">
              <w:rPr>
                <w:rFonts w:ascii="Arial" w:hAnsi="Arial"/>
                <w:sz w:val="24"/>
                <w:szCs w:val="28"/>
              </w:rPr>
              <w:t>Türkçe</w:t>
            </w:r>
            <w:bookmarkStart w:id="0" w:name="_GoBack"/>
            <w:bookmarkEnd w:id="0"/>
          </w:p>
        </w:tc>
        <w:tc>
          <w:tcPr>
            <w:tcW w:w="4927" w:type="dxa"/>
          </w:tcPr>
          <w:p w14:paraId="7506C509" w14:textId="0BAD2E82" w:rsidR="00DA79DC" w:rsidRDefault="00DA79DC" w:rsidP="00B859C5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49631E">
              <w:rPr>
                <w:rFonts w:ascii="Arial" w:hAnsi="Arial"/>
                <w:sz w:val="24"/>
                <w:szCs w:val="28"/>
              </w:rPr>
              <w:t>Türkçe</w:t>
            </w:r>
          </w:p>
        </w:tc>
      </w:tr>
    </w:tbl>
    <w:p w14:paraId="7E1ACDEC" w14:textId="77777777" w:rsidR="00B859C5" w:rsidRDefault="00B859C5" w:rsidP="00CE1130">
      <w:pPr>
        <w:spacing w:after="0" w:line="276" w:lineRule="auto"/>
        <w:rPr>
          <w:rFonts w:ascii="Arial" w:hAnsi="Arial"/>
          <w:sz w:val="28"/>
          <w:szCs w:val="28"/>
        </w:rPr>
      </w:pPr>
    </w:p>
    <w:p w14:paraId="521E6D2F" w14:textId="09ACF85B" w:rsidR="001072D3" w:rsidRPr="00CE1130" w:rsidRDefault="001072D3" w:rsidP="00CE1130">
      <w:pPr>
        <w:tabs>
          <w:tab w:val="left" w:pos="2835"/>
          <w:tab w:val="left" w:pos="3969"/>
        </w:tabs>
        <w:spacing w:after="0" w:line="276" w:lineRule="auto"/>
        <w:rPr>
          <w:rFonts w:ascii="Arial" w:hAnsi="Arial"/>
        </w:rPr>
      </w:pPr>
    </w:p>
    <w:sectPr w:rsidR="001072D3" w:rsidRPr="00CE1130" w:rsidSect="00E33B98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B2"/>
    <w:rsid w:val="00096203"/>
    <w:rsid w:val="000F400C"/>
    <w:rsid w:val="001072D3"/>
    <w:rsid w:val="00161339"/>
    <w:rsid w:val="001A18A2"/>
    <w:rsid w:val="001D7596"/>
    <w:rsid w:val="001F7825"/>
    <w:rsid w:val="002C5A84"/>
    <w:rsid w:val="0036473D"/>
    <w:rsid w:val="003B2677"/>
    <w:rsid w:val="00404FDC"/>
    <w:rsid w:val="0049631E"/>
    <w:rsid w:val="004F6EB3"/>
    <w:rsid w:val="00501BD2"/>
    <w:rsid w:val="005D7F37"/>
    <w:rsid w:val="006A3EAE"/>
    <w:rsid w:val="006C42F9"/>
    <w:rsid w:val="00783808"/>
    <w:rsid w:val="0083064C"/>
    <w:rsid w:val="00837D7D"/>
    <w:rsid w:val="009151B2"/>
    <w:rsid w:val="009348A8"/>
    <w:rsid w:val="00945383"/>
    <w:rsid w:val="00954A42"/>
    <w:rsid w:val="00981286"/>
    <w:rsid w:val="00A66E3C"/>
    <w:rsid w:val="00A92931"/>
    <w:rsid w:val="00AA1224"/>
    <w:rsid w:val="00AE2E56"/>
    <w:rsid w:val="00AF70DB"/>
    <w:rsid w:val="00B859C5"/>
    <w:rsid w:val="00BB5C03"/>
    <w:rsid w:val="00BC18CF"/>
    <w:rsid w:val="00BC2878"/>
    <w:rsid w:val="00C62055"/>
    <w:rsid w:val="00C62202"/>
    <w:rsid w:val="00CE1130"/>
    <w:rsid w:val="00D077BC"/>
    <w:rsid w:val="00D41A60"/>
    <w:rsid w:val="00DA79DC"/>
    <w:rsid w:val="00DF202F"/>
    <w:rsid w:val="00E06C49"/>
    <w:rsid w:val="00E33B98"/>
    <w:rsid w:val="00F81851"/>
    <w:rsid w:val="00F873F7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2A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75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59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75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759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E14E56-67B1-4D8D-8B68-DCC606BA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IBRAHIMONDER</dc:creator>
  <cp:lastModifiedBy>ismail - [2010]</cp:lastModifiedBy>
  <cp:revision>3</cp:revision>
  <cp:lastPrinted>2020-01-31T14:37:00Z</cp:lastPrinted>
  <dcterms:created xsi:type="dcterms:W3CDTF">2020-10-05T10:40:00Z</dcterms:created>
  <dcterms:modified xsi:type="dcterms:W3CDTF">2020-10-05T12:45:00Z</dcterms:modified>
</cp:coreProperties>
</file>