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8E6723" w:rsidRDefault="00C4024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r w:rsidR="000E4692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MED319 </w:t>
            </w:r>
            <w:r w:rsidR="008E6723" w:rsidRPr="008E6723">
              <w:rPr>
                <w:rFonts w:ascii="Times New Roman" w:hAnsi="Times New Roman"/>
                <w:sz w:val="22"/>
                <w:szCs w:val="22"/>
                <w:lang w:val="en-AU"/>
              </w:rPr>
              <w:t>Digestive System and Overview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Prof Dr Ramazan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İdilman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Lisans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8E6723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Sindirim sistemi hakkında genel bilgi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8E6723" w:rsidP="00CB70CA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Sindirim sistemi anatomisinin, sindirim sistemi </w:t>
            </w:r>
            <w:r w:rsidR="00CB70CA">
              <w:rPr>
                <w:rFonts w:ascii="Times New Roman" w:hAnsi="Times New Roman"/>
                <w:sz w:val="22"/>
                <w:szCs w:val="16"/>
              </w:rPr>
              <w:t>fizyolojisinin hatırlanması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Cecil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Essentials of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Medicine</w:t>
            </w:r>
            <w:proofErr w:type="spellEnd"/>
          </w:p>
          <w:p w:rsidR="00EB6D7F" w:rsidRPr="00BE4119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Sleisenger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Fordtran's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Gastrointestinal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Liver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Disease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0E469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0E4692">
      <w:pPr>
        <w:rPr>
          <w:rFonts w:ascii="Times New Roman" w:hAnsi="Times New Roman"/>
          <w:sz w:val="28"/>
        </w:rPr>
      </w:pPr>
    </w:p>
    <w:sectPr w:rsidR="00EB0AE2" w:rsidRPr="00721E6B" w:rsidSect="0097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4692"/>
    <w:rsid w:val="00166DFA"/>
    <w:rsid w:val="00254F9C"/>
    <w:rsid w:val="00491681"/>
    <w:rsid w:val="00721E6B"/>
    <w:rsid w:val="00832BE3"/>
    <w:rsid w:val="008E6723"/>
    <w:rsid w:val="00910641"/>
    <w:rsid w:val="00971549"/>
    <w:rsid w:val="00AF4EBE"/>
    <w:rsid w:val="00BC32DD"/>
    <w:rsid w:val="00BE4119"/>
    <w:rsid w:val="00C40245"/>
    <w:rsid w:val="00CB70CA"/>
    <w:rsid w:val="00E46E22"/>
    <w:rsid w:val="00EB6D7F"/>
    <w:rsid w:val="00F4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kullanıcı</cp:lastModifiedBy>
  <cp:revision>4</cp:revision>
  <dcterms:created xsi:type="dcterms:W3CDTF">2021-06-08T12:13:00Z</dcterms:created>
  <dcterms:modified xsi:type="dcterms:W3CDTF">2021-06-08T13:00:00Z</dcterms:modified>
</cp:coreProperties>
</file>