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0273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FDE301 INSTRUMENTAL ANALYSIS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AZİZ TEKİN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00E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965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3B0F1B" w:rsidRDefault="003B0F1B" w:rsidP="003B0F1B">
            <w:pPr>
              <w:pStyle w:val="DersBilgileri"/>
              <w:rPr>
                <w:bCs/>
                <w:szCs w:val="16"/>
              </w:rPr>
            </w:pPr>
            <w:r w:rsidRPr="003B0F1B">
              <w:rPr>
                <w:bCs/>
                <w:szCs w:val="16"/>
                <w:lang w:val="en-US"/>
              </w:rPr>
              <w:t xml:space="preserve">Classification </w:t>
            </w:r>
            <w:r w:rsidRPr="003B0F1B">
              <w:rPr>
                <w:bCs/>
                <w:szCs w:val="16"/>
              </w:rPr>
              <w:t>o</w:t>
            </w:r>
            <w:r w:rsidRPr="003B0F1B">
              <w:rPr>
                <w:bCs/>
                <w:szCs w:val="16"/>
                <w:lang w:val="en-US"/>
              </w:rPr>
              <w:t xml:space="preserve">f Analytical Methods, Introduction </w:t>
            </w:r>
            <w:r w:rsidRPr="003B0F1B">
              <w:rPr>
                <w:bCs/>
                <w:szCs w:val="16"/>
              </w:rPr>
              <w:t>t</w:t>
            </w:r>
            <w:r w:rsidRPr="003B0F1B">
              <w:rPr>
                <w:bCs/>
                <w:szCs w:val="16"/>
                <w:lang w:val="en-US"/>
              </w:rPr>
              <w:t xml:space="preserve">o </w:t>
            </w:r>
            <w:r w:rsidRPr="003B0F1B">
              <w:rPr>
                <w:bCs/>
                <w:szCs w:val="16"/>
              </w:rPr>
              <w:t>I</w:t>
            </w:r>
            <w:proofErr w:type="spellStart"/>
            <w:r w:rsidRPr="003B0F1B">
              <w:rPr>
                <w:bCs/>
                <w:szCs w:val="16"/>
                <w:lang w:val="en-US"/>
              </w:rPr>
              <w:t>nstrumental</w:t>
            </w:r>
            <w:proofErr w:type="spellEnd"/>
            <w:r w:rsidRPr="003B0F1B">
              <w:rPr>
                <w:bCs/>
                <w:szCs w:val="16"/>
                <w:lang w:val="en-US"/>
              </w:rPr>
              <w:t xml:space="preserve"> Analysis, Instrumental Methods </w:t>
            </w:r>
            <w:r w:rsidRPr="003B0F1B">
              <w:rPr>
                <w:bCs/>
                <w:szCs w:val="16"/>
              </w:rPr>
              <w:t>i</w:t>
            </w:r>
            <w:r w:rsidRPr="003B0F1B">
              <w:rPr>
                <w:bCs/>
                <w:szCs w:val="16"/>
                <w:lang w:val="en-US"/>
              </w:rPr>
              <w:t xml:space="preserve">n Food Analysis; pH meter; Basic principles of spectroscopic methods, UV-Visible Absorption Spectroscopy, </w:t>
            </w:r>
            <w:proofErr w:type="spellStart"/>
            <w:r w:rsidRPr="003B0F1B">
              <w:rPr>
                <w:bCs/>
                <w:szCs w:val="16"/>
                <w:lang w:val="en-US"/>
              </w:rPr>
              <w:t>Flourescence</w:t>
            </w:r>
            <w:proofErr w:type="spellEnd"/>
            <w:r w:rsidRPr="003B0F1B">
              <w:rPr>
                <w:bCs/>
                <w:szCs w:val="16"/>
                <w:lang w:val="en-US"/>
              </w:rPr>
              <w:t xml:space="preserve"> Spectroscopy; Infrared Spectroscopy; Atomic Absorption Spectroscopy; Calibration of Instrumental Methods; Basic principles of Chromatographic Methods; Column </w:t>
            </w:r>
            <w:proofErr w:type="spellStart"/>
            <w:r w:rsidRPr="003B0F1B">
              <w:rPr>
                <w:bCs/>
                <w:szCs w:val="16"/>
                <w:lang w:val="en-US"/>
              </w:rPr>
              <w:t>Chromatogrphy</w:t>
            </w:r>
            <w:proofErr w:type="spellEnd"/>
            <w:r w:rsidRPr="003B0F1B">
              <w:rPr>
                <w:bCs/>
                <w:szCs w:val="16"/>
                <w:lang w:val="en-US"/>
              </w:rPr>
              <w:t>; TLC; Gas Chromatography; GC-MS; HPLC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00000" w:rsidRPr="003B0F1B" w:rsidRDefault="00700E43" w:rsidP="003B0F1B">
            <w:pPr>
              <w:pStyle w:val="DersBilgileri"/>
              <w:ind w:left="157"/>
              <w:rPr>
                <w:szCs w:val="16"/>
              </w:rPr>
            </w:pPr>
            <w:r w:rsidRPr="003B0F1B">
              <w:rPr>
                <w:bCs/>
                <w:szCs w:val="16"/>
                <w:lang w:val="en-US"/>
              </w:rPr>
              <w:t>The aim o</w:t>
            </w:r>
            <w:r w:rsidR="003B0F1B">
              <w:rPr>
                <w:bCs/>
                <w:szCs w:val="16"/>
                <w:lang w:val="en-US"/>
              </w:rPr>
              <w:t>f the course is to introduce the students</w:t>
            </w:r>
            <w:r w:rsidRPr="003B0F1B">
              <w:rPr>
                <w:bCs/>
                <w:szCs w:val="16"/>
                <w:lang w:val="en-US"/>
              </w:rPr>
              <w:t xml:space="preserve"> to the modern methods of instrumental food analysis. </w:t>
            </w:r>
          </w:p>
          <w:p w:rsidR="00BC32DD" w:rsidRPr="001A2552" w:rsidRDefault="003B0F1B" w:rsidP="003B0F1B">
            <w:pPr>
              <w:pStyle w:val="DersBilgileri"/>
              <w:ind w:left="157"/>
              <w:rPr>
                <w:szCs w:val="16"/>
              </w:rPr>
            </w:pPr>
            <w:r>
              <w:rPr>
                <w:bCs/>
                <w:szCs w:val="16"/>
                <w:lang w:val="en-US"/>
              </w:rPr>
              <w:t>The students</w:t>
            </w:r>
            <w:r w:rsidR="00700E43" w:rsidRPr="003B0F1B">
              <w:rPr>
                <w:bCs/>
                <w:szCs w:val="16"/>
                <w:lang w:val="en-US"/>
              </w:rPr>
              <w:t xml:space="preserve"> will gain ability to understand </w:t>
            </w:r>
            <w:r w:rsidR="00700E43" w:rsidRPr="003B0F1B">
              <w:rPr>
                <w:bCs/>
                <w:szCs w:val="16"/>
                <w:lang w:val="en-US"/>
              </w:rPr>
              <w:t xml:space="preserve">the fundamental principles behind the instrumental techniques, a working knowledge of instrument operation, and cognizance of the applications of instrumental analysis.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00E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44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>Skoog, D.A.,</w:t>
            </w:r>
            <w:r w:rsidRPr="00700E43">
              <w:rPr>
                <w:szCs w:val="16"/>
              </w:rPr>
              <w:t xml:space="preserve"> West, D.M., Holler, F.J., Crouch, S.R. (2013). </w:t>
            </w:r>
            <w:r w:rsidRPr="00700E43">
              <w:rPr>
                <w:b/>
                <w:bCs/>
                <w:szCs w:val="16"/>
              </w:rPr>
              <w:t>Fundamentals of Analytical Chemistry</w:t>
            </w:r>
            <w:r w:rsidRPr="00700E43">
              <w:rPr>
                <w:szCs w:val="16"/>
              </w:rPr>
              <w:t xml:space="preserve"> (Ninth edition). Brooks/Cole, Cengage </w:t>
            </w:r>
            <w:r w:rsidRPr="00700E43">
              <w:rPr>
                <w:szCs w:val="16"/>
              </w:rPr>
              <w:t>Learning, USA.</w:t>
            </w:r>
          </w:p>
          <w:p w:rsidR="00000000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>Skoog, D.A., Holler, F.J., Crouch, S.R. (2018).</w:t>
            </w:r>
            <w:r w:rsidRPr="00700E43">
              <w:rPr>
                <w:b/>
                <w:bCs/>
                <w:szCs w:val="16"/>
              </w:rPr>
              <w:t xml:space="preserve">Principles of Instrumental Analysis </w:t>
            </w:r>
            <w:r w:rsidRPr="00700E43">
              <w:rPr>
                <w:szCs w:val="16"/>
              </w:rPr>
              <w:t>(Seventh edition). Cengage Learning, USA.</w:t>
            </w:r>
          </w:p>
          <w:p w:rsidR="00000000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 xml:space="preserve">Nielsen, S.S. (2010). </w:t>
            </w:r>
            <w:r w:rsidRPr="00700E43">
              <w:rPr>
                <w:b/>
                <w:bCs/>
                <w:szCs w:val="16"/>
              </w:rPr>
              <w:t xml:space="preserve">Food Analysis </w:t>
            </w:r>
            <w:r w:rsidRPr="00700E43">
              <w:rPr>
                <w:szCs w:val="16"/>
              </w:rPr>
              <w:t xml:space="preserve">(Fourth edition). Springer </w:t>
            </w:r>
            <w:proofErr w:type="spellStart"/>
            <w:r w:rsidRPr="00700E43">
              <w:rPr>
                <w:szCs w:val="16"/>
              </w:rPr>
              <w:t>Science+Business</w:t>
            </w:r>
            <w:proofErr w:type="spellEnd"/>
            <w:r w:rsidRPr="00700E43">
              <w:rPr>
                <w:szCs w:val="16"/>
              </w:rPr>
              <w:t xml:space="preserve"> Media, New York, USA</w:t>
            </w:r>
            <w:r w:rsidRPr="00700E43">
              <w:rPr>
                <w:szCs w:val="16"/>
              </w:rPr>
              <w:t>.</w:t>
            </w:r>
          </w:p>
          <w:p w:rsidR="00000000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 xml:space="preserve">Harvey, D. (2000). </w:t>
            </w:r>
            <w:r w:rsidRPr="00700E43">
              <w:rPr>
                <w:b/>
                <w:bCs/>
                <w:szCs w:val="16"/>
              </w:rPr>
              <w:t>Modern Analytical Chemistry</w:t>
            </w:r>
            <w:r w:rsidRPr="00700E43">
              <w:rPr>
                <w:szCs w:val="16"/>
              </w:rPr>
              <w:t>. McG</w:t>
            </w:r>
            <w:r w:rsidRPr="00700E43">
              <w:rPr>
                <w:szCs w:val="16"/>
              </w:rPr>
              <w:t>raw-Hill Companies.</w:t>
            </w:r>
          </w:p>
          <w:p w:rsidR="00000000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 xml:space="preserve">Harris, D.C., Lucy, C.A. (2016). </w:t>
            </w:r>
            <w:r w:rsidRPr="00700E43">
              <w:rPr>
                <w:b/>
                <w:bCs/>
                <w:szCs w:val="16"/>
              </w:rPr>
              <w:t xml:space="preserve">Quantitative Chemical Analysis </w:t>
            </w:r>
            <w:r w:rsidRPr="00700E43">
              <w:rPr>
                <w:szCs w:val="16"/>
              </w:rPr>
              <w:t xml:space="preserve">(Ninth edition). </w:t>
            </w:r>
            <w:r w:rsidRPr="00700E43">
              <w:rPr>
                <w:szCs w:val="16"/>
              </w:rPr>
              <w:t>W. H. Freeman and Company</w:t>
            </w:r>
            <w:r w:rsidRPr="00700E43">
              <w:rPr>
                <w:szCs w:val="16"/>
              </w:rPr>
              <w:t>, New York, USA.</w:t>
            </w:r>
          </w:p>
          <w:p w:rsidR="00BC32DD" w:rsidRPr="00700E43" w:rsidRDefault="00700E43" w:rsidP="00700E43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r w:rsidRPr="00700E43">
              <w:rPr>
                <w:szCs w:val="16"/>
              </w:rPr>
              <w:t xml:space="preserve">Cheung, P.C.K., Mehta, B.M. (2015). </w:t>
            </w:r>
            <w:r w:rsidRPr="00700E43">
              <w:rPr>
                <w:b/>
                <w:bCs/>
                <w:szCs w:val="16"/>
              </w:rPr>
              <w:t>Handbook of Food Chemistry</w:t>
            </w:r>
            <w:r w:rsidRPr="00700E43">
              <w:rPr>
                <w:szCs w:val="16"/>
              </w:rPr>
              <w:t xml:space="preserve"> (</w:t>
            </w:r>
            <w:r w:rsidRPr="00700E43">
              <w:rPr>
                <w:b/>
                <w:bCs/>
                <w:szCs w:val="16"/>
              </w:rPr>
              <w:t>Chapter 8-Instrumental Food Analysis</w:t>
            </w:r>
            <w:r w:rsidRPr="00700E43">
              <w:rPr>
                <w:szCs w:val="16"/>
              </w:rPr>
              <w:t>). Springer-</w:t>
            </w:r>
            <w:proofErr w:type="spellStart"/>
            <w:r w:rsidRPr="00700E43">
              <w:rPr>
                <w:szCs w:val="16"/>
              </w:rPr>
              <w:t>Verlag</w:t>
            </w:r>
            <w:proofErr w:type="spellEnd"/>
            <w:r w:rsidRPr="00700E43">
              <w:rPr>
                <w:szCs w:val="16"/>
              </w:rPr>
              <w:t xml:space="preserve"> GmbH Berlin Heidelberg.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A645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645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00E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A50DF"/>
    <w:multiLevelType w:val="hybridMultilevel"/>
    <w:tmpl w:val="67A49FF4"/>
    <w:lvl w:ilvl="0" w:tplc="DB9ED2B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2C3A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5C2DCE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06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EC6F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AE786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50386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864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58D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AFA2196"/>
    <w:multiLevelType w:val="hybridMultilevel"/>
    <w:tmpl w:val="7214EC92"/>
    <w:lvl w:ilvl="0" w:tplc="2E9A44AE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ABAA242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6EC27A1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4E6E3E1C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0DD4FE52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4DF089EE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E02A2A4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A1A855F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348895E8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76F01"/>
    <w:rsid w:val="000A48ED"/>
    <w:rsid w:val="001544E7"/>
    <w:rsid w:val="00166DFA"/>
    <w:rsid w:val="003B0F1B"/>
    <w:rsid w:val="0066187A"/>
    <w:rsid w:val="00700E43"/>
    <w:rsid w:val="0070273A"/>
    <w:rsid w:val="007965E4"/>
    <w:rsid w:val="00832BE3"/>
    <w:rsid w:val="00A6457C"/>
    <w:rsid w:val="00BC32DD"/>
    <w:rsid w:val="00F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B0F1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11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0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56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9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5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1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79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6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TEKİN</dc:creator>
  <cp:keywords/>
  <dc:description/>
  <cp:lastModifiedBy>kullanıcı</cp:lastModifiedBy>
  <cp:revision>6</cp:revision>
  <dcterms:created xsi:type="dcterms:W3CDTF">2021-07-05T05:54:00Z</dcterms:created>
  <dcterms:modified xsi:type="dcterms:W3CDTF">2021-07-05T06:05:00Z</dcterms:modified>
</cp:coreProperties>
</file>