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A1" w:rsidRDefault="00C461A1" w:rsidP="00AB29C8">
      <w:pPr>
        <w:pStyle w:val="ListeParagraf"/>
        <w:spacing w:line="360" w:lineRule="auto"/>
        <w:jc w:val="both"/>
        <w:rPr>
          <w:b/>
          <w:color w:val="000000"/>
        </w:rPr>
      </w:pPr>
      <w:r w:rsidRPr="003D12EC">
        <w:rPr>
          <w:b/>
          <w:color w:val="000000"/>
        </w:rPr>
        <w:t>ZERDÜŞTİLİK</w:t>
      </w:r>
    </w:p>
    <w:p w:rsidR="00AB29C8" w:rsidRPr="003D12EC" w:rsidRDefault="00AB29C8" w:rsidP="00AB29C8">
      <w:pPr>
        <w:pStyle w:val="ListeParagraf"/>
        <w:spacing w:line="360" w:lineRule="auto"/>
        <w:jc w:val="both"/>
        <w:rPr>
          <w:b/>
          <w:spacing w:val="11"/>
        </w:rPr>
      </w:pPr>
    </w:p>
    <w:p w:rsidR="00C461A1" w:rsidRDefault="00C461A1" w:rsidP="00AB29C8">
      <w:pPr>
        <w:spacing w:line="360" w:lineRule="auto"/>
        <w:ind w:firstLine="425"/>
        <w:contextualSpacing/>
        <w:jc w:val="both"/>
        <w:rPr>
          <w:spacing w:val="4"/>
          <w:sz w:val="24"/>
        </w:rPr>
      </w:pPr>
      <w:r w:rsidRPr="00341693">
        <w:rPr>
          <w:spacing w:val="11"/>
          <w:sz w:val="24"/>
        </w:rPr>
        <w:t>A</w:t>
      </w:r>
      <w:r w:rsidRPr="00341693">
        <w:rPr>
          <w:spacing w:val="3"/>
          <w:sz w:val="24"/>
        </w:rPr>
        <w:t xml:space="preserve">dını </w:t>
      </w:r>
      <w:r w:rsidRPr="00341693">
        <w:rPr>
          <w:sz w:val="24"/>
        </w:rPr>
        <w:t xml:space="preserve">kurucusu </w:t>
      </w:r>
      <w:r w:rsidRPr="00341693">
        <w:rPr>
          <w:bCs/>
          <w:sz w:val="24"/>
        </w:rPr>
        <w:t>Zerdüşt</w:t>
      </w:r>
      <w:r w:rsidRPr="00341693">
        <w:rPr>
          <w:sz w:val="24"/>
        </w:rPr>
        <w:t xml:space="preserve">’ten alır. </w:t>
      </w:r>
      <w:r w:rsidRPr="00341693">
        <w:rPr>
          <w:spacing w:val="4"/>
          <w:sz w:val="24"/>
        </w:rPr>
        <w:t xml:space="preserve">İslâm kaynaklarında </w:t>
      </w:r>
      <w:proofErr w:type="spellStart"/>
      <w:r w:rsidRPr="00341693">
        <w:rPr>
          <w:bCs/>
          <w:spacing w:val="4"/>
          <w:sz w:val="24"/>
        </w:rPr>
        <w:t>Zerdüştîlik</w:t>
      </w:r>
      <w:proofErr w:type="spellEnd"/>
      <w:r w:rsidRPr="00341693">
        <w:rPr>
          <w:spacing w:val="4"/>
          <w:sz w:val="24"/>
        </w:rPr>
        <w:t xml:space="preserve"> veya </w:t>
      </w:r>
      <w:proofErr w:type="spellStart"/>
      <w:r w:rsidRPr="00341693">
        <w:rPr>
          <w:bCs/>
          <w:spacing w:val="4"/>
          <w:sz w:val="24"/>
        </w:rPr>
        <w:t>Mecusîlik</w:t>
      </w:r>
      <w:proofErr w:type="spellEnd"/>
      <w:r w:rsidRPr="00341693">
        <w:rPr>
          <w:spacing w:val="4"/>
          <w:sz w:val="24"/>
        </w:rPr>
        <w:t xml:space="preserve">, Batılı kaynaklarda </w:t>
      </w:r>
      <w:proofErr w:type="spellStart"/>
      <w:r w:rsidRPr="00341693">
        <w:rPr>
          <w:bCs/>
          <w:spacing w:val="4"/>
          <w:sz w:val="24"/>
        </w:rPr>
        <w:t>Zo</w:t>
      </w:r>
      <w:r w:rsidRPr="00341693">
        <w:rPr>
          <w:bCs/>
          <w:spacing w:val="1"/>
          <w:sz w:val="24"/>
        </w:rPr>
        <w:t>roastrism</w:t>
      </w:r>
      <w:proofErr w:type="spellEnd"/>
      <w:r w:rsidRPr="00341693">
        <w:rPr>
          <w:spacing w:val="1"/>
          <w:sz w:val="24"/>
        </w:rPr>
        <w:t xml:space="preserve"> olarak </w:t>
      </w:r>
      <w:r w:rsidRPr="00341693">
        <w:rPr>
          <w:spacing w:val="4"/>
          <w:sz w:val="24"/>
        </w:rPr>
        <w:t xml:space="preserve">anılan </w:t>
      </w:r>
      <w:r w:rsidRPr="00341693">
        <w:rPr>
          <w:sz w:val="24"/>
        </w:rPr>
        <w:t xml:space="preserve">bu inanç sistemine dayandığı </w:t>
      </w:r>
      <w:proofErr w:type="spellStart"/>
      <w:r w:rsidRPr="00341693">
        <w:rPr>
          <w:sz w:val="24"/>
        </w:rPr>
        <w:t>tektanrı</w:t>
      </w:r>
      <w:proofErr w:type="spellEnd"/>
      <w:r w:rsidRPr="00341693">
        <w:rPr>
          <w:sz w:val="24"/>
        </w:rPr>
        <w:t xml:space="preserve"> </w:t>
      </w:r>
      <w:proofErr w:type="spellStart"/>
      <w:r w:rsidRPr="00341693">
        <w:rPr>
          <w:bCs/>
          <w:sz w:val="24"/>
        </w:rPr>
        <w:t>Ahura</w:t>
      </w:r>
      <w:proofErr w:type="spellEnd"/>
      <w:r>
        <w:rPr>
          <w:bCs/>
          <w:sz w:val="24"/>
        </w:rPr>
        <w:t>-</w:t>
      </w:r>
      <w:r w:rsidRPr="00341693">
        <w:rPr>
          <w:bCs/>
          <w:spacing w:val="4"/>
          <w:sz w:val="24"/>
        </w:rPr>
        <w:t>Mazda’</w:t>
      </w:r>
      <w:r w:rsidRPr="00341693">
        <w:rPr>
          <w:spacing w:val="4"/>
          <w:sz w:val="24"/>
        </w:rPr>
        <w:t xml:space="preserve">dan dolayı </w:t>
      </w:r>
      <w:proofErr w:type="spellStart"/>
      <w:r w:rsidRPr="00341693">
        <w:rPr>
          <w:bCs/>
          <w:spacing w:val="4"/>
          <w:sz w:val="24"/>
        </w:rPr>
        <w:t>Mazdeizm</w:t>
      </w:r>
      <w:proofErr w:type="spellEnd"/>
      <w:r>
        <w:rPr>
          <w:spacing w:val="4"/>
          <w:sz w:val="24"/>
        </w:rPr>
        <w:t xml:space="preserve"> </w:t>
      </w:r>
      <w:r w:rsidRPr="00341693">
        <w:rPr>
          <w:spacing w:val="4"/>
          <w:sz w:val="24"/>
        </w:rPr>
        <w:t>de denir.</w:t>
      </w:r>
      <w:r>
        <w:rPr>
          <w:spacing w:val="4"/>
          <w:sz w:val="24"/>
        </w:rPr>
        <w:t xml:space="preserve"> </w:t>
      </w:r>
    </w:p>
    <w:p w:rsidR="00C461A1" w:rsidRDefault="00C461A1" w:rsidP="00AB29C8">
      <w:pPr>
        <w:spacing w:line="360" w:lineRule="auto"/>
        <w:ind w:firstLine="425"/>
        <w:contextualSpacing/>
        <w:jc w:val="both"/>
        <w:rPr>
          <w:sz w:val="24"/>
        </w:rPr>
      </w:pPr>
      <w:r>
        <w:rPr>
          <w:spacing w:val="3"/>
          <w:sz w:val="24"/>
        </w:rPr>
        <w:t>Zerdüşt’ün M.Ö. 570 yılında doğmuştur</w:t>
      </w:r>
      <w:r w:rsidRPr="00341693">
        <w:rPr>
          <w:spacing w:val="3"/>
          <w:sz w:val="24"/>
        </w:rPr>
        <w:t xml:space="preserve">. </w:t>
      </w:r>
      <w:proofErr w:type="spellStart"/>
      <w:r w:rsidRPr="00341693">
        <w:rPr>
          <w:bCs/>
          <w:spacing w:val="4"/>
          <w:sz w:val="24"/>
        </w:rPr>
        <w:t>Tektanrılı</w:t>
      </w:r>
      <w:proofErr w:type="spellEnd"/>
      <w:r w:rsidRPr="00341693">
        <w:rPr>
          <w:bCs/>
          <w:spacing w:val="4"/>
          <w:sz w:val="24"/>
        </w:rPr>
        <w:t xml:space="preserve"> bir </w:t>
      </w:r>
      <w:r w:rsidRPr="00341693">
        <w:rPr>
          <w:bCs/>
          <w:sz w:val="24"/>
        </w:rPr>
        <w:t>inanç</w:t>
      </w:r>
      <w:r>
        <w:rPr>
          <w:sz w:val="24"/>
        </w:rPr>
        <w:t xml:space="preserve"> sistemi telkin ettiği için Zerdüşt’ü bir peygamber olarak kabul edenler vardır.</w:t>
      </w:r>
      <w:r>
        <w:rPr>
          <w:spacing w:val="3"/>
          <w:sz w:val="24"/>
        </w:rPr>
        <w:t xml:space="preserve"> Ortaya çıktığı dönemden itibaren Zerdüşt’ün telkinleri, İran kabileleri arasında geniş kitlelere yayılmıştır.</w:t>
      </w:r>
      <w:r>
        <w:rPr>
          <w:sz w:val="24"/>
        </w:rPr>
        <w:t xml:space="preserve"> Bu telkinler, diğer inanç şekillerinden etkilenip değiştiği kadar, </w:t>
      </w:r>
      <w:r>
        <w:rPr>
          <w:spacing w:val="1"/>
          <w:sz w:val="24"/>
        </w:rPr>
        <w:t>onları da etkileyip değiştirmiştir.</w:t>
      </w:r>
      <w:r w:rsidRPr="00341693">
        <w:rPr>
          <w:spacing w:val="-7"/>
          <w:sz w:val="24"/>
        </w:rPr>
        <w:t xml:space="preserve"> </w:t>
      </w:r>
      <w:r>
        <w:rPr>
          <w:spacing w:val="-7"/>
          <w:sz w:val="24"/>
        </w:rPr>
        <w:t xml:space="preserve">Zamanla </w:t>
      </w:r>
      <w:proofErr w:type="spellStart"/>
      <w:r>
        <w:rPr>
          <w:spacing w:val="-7"/>
          <w:sz w:val="24"/>
        </w:rPr>
        <w:t>Zedüştîlik</w:t>
      </w:r>
      <w:proofErr w:type="spellEnd"/>
      <w:r>
        <w:rPr>
          <w:spacing w:val="-7"/>
          <w:sz w:val="24"/>
        </w:rPr>
        <w:t xml:space="preserve"> mensupları azalmış ve İran’dan ayrılarak </w:t>
      </w:r>
      <w:proofErr w:type="spellStart"/>
      <w:r>
        <w:rPr>
          <w:spacing w:val="-7"/>
          <w:sz w:val="24"/>
        </w:rPr>
        <w:t>Hidistan’a</w:t>
      </w:r>
      <w:proofErr w:type="spellEnd"/>
      <w:r>
        <w:rPr>
          <w:spacing w:val="-7"/>
          <w:sz w:val="24"/>
        </w:rPr>
        <w:t xml:space="preserve"> göçmek zorunda kalmışlardır. Hindistan’a gidenler orada</w:t>
      </w:r>
      <w:r w:rsidRPr="00341693">
        <w:rPr>
          <w:spacing w:val="-7"/>
          <w:sz w:val="24"/>
        </w:rPr>
        <w:t xml:space="preserve"> </w:t>
      </w:r>
      <w:proofErr w:type="spellStart"/>
      <w:r w:rsidRPr="00341693">
        <w:rPr>
          <w:bCs/>
          <w:spacing w:val="-7"/>
          <w:sz w:val="24"/>
        </w:rPr>
        <w:t>Parsîler</w:t>
      </w:r>
      <w:proofErr w:type="spellEnd"/>
      <w:r>
        <w:rPr>
          <w:spacing w:val="-7"/>
          <w:sz w:val="24"/>
        </w:rPr>
        <w:t xml:space="preserve"> olarak anılmış ve günümüze kadar bu adla varlıklarını sürdürmüşlerdir. Günümüzde</w:t>
      </w:r>
      <w:r w:rsidRPr="00341693">
        <w:rPr>
          <w:sz w:val="24"/>
        </w:rPr>
        <w:t xml:space="preserve"> </w:t>
      </w:r>
      <w:proofErr w:type="spellStart"/>
      <w:r>
        <w:rPr>
          <w:sz w:val="24"/>
        </w:rPr>
        <w:t>Zerdüştiler’in</w:t>
      </w:r>
      <w:proofErr w:type="spellEnd"/>
      <w:r>
        <w:rPr>
          <w:sz w:val="24"/>
        </w:rPr>
        <w:t xml:space="preserve"> çoğu İran ile Hindistan’da, geri kalan kısmı Pakistan, İngiltere, ABD ve Kanada gibi ülkelerde yaşamaktadır.</w:t>
      </w:r>
    </w:p>
    <w:p w:rsidR="00C461A1" w:rsidRDefault="00C461A1" w:rsidP="00AB29C8">
      <w:pPr>
        <w:spacing w:line="360" w:lineRule="auto"/>
        <w:ind w:firstLine="425"/>
        <w:contextualSpacing/>
        <w:jc w:val="both"/>
        <w:rPr>
          <w:b/>
          <w:sz w:val="24"/>
        </w:rPr>
      </w:pPr>
    </w:p>
    <w:p w:rsidR="00C461A1" w:rsidRPr="00341693" w:rsidRDefault="00C461A1" w:rsidP="00AB29C8">
      <w:pPr>
        <w:spacing w:line="360" w:lineRule="auto"/>
        <w:ind w:firstLine="425"/>
        <w:contextualSpacing/>
        <w:jc w:val="both"/>
        <w:rPr>
          <w:b/>
          <w:sz w:val="24"/>
        </w:rPr>
      </w:pPr>
      <w:r w:rsidRPr="00341693">
        <w:rPr>
          <w:b/>
          <w:sz w:val="24"/>
        </w:rPr>
        <w:t>İnanç Esasları</w:t>
      </w:r>
    </w:p>
    <w:p w:rsidR="00C461A1" w:rsidRPr="00465E12" w:rsidRDefault="00C461A1" w:rsidP="00AB29C8">
      <w:pPr>
        <w:spacing w:line="360" w:lineRule="auto"/>
        <w:ind w:firstLine="426"/>
        <w:jc w:val="both"/>
        <w:rPr>
          <w:color w:val="00B050"/>
          <w:sz w:val="24"/>
        </w:rPr>
      </w:pPr>
    </w:p>
    <w:p w:rsidR="00C461A1" w:rsidRPr="00D107A1" w:rsidRDefault="00C461A1" w:rsidP="00AB29C8">
      <w:pPr>
        <w:spacing w:line="360" w:lineRule="auto"/>
        <w:ind w:firstLine="425"/>
        <w:contextualSpacing/>
        <w:jc w:val="both"/>
        <w:rPr>
          <w:color w:val="00B050"/>
          <w:spacing w:val="2"/>
          <w:sz w:val="24"/>
        </w:rPr>
      </w:pPr>
      <w:r w:rsidRPr="00D107A1">
        <w:rPr>
          <w:color w:val="00B050"/>
          <w:spacing w:val="1"/>
          <w:sz w:val="24"/>
        </w:rPr>
        <w:t xml:space="preserve">Öğretinin temeline </w:t>
      </w:r>
      <w:proofErr w:type="spellStart"/>
      <w:r w:rsidRPr="00D107A1">
        <w:rPr>
          <w:bCs/>
          <w:color w:val="00B050"/>
          <w:sz w:val="24"/>
        </w:rPr>
        <w:t>Ahura</w:t>
      </w:r>
      <w:proofErr w:type="spellEnd"/>
      <w:r w:rsidRPr="00D107A1">
        <w:rPr>
          <w:bCs/>
          <w:color w:val="00B050"/>
          <w:sz w:val="24"/>
        </w:rPr>
        <w:t xml:space="preserve"> Mazda’ya</w:t>
      </w:r>
      <w:r w:rsidRPr="00D107A1">
        <w:rPr>
          <w:color w:val="00B050"/>
          <w:sz w:val="24"/>
        </w:rPr>
        <w:t xml:space="preserve"> (Tanrı) ibadet, feriştelere (meleklere) </w:t>
      </w:r>
      <w:r w:rsidRPr="00D107A1">
        <w:rPr>
          <w:color w:val="00B050"/>
          <w:spacing w:val="2"/>
          <w:sz w:val="24"/>
        </w:rPr>
        <w:t>hürmet, kötü güçlere (şeytanlar) lanet ve iyilikte yarış yer alır.</w:t>
      </w:r>
    </w:p>
    <w:p w:rsidR="00C461A1" w:rsidRDefault="00C461A1" w:rsidP="00AB29C8">
      <w:pPr>
        <w:spacing w:line="360" w:lineRule="auto"/>
        <w:ind w:firstLine="425"/>
        <w:contextualSpacing/>
        <w:jc w:val="both"/>
        <w:rPr>
          <w:b/>
          <w:spacing w:val="1"/>
          <w:sz w:val="24"/>
        </w:rPr>
      </w:pPr>
    </w:p>
    <w:p w:rsidR="00C461A1" w:rsidRDefault="00C461A1" w:rsidP="00AB29C8">
      <w:pPr>
        <w:spacing w:line="360" w:lineRule="auto"/>
        <w:ind w:firstLine="425"/>
        <w:contextualSpacing/>
        <w:jc w:val="both"/>
        <w:rPr>
          <w:b/>
          <w:spacing w:val="1"/>
          <w:sz w:val="24"/>
        </w:rPr>
      </w:pPr>
      <w:r w:rsidRPr="00D813F3">
        <w:rPr>
          <w:b/>
          <w:spacing w:val="1"/>
          <w:sz w:val="24"/>
        </w:rPr>
        <w:t>Tanrı</w:t>
      </w:r>
    </w:p>
    <w:p w:rsidR="00AB29C8" w:rsidRPr="00D813F3" w:rsidRDefault="00AB29C8" w:rsidP="00AB29C8">
      <w:pPr>
        <w:spacing w:line="360" w:lineRule="auto"/>
        <w:ind w:firstLine="425"/>
        <w:contextualSpacing/>
        <w:jc w:val="both"/>
        <w:rPr>
          <w:b/>
          <w:spacing w:val="1"/>
          <w:sz w:val="24"/>
        </w:rPr>
      </w:pPr>
    </w:p>
    <w:p w:rsidR="00C461A1" w:rsidRDefault="00C461A1" w:rsidP="00AB29C8">
      <w:pPr>
        <w:spacing w:line="360" w:lineRule="auto"/>
        <w:ind w:firstLine="425"/>
        <w:contextualSpacing/>
        <w:jc w:val="both"/>
        <w:rPr>
          <w:spacing w:val="1"/>
          <w:sz w:val="24"/>
        </w:rPr>
      </w:pPr>
      <w:r w:rsidRPr="00D107A1">
        <w:rPr>
          <w:color w:val="FF0000"/>
          <w:sz w:val="24"/>
        </w:rPr>
        <w:t xml:space="preserve">Zerdüşt, eski İran’a </w:t>
      </w:r>
      <w:proofErr w:type="spellStart"/>
      <w:r w:rsidRPr="00D107A1">
        <w:rPr>
          <w:color w:val="FF0000"/>
          <w:sz w:val="24"/>
        </w:rPr>
        <w:t>tektanrı</w:t>
      </w:r>
      <w:proofErr w:type="spellEnd"/>
      <w:r w:rsidRPr="00D107A1">
        <w:rPr>
          <w:color w:val="FF0000"/>
          <w:sz w:val="24"/>
        </w:rPr>
        <w:t xml:space="preserve"> inancını getirmiş, öğretilerinde sadece </w:t>
      </w:r>
      <w:proofErr w:type="spellStart"/>
      <w:r w:rsidRPr="00D107A1">
        <w:rPr>
          <w:color w:val="FF0000"/>
          <w:sz w:val="24"/>
        </w:rPr>
        <w:t>Ahura</w:t>
      </w:r>
      <w:proofErr w:type="spellEnd"/>
      <w:r w:rsidRPr="00D107A1">
        <w:rPr>
          <w:color w:val="FF0000"/>
          <w:sz w:val="24"/>
        </w:rPr>
        <w:t xml:space="preserve"> Mazda’ya ibadeti telkin etmiştir. </w:t>
      </w:r>
      <w:proofErr w:type="spellStart"/>
      <w:r w:rsidRPr="00D107A1">
        <w:rPr>
          <w:color w:val="FF0000"/>
          <w:sz w:val="24"/>
        </w:rPr>
        <w:t>Ahura</w:t>
      </w:r>
      <w:proofErr w:type="spellEnd"/>
      <w:r w:rsidRPr="00D107A1">
        <w:rPr>
          <w:color w:val="FF0000"/>
          <w:sz w:val="24"/>
        </w:rPr>
        <w:t xml:space="preserve"> Mazda, </w:t>
      </w:r>
      <w:r w:rsidRPr="00D107A1">
        <w:rPr>
          <w:bCs/>
          <w:color w:val="FF0000"/>
          <w:sz w:val="24"/>
        </w:rPr>
        <w:t>“Her şeyi bilen Rab</w:t>
      </w:r>
      <w:r w:rsidRPr="00D107A1">
        <w:rPr>
          <w:color w:val="FF0000"/>
          <w:sz w:val="24"/>
        </w:rPr>
        <w:t xml:space="preserve">” demektir. Zerdüşt, Yüce Tanrı olarak telkin ettiği </w:t>
      </w:r>
      <w:proofErr w:type="spellStart"/>
      <w:r w:rsidRPr="00D107A1">
        <w:rPr>
          <w:color w:val="FF0000"/>
          <w:sz w:val="24"/>
        </w:rPr>
        <w:t>Ahura</w:t>
      </w:r>
      <w:proofErr w:type="spellEnd"/>
      <w:r w:rsidRPr="00D107A1">
        <w:rPr>
          <w:color w:val="FF0000"/>
          <w:sz w:val="24"/>
        </w:rPr>
        <w:t xml:space="preserve"> Mazda ile yakın ir</w:t>
      </w:r>
      <w:r w:rsidRPr="00D107A1">
        <w:rPr>
          <w:color w:val="FF0000"/>
          <w:sz w:val="24"/>
        </w:rPr>
        <w:softHyphen/>
      </w:r>
      <w:r w:rsidRPr="00D107A1">
        <w:rPr>
          <w:color w:val="FF0000"/>
          <w:spacing w:val="6"/>
          <w:sz w:val="24"/>
        </w:rPr>
        <w:t>tibatı bulunduğunu ilan etmiştir.</w:t>
      </w:r>
      <w:r>
        <w:rPr>
          <w:spacing w:val="6"/>
          <w:sz w:val="24"/>
        </w:rPr>
        <w:t xml:space="preserve"> Ona göre âlemde birbiri ile mücadele eden, </w:t>
      </w:r>
      <w:r>
        <w:rPr>
          <w:spacing w:val="3"/>
          <w:sz w:val="24"/>
        </w:rPr>
        <w:t xml:space="preserve">İyilik ve Kötülük diye adlandırılan iki aslî ruh (ilki </w:t>
      </w:r>
      <w:proofErr w:type="spellStart"/>
      <w:r>
        <w:rPr>
          <w:spacing w:val="3"/>
          <w:sz w:val="24"/>
        </w:rPr>
        <w:t>Spenta</w:t>
      </w:r>
      <w:proofErr w:type="spellEnd"/>
      <w:r>
        <w:rPr>
          <w:spacing w:val="3"/>
          <w:sz w:val="24"/>
        </w:rPr>
        <w:t xml:space="preserve"> </w:t>
      </w:r>
      <w:proofErr w:type="spellStart"/>
      <w:r>
        <w:rPr>
          <w:spacing w:val="3"/>
          <w:sz w:val="24"/>
        </w:rPr>
        <w:t>Mainyu</w:t>
      </w:r>
      <w:proofErr w:type="spellEnd"/>
      <w:r>
        <w:rPr>
          <w:spacing w:val="3"/>
          <w:sz w:val="24"/>
        </w:rPr>
        <w:t xml:space="preserve">, </w:t>
      </w:r>
      <w:r>
        <w:rPr>
          <w:spacing w:val="2"/>
          <w:sz w:val="24"/>
        </w:rPr>
        <w:t xml:space="preserve">ikincisi </w:t>
      </w:r>
      <w:proofErr w:type="spellStart"/>
      <w:r>
        <w:rPr>
          <w:spacing w:val="2"/>
          <w:sz w:val="24"/>
        </w:rPr>
        <w:t>Angra</w:t>
      </w:r>
      <w:proofErr w:type="spellEnd"/>
      <w:r>
        <w:rPr>
          <w:spacing w:val="2"/>
          <w:sz w:val="24"/>
        </w:rPr>
        <w:t xml:space="preserve"> </w:t>
      </w:r>
      <w:proofErr w:type="spellStart"/>
      <w:r>
        <w:rPr>
          <w:spacing w:val="2"/>
          <w:sz w:val="24"/>
        </w:rPr>
        <w:t>Mainyu</w:t>
      </w:r>
      <w:proofErr w:type="spellEnd"/>
      <w:r>
        <w:rPr>
          <w:spacing w:val="2"/>
          <w:sz w:val="24"/>
        </w:rPr>
        <w:t xml:space="preserve">) vardır. </w:t>
      </w:r>
      <w:proofErr w:type="spellStart"/>
      <w:r>
        <w:rPr>
          <w:spacing w:val="2"/>
          <w:sz w:val="24"/>
        </w:rPr>
        <w:t>Ahura</w:t>
      </w:r>
      <w:proofErr w:type="spellEnd"/>
      <w:r>
        <w:rPr>
          <w:spacing w:val="2"/>
          <w:sz w:val="24"/>
        </w:rPr>
        <w:t xml:space="preserve"> Mazda’nın bu iki ruhla ilgisi</w:t>
      </w:r>
      <w:r>
        <w:rPr>
          <w:spacing w:val="3"/>
          <w:sz w:val="24"/>
        </w:rPr>
        <w:t xml:space="preserve"> günümüzde </w:t>
      </w:r>
      <w:proofErr w:type="gramStart"/>
      <w:r>
        <w:rPr>
          <w:spacing w:val="3"/>
          <w:sz w:val="24"/>
        </w:rPr>
        <w:t>pek iyi</w:t>
      </w:r>
      <w:proofErr w:type="gramEnd"/>
      <w:r>
        <w:rPr>
          <w:spacing w:val="3"/>
          <w:sz w:val="24"/>
        </w:rPr>
        <w:t xml:space="preserve"> bilinmese de onun İyilik ile birlikte olduğu tahmin edilir. İnsanoğlunun </w:t>
      </w:r>
      <w:r>
        <w:rPr>
          <w:spacing w:val="2"/>
          <w:sz w:val="24"/>
        </w:rPr>
        <w:t>bu iki ruhtan birini seçmeye mecbur olduğuna ve bu seçimin de onun ka</w:t>
      </w:r>
      <w:r>
        <w:rPr>
          <w:spacing w:val="2"/>
          <w:sz w:val="24"/>
        </w:rPr>
        <w:softHyphen/>
      </w:r>
      <w:r>
        <w:rPr>
          <w:spacing w:val="1"/>
          <w:sz w:val="24"/>
        </w:rPr>
        <w:t>derini etkileyeceğine inanılır.</w:t>
      </w:r>
    </w:p>
    <w:p w:rsidR="00C461A1" w:rsidRDefault="00C461A1" w:rsidP="00AB29C8">
      <w:pPr>
        <w:spacing w:line="360" w:lineRule="auto"/>
        <w:ind w:firstLine="425"/>
        <w:contextualSpacing/>
        <w:jc w:val="both"/>
        <w:rPr>
          <w:b/>
          <w:spacing w:val="1"/>
          <w:sz w:val="24"/>
        </w:rPr>
      </w:pPr>
    </w:p>
    <w:p w:rsidR="00C461A1" w:rsidRPr="008F1B68" w:rsidRDefault="00C461A1" w:rsidP="00AB29C8">
      <w:pPr>
        <w:spacing w:line="360" w:lineRule="auto"/>
        <w:ind w:firstLine="425"/>
        <w:contextualSpacing/>
        <w:jc w:val="both"/>
        <w:rPr>
          <w:b/>
          <w:sz w:val="24"/>
        </w:rPr>
      </w:pPr>
      <w:r w:rsidRPr="008F1B68">
        <w:rPr>
          <w:b/>
          <w:spacing w:val="1"/>
          <w:sz w:val="24"/>
        </w:rPr>
        <w:t>Melek</w:t>
      </w:r>
    </w:p>
    <w:p w:rsidR="00C461A1" w:rsidRDefault="00C461A1" w:rsidP="00AB29C8">
      <w:pPr>
        <w:spacing w:line="360" w:lineRule="auto"/>
        <w:ind w:firstLine="425"/>
        <w:contextualSpacing/>
        <w:jc w:val="both"/>
        <w:rPr>
          <w:sz w:val="24"/>
        </w:rPr>
      </w:pPr>
      <w:proofErr w:type="spellStart"/>
      <w:r w:rsidRPr="00D107A1">
        <w:rPr>
          <w:color w:val="FF0000"/>
          <w:sz w:val="24"/>
        </w:rPr>
        <w:t>Zerdüştiliğe</w:t>
      </w:r>
      <w:proofErr w:type="spellEnd"/>
      <w:r w:rsidRPr="00D107A1">
        <w:rPr>
          <w:color w:val="FF0000"/>
          <w:sz w:val="24"/>
        </w:rPr>
        <w:t xml:space="preserve"> göre dünyadaki her türlü iyi ve kötü olayların arkasında melekler ve şeytanlar yer alır. Tanrı </w:t>
      </w:r>
      <w:proofErr w:type="spellStart"/>
      <w:r w:rsidRPr="00D107A1">
        <w:rPr>
          <w:color w:val="FF0000"/>
          <w:sz w:val="24"/>
        </w:rPr>
        <w:t>Ahura</w:t>
      </w:r>
      <w:proofErr w:type="spellEnd"/>
      <w:r w:rsidRPr="00D107A1">
        <w:rPr>
          <w:color w:val="FF0000"/>
          <w:sz w:val="24"/>
        </w:rPr>
        <w:t xml:space="preserve"> Mazda ve emrindeki melekler insanları doğruluğa, iyiliğe ve güzele teşvik eder. </w:t>
      </w:r>
      <w:proofErr w:type="spellStart"/>
      <w:r w:rsidRPr="00D107A1">
        <w:rPr>
          <w:color w:val="FF0000"/>
          <w:sz w:val="24"/>
        </w:rPr>
        <w:t>Angra</w:t>
      </w:r>
      <w:proofErr w:type="spellEnd"/>
      <w:r w:rsidRPr="00D107A1">
        <w:rPr>
          <w:color w:val="FF0000"/>
          <w:sz w:val="24"/>
        </w:rPr>
        <w:t xml:space="preserve"> </w:t>
      </w:r>
      <w:proofErr w:type="spellStart"/>
      <w:r w:rsidRPr="00D107A1">
        <w:rPr>
          <w:color w:val="FF0000"/>
          <w:sz w:val="24"/>
        </w:rPr>
        <w:t>Mainyu</w:t>
      </w:r>
      <w:proofErr w:type="spellEnd"/>
      <w:r w:rsidRPr="00D107A1">
        <w:rPr>
          <w:color w:val="FF0000"/>
          <w:sz w:val="24"/>
        </w:rPr>
        <w:t xml:space="preserve"> ve emrindeki şeytanlar ise kötü</w:t>
      </w:r>
      <w:r w:rsidRPr="00D107A1">
        <w:rPr>
          <w:color w:val="FF0000"/>
          <w:sz w:val="24"/>
        </w:rPr>
        <w:softHyphen/>
        <w:t>lüğe ve yanlış yola yönlendirir.</w:t>
      </w:r>
      <w:r>
        <w:rPr>
          <w:sz w:val="24"/>
        </w:rPr>
        <w:t xml:space="preserve"> Bu iki kuvvet, mutlak </w:t>
      </w:r>
      <w:proofErr w:type="gramStart"/>
      <w:r>
        <w:rPr>
          <w:sz w:val="24"/>
        </w:rPr>
        <w:t>hakimi</w:t>
      </w:r>
      <w:r>
        <w:rPr>
          <w:sz w:val="24"/>
        </w:rPr>
        <w:softHyphen/>
        <w:t>yeti</w:t>
      </w:r>
      <w:proofErr w:type="gramEnd"/>
      <w:r>
        <w:rPr>
          <w:sz w:val="24"/>
        </w:rPr>
        <w:t xml:space="preserve"> sağlamak için ezelden beri birbirleri ile mücadele eder. Bu bağlamda </w:t>
      </w:r>
      <w:proofErr w:type="spellStart"/>
      <w:r>
        <w:rPr>
          <w:sz w:val="24"/>
        </w:rPr>
        <w:lastRenderedPageBreak/>
        <w:t>Ahura</w:t>
      </w:r>
      <w:proofErr w:type="spellEnd"/>
      <w:r>
        <w:rPr>
          <w:sz w:val="24"/>
        </w:rPr>
        <w:t xml:space="preserve"> Mazda </w:t>
      </w:r>
      <w:r>
        <w:rPr>
          <w:bCs/>
          <w:sz w:val="24"/>
        </w:rPr>
        <w:t>İyilik Tanrısı</w:t>
      </w:r>
      <w:r w:rsidRPr="008F1B68">
        <w:rPr>
          <w:bCs/>
          <w:sz w:val="24"/>
        </w:rPr>
        <w:t>,</w:t>
      </w:r>
      <w:r>
        <w:rPr>
          <w:sz w:val="24"/>
        </w:rPr>
        <w:t xml:space="preserve"> </w:t>
      </w:r>
      <w:proofErr w:type="spellStart"/>
      <w:r>
        <w:rPr>
          <w:sz w:val="24"/>
        </w:rPr>
        <w:t>Angra</w:t>
      </w:r>
      <w:proofErr w:type="spellEnd"/>
      <w:r>
        <w:rPr>
          <w:sz w:val="24"/>
        </w:rPr>
        <w:t xml:space="preserve"> </w:t>
      </w:r>
      <w:proofErr w:type="spellStart"/>
      <w:r>
        <w:rPr>
          <w:sz w:val="24"/>
        </w:rPr>
        <w:t>Mainyu</w:t>
      </w:r>
      <w:proofErr w:type="spellEnd"/>
      <w:r>
        <w:rPr>
          <w:sz w:val="24"/>
        </w:rPr>
        <w:t xml:space="preserve"> ise </w:t>
      </w:r>
      <w:r w:rsidRPr="008F1B68">
        <w:rPr>
          <w:bCs/>
          <w:sz w:val="24"/>
        </w:rPr>
        <w:t xml:space="preserve">“Kötülük </w:t>
      </w:r>
      <w:proofErr w:type="spellStart"/>
      <w:r w:rsidRPr="008F1B68">
        <w:rPr>
          <w:bCs/>
          <w:sz w:val="24"/>
        </w:rPr>
        <w:t>Tanrısı</w:t>
      </w:r>
      <w:r w:rsidRPr="008F1B68">
        <w:rPr>
          <w:sz w:val="24"/>
        </w:rPr>
        <w:t>”dır</w:t>
      </w:r>
      <w:proofErr w:type="spellEnd"/>
      <w:r w:rsidRPr="008F1B68">
        <w:rPr>
          <w:sz w:val="24"/>
        </w:rPr>
        <w:t>.</w:t>
      </w:r>
      <w:r>
        <w:rPr>
          <w:sz w:val="24"/>
        </w:rPr>
        <w:t xml:space="preserve"> Bu zıt kuvvetlerin mücadelesini </w:t>
      </w:r>
      <w:proofErr w:type="spellStart"/>
      <w:r>
        <w:rPr>
          <w:sz w:val="24"/>
        </w:rPr>
        <w:t>Ahura</w:t>
      </w:r>
      <w:proofErr w:type="spellEnd"/>
      <w:r>
        <w:rPr>
          <w:sz w:val="24"/>
        </w:rPr>
        <w:t xml:space="preserve"> Mazda kazanacak, Onun mutlak </w:t>
      </w:r>
      <w:proofErr w:type="gramStart"/>
      <w:r>
        <w:rPr>
          <w:sz w:val="24"/>
        </w:rPr>
        <w:t>hakimiyeti</w:t>
      </w:r>
      <w:proofErr w:type="gramEnd"/>
      <w:r>
        <w:rPr>
          <w:sz w:val="24"/>
        </w:rPr>
        <w:t xml:space="preserve"> güneş gibi aydınlık olacaktır. Bu nedenle Zerdüştîler, temizlik ve aydınlığın sembolü olarak </w:t>
      </w:r>
      <w:r w:rsidRPr="008F1B68">
        <w:rPr>
          <w:bCs/>
          <w:sz w:val="24"/>
        </w:rPr>
        <w:t xml:space="preserve">Ateş </w:t>
      </w:r>
      <w:proofErr w:type="spellStart"/>
      <w:r w:rsidRPr="008F1B68">
        <w:rPr>
          <w:bCs/>
          <w:sz w:val="24"/>
        </w:rPr>
        <w:t>Kültü</w:t>
      </w:r>
      <w:r w:rsidRPr="008F1B68">
        <w:rPr>
          <w:sz w:val="24"/>
        </w:rPr>
        <w:t>’</w:t>
      </w:r>
      <w:r>
        <w:rPr>
          <w:sz w:val="24"/>
        </w:rPr>
        <w:t>nü</w:t>
      </w:r>
      <w:proofErr w:type="spellEnd"/>
      <w:r>
        <w:rPr>
          <w:sz w:val="24"/>
        </w:rPr>
        <w:t xml:space="preserve"> ortaya çıkarmıştır. </w:t>
      </w:r>
    </w:p>
    <w:p w:rsidR="00C461A1" w:rsidRDefault="00C461A1"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b/>
          <w:sz w:val="24"/>
        </w:rPr>
      </w:pPr>
      <w:r w:rsidRPr="008F1B68">
        <w:rPr>
          <w:b/>
          <w:sz w:val="24"/>
        </w:rPr>
        <w:t>Peygamberlik</w:t>
      </w:r>
    </w:p>
    <w:p w:rsidR="00AB29C8" w:rsidRPr="008F1B68" w:rsidRDefault="00AB29C8"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sz w:val="24"/>
        </w:rPr>
      </w:pPr>
      <w:r>
        <w:rPr>
          <w:spacing w:val="1"/>
          <w:sz w:val="24"/>
        </w:rPr>
        <w:t xml:space="preserve">Zerdüştîler, </w:t>
      </w:r>
      <w:r>
        <w:rPr>
          <w:spacing w:val="3"/>
          <w:sz w:val="24"/>
        </w:rPr>
        <w:t>Zerdüşt’ün bir peygamber olduğuna, onun soyunun ilk insana dayandığına inan</w:t>
      </w:r>
      <w:r>
        <w:rPr>
          <w:spacing w:val="4"/>
          <w:sz w:val="24"/>
        </w:rPr>
        <w:t xml:space="preserve">ır. Soylu ve </w:t>
      </w:r>
      <w:proofErr w:type="gramStart"/>
      <w:r>
        <w:rPr>
          <w:spacing w:val="6"/>
          <w:sz w:val="24"/>
        </w:rPr>
        <w:t>mütevazi</w:t>
      </w:r>
      <w:proofErr w:type="gramEnd"/>
      <w:r>
        <w:rPr>
          <w:spacing w:val="6"/>
          <w:sz w:val="24"/>
        </w:rPr>
        <w:t xml:space="preserve"> bir ailenin çocuğudur. Otuz </w:t>
      </w:r>
      <w:r>
        <w:rPr>
          <w:spacing w:val="1"/>
          <w:sz w:val="24"/>
        </w:rPr>
        <w:t xml:space="preserve">yaşında ona peygamberlik görevi verilmiştir. </w:t>
      </w:r>
      <w:r>
        <w:rPr>
          <w:sz w:val="24"/>
        </w:rPr>
        <w:t xml:space="preserve">Zaman zaman </w:t>
      </w:r>
      <w:proofErr w:type="spellStart"/>
      <w:r>
        <w:rPr>
          <w:sz w:val="24"/>
        </w:rPr>
        <w:t>Ahura</w:t>
      </w:r>
      <w:proofErr w:type="spellEnd"/>
      <w:r>
        <w:rPr>
          <w:sz w:val="24"/>
        </w:rPr>
        <w:t xml:space="preserve"> Mazda ile görüşmüş ve </w:t>
      </w:r>
      <w:proofErr w:type="spellStart"/>
      <w:r>
        <w:rPr>
          <w:sz w:val="24"/>
        </w:rPr>
        <w:t>Ahura</w:t>
      </w:r>
      <w:proofErr w:type="spellEnd"/>
      <w:r>
        <w:rPr>
          <w:sz w:val="24"/>
        </w:rPr>
        <w:t xml:space="preserve"> Mazda’nın isteklerini halka bildirmiştir. </w:t>
      </w:r>
      <w:r>
        <w:rPr>
          <w:spacing w:val="1"/>
          <w:sz w:val="24"/>
        </w:rPr>
        <w:t xml:space="preserve">Tanrı, ona, yıldızların ve gezegenlerin </w:t>
      </w:r>
      <w:r>
        <w:rPr>
          <w:spacing w:val="2"/>
          <w:sz w:val="24"/>
        </w:rPr>
        <w:t xml:space="preserve">hareketinden haber vermiş, cennet ve cehennemi göstermiş, </w:t>
      </w:r>
      <w:proofErr w:type="spellStart"/>
      <w:r>
        <w:rPr>
          <w:spacing w:val="2"/>
          <w:sz w:val="24"/>
        </w:rPr>
        <w:t>herşeyin</w:t>
      </w:r>
      <w:proofErr w:type="spellEnd"/>
      <w:r>
        <w:rPr>
          <w:spacing w:val="2"/>
          <w:sz w:val="24"/>
        </w:rPr>
        <w:t xml:space="preserve"> </w:t>
      </w:r>
      <w:r>
        <w:rPr>
          <w:spacing w:val="7"/>
          <w:sz w:val="24"/>
        </w:rPr>
        <w:t xml:space="preserve">ilmini öğretmiştir. Melekler, bundan sonra Zerdüşt’ün göğsünü yarmış, </w:t>
      </w:r>
      <w:r>
        <w:rPr>
          <w:sz w:val="24"/>
        </w:rPr>
        <w:t xml:space="preserve">içindekileri çıkarıp temizlemiş ve yerine koymuştur. </w:t>
      </w:r>
      <w:r>
        <w:rPr>
          <w:spacing w:val="3"/>
          <w:sz w:val="24"/>
        </w:rPr>
        <w:t>Zerdüşt,</w:t>
      </w:r>
      <w:r w:rsidRPr="006B2520">
        <w:rPr>
          <w:spacing w:val="3"/>
          <w:sz w:val="24"/>
        </w:rPr>
        <w:t xml:space="preserve"> </w:t>
      </w:r>
      <w:r w:rsidRPr="006B2520">
        <w:rPr>
          <w:bCs/>
          <w:spacing w:val="3"/>
          <w:sz w:val="24"/>
        </w:rPr>
        <w:t>miraç yolculuğu</w:t>
      </w:r>
      <w:r>
        <w:rPr>
          <w:spacing w:val="3"/>
          <w:sz w:val="24"/>
        </w:rPr>
        <w:t xml:space="preserve">ndan sonra maddî âleme, </w:t>
      </w:r>
      <w:r>
        <w:rPr>
          <w:spacing w:val="1"/>
          <w:sz w:val="24"/>
        </w:rPr>
        <w:t xml:space="preserve">kendisine verilen kutsal kitap </w:t>
      </w:r>
      <w:proofErr w:type="spellStart"/>
      <w:r>
        <w:rPr>
          <w:spacing w:val="1"/>
          <w:sz w:val="24"/>
        </w:rPr>
        <w:t>Avesta</w:t>
      </w:r>
      <w:proofErr w:type="spellEnd"/>
      <w:r>
        <w:rPr>
          <w:spacing w:val="1"/>
          <w:sz w:val="24"/>
        </w:rPr>
        <w:t xml:space="preserve"> ile dönmüş ve getirdiklerini tebliğe </w:t>
      </w:r>
      <w:r>
        <w:rPr>
          <w:spacing w:val="-1"/>
          <w:sz w:val="24"/>
        </w:rPr>
        <w:t xml:space="preserve">başlamıştır. </w:t>
      </w:r>
      <w:proofErr w:type="spellStart"/>
      <w:r>
        <w:rPr>
          <w:sz w:val="24"/>
        </w:rPr>
        <w:t>Zerdüştiliğe</w:t>
      </w:r>
      <w:proofErr w:type="spellEnd"/>
      <w:r>
        <w:rPr>
          <w:sz w:val="24"/>
        </w:rPr>
        <w:t xml:space="preserve"> göre Zerdüşt’ten sonra üç peygamber gelecek ve üçüncü peygamber döneminde son mahkeme kurulacaktır. Bu hayatta bütün kötülükler </w:t>
      </w:r>
      <w:proofErr w:type="spellStart"/>
      <w:r>
        <w:rPr>
          <w:sz w:val="24"/>
        </w:rPr>
        <w:t>yokedilecek</w:t>
      </w:r>
      <w:proofErr w:type="spellEnd"/>
      <w:r>
        <w:rPr>
          <w:sz w:val="24"/>
        </w:rPr>
        <w:t>, ölüler dirilecek ve sonsuza kadar mutluluk hâkim olacaktır.</w:t>
      </w:r>
    </w:p>
    <w:p w:rsidR="00C461A1" w:rsidRDefault="00C461A1"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b/>
          <w:sz w:val="24"/>
        </w:rPr>
      </w:pPr>
      <w:r>
        <w:rPr>
          <w:b/>
          <w:sz w:val="24"/>
        </w:rPr>
        <w:t>Ahiret</w:t>
      </w:r>
    </w:p>
    <w:p w:rsidR="00AB29C8" w:rsidRPr="006B2520" w:rsidRDefault="00AB29C8"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sz w:val="24"/>
        </w:rPr>
      </w:pPr>
      <w:proofErr w:type="spellStart"/>
      <w:r>
        <w:rPr>
          <w:sz w:val="24"/>
        </w:rPr>
        <w:t>Zerdüştilikte</w:t>
      </w:r>
      <w:proofErr w:type="spellEnd"/>
      <w:r>
        <w:rPr>
          <w:sz w:val="24"/>
        </w:rPr>
        <w:t xml:space="preserve"> hem dünya hayatı hem de ebedî hayat anlayışı vardır. </w:t>
      </w:r>
      <w:proofErr w:type="spellStart"/>
      <w:r>
        <w:rPr>
          <w:sz w:val="24"/>
        </w:rPr>
        <w:t>Zerdüştiliğe</w:t>
      </w:r>
      <w:proofErr w:type="spellEnd"/>
      <w:r>
        <w:rPr>
          <w:sz w:val="24"/>
        </w:rPr>
        <w:t xml:space="preserve"> göre kurtuluş, </w:t>
      </w:r>
      <w:proofErr w:type="spellStart"/>
      <w:r>
        <w:rPr>
          <w:sz w:val="24"/>
        </w:rPr>
        <w:t>Ahura</w:t>
      </w:r>
      <w:proofErr w:type="spellEnd"/>
      <w:r>
        <w:rPr>
          <w:sz w:val="24"/>
        </w:rPr>
        <w:t xml:space="preserve"> Mazda’ya kalben inanılması ve doğru olunması neticesinde elde edilir.  Ayrıca doğruluk adına kötülüğe karşı savaşılması gerekir. Ebedî Kurtuluş ancak bu şekilde elde edilebilir. </w:t>
      </w:r>
      <w:proofErr w:type="spellStart"/>
      <w:r>
        <w:rPr>
          <w:sz w:val="24"/>
        </w:rPr>
        <w:t>Zerdüştilikte</w:t>
      </w:r>
      <w:proofErr w:type="spellEnd"/>
      <w:r>
        <w:rPr>
          <w:sz w:val="24"/>
        </w:rPr>
        <w:t xml:space="preserve"> kurtuluşa ulaşmak isteyen, günlük ibadetlerini yerine getirmeli, sürekli çalışmalı, yalan söylememeli, namuslu yaşamalı, temizliğe özen göstermeli ve faydalı işler yapmalıdır. </w:t>
      </w:r>
    </w:p>
    <w:p w:rsidR="00C461A1" w:rsidRDefault="00C461A1" w:rsidP="00AB29C8">
      <w:pPr>
        <w:spacing w:line="360" w:lineRule="auto"/>
        <w:ind w:firstLine="425"/>
        <w:contextualSpacing/>
        <w:jc w:val="both"/>
        <w:rPr>
          <w:b/>
          <w:bCs/>
          <w:sz w:val="24"/>
        </w:rPr>
      </w:pPr>
    </w:p>
    <w:p w:rsidR="00C461A1" w:rsidRDefault="00C461A1" w:rsidP="00AB29C8">
      <w:pPr>
        <w:spacing w:line="360" w:lineRule="auto"/>
        <w:ind w:firstLine="425"/>
        <w:contextualSpacing/>
        <w:jc w:val="both"/>
        <w:rPr>
          <w:b/>
          <w:bCs/>
          <w:sz w:val="24"/>
        </w:rPr>
      </w:pPr>
      <w:r>
        <w:rPr>
          <w:b/>
          <w:bCs/>
          <w:sz w:val="24"/>
        </w:rPr>
        <w:t>Kurtarıcı</w:t>
      </w:r>
    </w:p>
    <w:p w:rsidR="00AB29C8" w:rsidRDefault="00AB29C8" w:rsidP="00AB29C8">
      <w:pPr>
        <w:spacing w:line="360" w:lineRule="auto"/>
        <w:ind w:firstLine="425"/>
        <w:contextualSpacing/>
        <w:jc w:val="both"/>
        <w:rPr>
          <w:b/>
          <w:bCs/>
          <w:sz w:val="24"/>
        </w:rPr>
      </w:pPr>
    </w:p>
    <w:p w:rsidR="00C461A1" w:rsidRPr="00D107A1" w:rsidRDefault="00C461A1" w:rsidP="00AB29C8">
      <w:pPr>
        <w:spacing w:line="360" w:lineRule="auto"/>
        <w:ind w:firstLine="425"/>
        <w:contextualSpacing/>
        <w:jc w:val="both"/>
        <w:rPr>
          <w:bCs/>
          <w:color w:val="FF0000"/>
          <w:sz w:val="24"/>
        </w:rPr>
      </w:pPr>
      <w:r>
        <w:rPr>
          <w:sz w:val="24"/>
        </w:rPr>
        <w:t xml:space="preserve">Düalizm anlayışı çerçevesinde iyilik tanrısı </w:t>
      </w:r>
      <w:proofErr w:type="spellStart"/>
      <w:r>
        <w:rPr>
          <w:sz w:val="24"/>
        </w:rPr>
        <w:t>Ahura</w:t>
      </w:r>
      <w:proofErr w:type="spellEnd"/>
      <w:r>
        <w:rPr>
          <w:sz w:val="24"/>
        </w:rPr>
        <w:t xml:space="preserve"> Mazda ile kötülük tanrısı </w:t>
      </w:r>
      <w:proofErr w:type="spellStart"/>
      <w:r>
        <w:rPr>
          <w:sz w:val="24"/>
        </w:rPr>
        <w:t>Angra</w:t>
      </w:r>
      <w:proofErr w:type="spellEnd"/>
      <w:r>
        <w:rPr>
          <w:sz w:val="24"/>
        </w:rPr>
        <w:t xml:space="preserve"> </w:t>
      </w:r>
      <w:proofErr w:type="spellStart"/>
      <w:r>
        <w:rPr>
          <w:sz w:val="24"/>
        </w:rPr>
        <w:t>Mainyu</w:t>
      </w:r>
      <w:proofErr w:type="spellEnd"/>
      <w:r>
        <w:rPr>
          <w:sz w:val="24"/>
        </w:rPr>
        <w:t xml:space="preserve"> arasında bir mücadele olacaktır. Zerdüşt’ün öğretisinin etkisi on asır sürecektir. </w:t>
      </w:r>
      <w:r w:rsidRPr="00D107A1">
        <w:rPr>
          <w:color w:val="FF0000"/>
          <w:sz w:val="24"/>
        </w:rPr>
        <w:t xml:space="preserve">Zamanla dünyanın ahlâkî durumu kötüleşecek ve bu durumu düzeltmek için Zerdüşt'ün soyundan bir peygamber gelecektir. İsmi </w:t>
      </w:r>
      <w:proofErr w:type="spellStart"/>
      <w:r w:rsidRPr="00D107A1">
        <w:rPr>
          <w:color w:val="FF0000"/>
          <w:sz w:val="24"/>
        </w:rPr>
        <w:t>Saoşyant</w:t>
      </w:r>
      <w:proofErr w:type="spellEnd"/>
      <w:r w:rsidRPr="00D107A1">
        <w:rPr>
          <w:color w:val="FF0000"/>
          <w:sz w:val="24"/>
        </w:rPr>
        <w:t xml:space="preserve"> olacak bu kişi</w:t>
      </w:r>
      <w:r w:rsidRPr="00D107A1">
        <w:rPr>
          <w:bCs/>
          <w:color w:val="FF0000"/>
          <w:sz w:val="24"/>
        </w:rPr>
        <w:t xml:space="preserve"> üstün bir güce sahip olacaktır.</w:t>
      </w:r>
      <w:r w:rsidRPr="00D107A1">
        <w:rPr>
          <w:color w:val="FF0000"/>
          <w:sz w:val="24"/>
        </w:rPr>
        <w:t xml:space="preserve"> </w:t>
      </w:r>
      <w:proofErr w:type="spellStart"/>
      <w:r w:rsidRPr="00D107A1">
        <w:rPr>
          <w:bCs/>
          <w:color w:val="FF0000"/>
          <w:sz w:val="24"/>
        </w:rPr>
        <w:t>Saoşyant’a</w:t>
      </w:r>
      <w:proofErr w:type="spellEnd"/>
      <w:r w:rsidRPr="00D107A1">
        <w:rPr>
          <w:bCs/>
          <w:color w:val="FF0000"/>
          <w:sz w:val="24"/>
        </w:rPr>
        <w:t xml:space="preserve"> </w:t>
      </w:r>
      <w:proofErr w:type="spellStart"/>
      <w:r w:rsidRPr="00D107A1">
        <w:rPr>
          <w:bCs/>
          <w:color w:val="FF0000"/>
          <w:sz w:val="24"/>
        </w:rPr>
        <w:t>Avesta</w:t>
      </w:r>
      <w:proofErr w:type="spellEnd"/>
      <w:r w:rsidRPr="00D107A1">
        <w:rPr>
          <w:bCs/>
          <w:color w:val="FF0000"/>
          <w:sz w:val="24"/>
        </w:rPr>
        <w:t xml:space="preserve"> rehberlik edecek, </w:t>
      </w:r>
      <w:proofErr w:type="spellStart"/>
      <w:r w:rsidRPr="00D107A1">
        <w:rPr>
          <w:bCs/>
          <w:color w:val="FF0000"/>
          <w:sz w:val="24"/>
        </w:rPr>
        <w:t>Saoşyant</w:t>
      </w:r>
      <w:proofErr w:type="spellEnd"/>
      <w:r w:rsidRPr="00D107A1">
        <w:rPr>
          <w:bCs/>
          <w:color w:val="FF0000"/>
          <w:sz w:val="24"/>
        </w:rPr>
        <w:t xml:space="preserve"> Zerdüşt’ün öğretilerini öğrenecek, yalan ve kötülüğü </w:t>
      </w:r>
      <w:r w:rsidRPr="00D107A1">
        <w:rPr>
          <w:bCs/>
          <w:color w:val="FF0000"/>
          <w:sz w:val="24"/>
        </w:rPr>
        <w:lastRenderedPageBreak/>
        <w:t xml:space="preserve">kaldıracaktır. Diğer zorluklarda </w:t>
      </w:r>
      <w:proofErr w:type="spellStart"/>
      <w:r w:rsidRPr="00D107A1">
        <w:rPr>
          <w:bCs/>
          <w:color w:val="FF0000"/>
          <w:sz w:val="24"/>
        </w:rPr>
        <w:t>Ahura</w:t>
      </w:r>
      <w:proofErr w:type="spellEnd"/>
      <w:r w:rsidRPr="00D107A1">
        <w:rPr>
          <w:bCs/>
          <w:color w:val="FF0000"/>
          <w:sz w:val="24"/>
        </w:rPr>
        <w:t xml:space="preserve"> Mazda’nın vahyi yardımcı olacaktır. </w:t>
      </w:r>
      <w:proofErr w:type="spellStart"/>
      <w:r w:rsidRPr="00D107A1">
        <w:rPr>
          <w:color w:val="FF0000"/>
          <w:sz w:val="24"/>
        </w:rPr>
        <w:t>Saoşyant’ın</w:t>
      </w:r>
      <w:proofErr w:type="spellEnd"/>
      <w:r w:rsidRPr="00D107A1">
        <w:rPr>
          <w:bCs/>
          <w:color w:val="FF0000"/>
          <w:sz w:val="24"/>
        </w:rPr>
        <w:t xml:space="preserve"> </w:t>
      </w:r>
      <w:proofErr w:type="gramStart"/>
      <w:r w:rsidRPr="00D107A1">
        <w:rPr>
          <w:bCs/>
          <w:color w:val="FF0000"/>
          <w:sz w:val="24"/>
        </w:rPr>
        <w:t>hakimiyeti</w:t>
      </w:r>
      <w:proofErr w:type="gramEnd"/>
      <w:r w:rsidRPr="00D107A1">
        <w:rPr>
          <w:bCs/>
          <w:color w:val="FF0000"/>
          <w:sz w:val="24"/>
        </w:rPr>
        <w:t xml:space="preserve"> Tanrı </w:t>
      </w:r>
      <w:proofErr w:type="spellStart"/>
      <w:r w:rsidRPr="00D107A1">
        <w:rPr>
          <w:bCs/>
          <w:color w:val="FF0000"/>
          <w:sz w:val="24"/>
        </w:rPr>
        <w:t>Ahura</w:t>
      </w:r>
      <w:proofErr w:type="spellEnd"/>
      <w:r w:rsidRPr="00D107A1">
        <w:rPr>
          <w:bCs/>
          <w:color w:val="FF0000"/>
          <w:sz w:val="24"/>
        </w:rPr>
        <w:t xml:space="preserve"> Mazda’ya devredilecek ve dünyanın sonu gelecektir.</w:t>
      </w:r>
    </w:p>
    <w:p w:rsidR="00C461A1" w:rsidRDefault="00C461A1" w:rsidP="00AB29C8">
      <w:pPr>
        <w:spacing w:line="360" w:lineRule="auto"/>
        <w:ind w:firstLine="425"/>
        <w:contextualSpacing/>
        <w:jc w:val="both"/>
        <w:rPr>
          <w:b/>
          <w:bCs/>
          <w:sz w:val="24"/>
        </w:rPr>
      </w:pPr>
    </w:p>
    <w:p w:rsidR="00C461A1" w:rsidRDefault="00C461A1" w:rsidP="00AB29C8">
      <w:pPr>
        <w:spacing w:line="360" w:lineRule="auto"/>
        <w:ind w:firstLine="425"/>
        <w:contextualSpacing/>
        <w:jc w:val="both"/>
        <w:rPr>
          <w:b/>
          <w:bCs/>
          <w:sz w:val="24"/>
        </w:rPr>
      </w:pPr>
      <w:r w:rsidRPr="00E044A4">
        <w:rPr>
          <w:b/>
          <w:bCs/>
          <w:sz w:val="24"/>
        </w:rPr>
        <w:t>Ahlak</w:t>
      </w:r>
      <w:r>
        <w:rPr>
          <w:b/>
          <w:bCs/>
          <w:sz w:val="24"/>
        </w:rPr>
        <w:t xml:space="preserve"> Öğretisi</w:t>
      </w:r>
    </w:p>
    <w:p w:rsidR="00004683" w:rsidRPr="00E044A4" w:rsidRDefault="00004683" w:rsidP="00AB29C8">
      <w:pPr>
        <w:spacing w:line="360" w:lineRule="auto"/>
        <w:ind w:firstLine="425"/>
        <w:contextualSpacing/>
        <w:jc w:val="both"/>
        <w:rPr>
          <w:b/>
          <w:bCs/>
          <w:sz w:val="24"/>
        </w:rPr>
      </w:pPr>
      <w:bookmarkStart w:id="0" w:name="_GoBack"/>
      <w:bookmarkEnd w:id="0"/>
    </w:p>
    <w:p w:rsidR="00C461A1" w:rsidRDefault="00C461A1" w:rsidP="00AB29C8">
      <w:pPr>
        <w:spacing w:line="360" w:lineRule="auto"/>
        <w:ind w:firstLine="425"/>
        <w:contextualSpacing/>
        <w:jc w:val="both"/>
        <w:rPr>
          <w:sz w:val="24"/>
        </w:rPr>
      </w:pPr>
      <w:r>
        <w:rPr>
          <w:sz w:val="24"/>
        </w:rPr>
        <w:t xml:space="preserve">İyi düşünce, iyi söz, iyi iş gibi </w:t>
      </w:r>
      <w:proofErr w:type="spellStart"/>
      <w:r>
        <w:rPr>
          <w:sz w:val="24"/>
        </w:rPr>
        <w:t>ahlakî</w:t>
      </w:r>
      <w:proofErr w:type="spellEnd"/>
      <w:r>
        <w:rPr>
          <w:sz w:val="24"/>
        </w:rPr>
        <w:t xml:space="preserve"> emirleri uygulama esastır. Ayrıca yoksullara cömert davranma, yabancılara misafirperverlik gösterme, her türlü kötülükten korunma, toprağı işleyip verimli hale getirme, hayvanlara bakıcılık yapma, boş ve gereksiz işlerden sakınma faziletli işler arasında kabul edilir. İnsanlara karşı doğru ve dürüst olanın, fakirlere yardım edenin tanrı </w:t>
      </w:r>
      <w:proofErr w:type="spellStart"/>
      <w:r>
        <w:rPr>
          <w:sz w:val="24"/>
        </w:rPr>
        <w:t>Ahura</w:t>
      </w:r>
      <w:proofErr w:type="spellEnd"/>
      <w:r>
        <w:rPr>
          <w:sz w:val="24"/>
        </w:rPr>
        <w:t xml:space="preserve"> Mazda tarafından korunduğuna inanılır.</w:t>
      </w:r>
    </w:p>
    <w:p w:rsidR="00C461A1" w:rsidRDefault="00C461A1"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b/>
          <w:sz w:val="24"/>
        </w:rPr>
      </w:pPr>
      <w:r w:rsidRPr="00E044A4">
        <w:rPr>
          <w:b/>
          <w:sz w:val="24"/>
        </w:rPr>
        <w:t>Kutsal Kitaplar</w:t>
      </w:r>
    </w:p>
    <w:p w:rsidR="00AB29C8" w:rsidRPr="00E044A4" w:rsidRDefault="00AB29C8" w:rsidP="00AB29C8">
      <w:pPr>
        <w:spacing w:line="360" w:lineRule="auto"/>
        <w:ind w:firstLine="425"/>
        <w:contextualSpacing/>
        <w:jc w:val="both"/>
        <w:rPr>
          <w:b/>
          <w:sz w:val="24"/>
        </w:rPr>
      </w:pPr>
    </w:p>
    <w:p w:rsidR="00AB29C8" w:rsidRDefault="00C461A1" w:rsidP="00AB29C8">
      <w:pPr>
        <w:spacing w:line="360" w:lineRule="auto"/>
        <w:ind w:firstLine="425"/>
        <w:contextualSpacing/>
        <w:jc w:val="both"/>
        <w:rPr>
          <w:spacing w:val="1"/>
          <w:sz w:val="24"/>
        </w:rPr>
      </w:pPr>
      <w:proofErr w:type="spellStart"/>
      <w:r w:rsidRPr="00AB29C8">
        <w:rPr>
          <w:spacing w:val="1"/>
          <w:sz w:val="24"/>
        </w:rPr>
        <w:t>Avesta</w:t>
      </w:r>
      <w:proofErr w:type="spellEnd"/>
      <w:r w:rsidRPr="00AB29C8">
        <w:rPr>
          <w:spacing w:val="1"/>
          <w:sz w:val="24"/>
        </w:rPr>
        <w:t xml:space="preserve"> </w:t>
      </w:r>
      <w:proofErr w:type="spellStart"/>
      <w:r w:rsidRPr="00AB29C8">
        <w:rPr>
          <w:spacing w:val="1"/>
          <w:sz w:val="24"/>
        </w:rPr>
        <w:t>Zerdüştiliğin</w:t>
      </w:r>
      <w:proofErr w:type="spellEnd"/>
      <w:r w:rsidRPr="00AB29C8">
        <w:rPr>
          <w:spacing w:val="1"/>
          <w:sz w:val="24"/>
        </w:rPr>
        <w:t xml:space="preserve"> kutsal kitabıdır. Dili </w:t>
      </w:r>
      <w:proofErr w:type="spellStart"/>
      <w:r w:rsidRPr="00AB29C8">
        <w:rPr>
          <w:spacing w:val="1"/>
          <w:sz w:val="24"/>
        </w:rPr>
        <w:t>Pehlevice</w:t>
      </w:r>
      <w:proofErr w:type="spellEnd"/>
      <w:r w:rsidRPr="00AB29C8">
        <w:rPr>
          <w:spacing w:val="1"/>
          <w:sz w:val="24"/>
        </w:rPr>
        <w:t xml:space="preserve"> (Eski Farsça) olan </w:t>
      </w:r>
      <w:proofErr w:type="spellStart"/>
      <w:r w:rsidRPr="00AB29C8">
        <w:rPr>
          <w:spacing w:val="4"/>
          <w:sz w:val="24"/>
        </w:rPr>
        <w:t>Avesta</w:t>
      </w:r>
      <w:proofErr w:type="spellEnd"/>
      <w:r w:rsidRPr="00AB29C8">
        <w:rPr>
          <w:spacing w:val="4"/>
          <w:sz w:val="24"/>
        </w:rPr>
        <w:t>, h</w:t>
      </w:r>
      <w:r w:rsidRPr="00AB29C8">
        <w:rPr>
          <w:spacing w:val="1"/>
          <w:sz w:val="24"/>
        </w:rPr>
        <w:t xml:space="preserve">ikmet, </w:t>
      </w:r>
      <w:r w:rsidRPr="00AB29C8">
        <w:rPr>
          <w:spacing w:val="2"/>
          <w:sz w:val="24"/>
        </w:rPr>
        <w:t>bilgi gibi anlamlara gelir.</w:t>
      </w:r>
      <w:r w:rsidRPr="00AB29C8">
        <w:rPr>
          <w:spacing w:val="1"/>
          <w:sz w:val="24"/>
        </w:rPr>
        <w:t xml:space="preserve"> </w:t>
      </w:r>
    </w:p>
    <w:p w:rsidR="00C461A1" w:rsidRPr="00AB29C8" w:rsidRDefault="00C461A1" w:rsidP="00AB29C8">
      <w:pPr>
        <w:spacing w:line="360" w:lineRule="auto"/>
        <w:ind w:firstLine="425"/>
        <w:contextualSpacing/>
        <w:jc w:val="both"/>
        <w:rPr>
          <w:spacing w:val="1"/>
          <w:sz w:val="24"/>
        </w:rPr>
      </w:pPr>
      <w:proofErr w:type="spellStart"/>
      <w:r w:rsidRPr="00AB29C8">
        <w:rPr>
          <w:bCs/>
          <w:spacing w:val="1"/>
          <w:sz w:val="24"/>
        </w:rPr>
        <w:t>Avesta</w:t>
      </w:r>
      <w:proofErr w:type="spellEnd"/>
      <w:r w:rsidRPr="00AB29C8">
        <w:rPr>
          <w:spacing w:val="1"/>
          <w:sz w:val="24"/>
        </w:rPr>
        <w:t>,</w:t>
      </w:r>
      <w:r w:rsidRPr="00AB29C8">
        <w:rPr>
          <w:spacing w:val="4"/>
          <w:sz w:val="24"/>
        </w:rPr>
        <w:t xml:space="preserve"> </w:t>
      </w:r>
      <w:proofErr w:type="spellStart"/>
      <w:r w:rsidRPr="00AB29C8">
        <w:rPr>
          <w:spacing w:val="4"/>
          <w:sz w:val="24"/>
        </w:rPr>
        <w:t>Yesna</w:t>
      </w:r>
      <w:proofErr w:type="spellEnd"/>
      <w:r w:rsidRPr="00AB29C8">
        <w:rPr>
          <w:spacing w:val="4"/>
          <w:sz w:val="24"/>
        </w:rPr>
        <w:t>,</w:t>
      </w:r>
      <w:r w:rsidRPr="00AB29C8">
        <w:rPr>
          <w:spacing w:val="6"/>
          <w:sz w:val="24"/>
        </w:rPr>
        <w:t xml:space="preserve"> </w:t>
      </w:r>
      <w:proofErr w:type="spellStart"/>
      <w:r w:rsidRPr="00AB29C8">
        <w:rPr>
          <w:spacing w:val="6"/>
          <w:sz w:val="24"/>
        </w:rPr>
        <w:t>Yeşt</w:t>
      </w:r>
      <w:proofErr w:type="spellEnd"/>
      <w:r w:rsidRPr="00AB29C8">
        <w:rPr>
          <w:spacing w:val="6"/>
          <w:sz w:val="24"/>
        </w:rPr>
        <w:t xml:space="preserve"> ve </w:t>
      </w:r>
      <w:proofErr w:type="spellStart"/>
      <w:r w:rsidRPr="00AB29C8">
        <w:rPr>
          <w:spacing w:val="11"/>
          <w:sz w:val="24"/>
        </w:rPr>
        <w:t>Videvdat</w:t>
      </w:r>
      <w:proofErr w:type="spellEnd"/>
      <w:r w:rsidRPr="00AB29C8">
        <w:rPr>
          <w:spacing w:val="2"/>
          <w:sz w:val="24"/>
        </w:rPr>
        <w:t xml:space="preserve"> olarak adlandırılan üç bölümden oluşur.</w:t>
      </w:r>
    </w:p>
    <w:p w:rsidR="00AB29C8" w:rsidRDefault="00AB29C8" w:rsidP="00AB29C8">
      <w:pPr>
        <w:spacing w:line="360" w:lineRule="auto"/>
        <w:ind w:firstLine="425"/>
        <w:contextualSpacing/>
        <w:jc w:val="both"/>
        <w:rPr>
          <w:b/>
          <w:spacing w:val="1"/>
          <w:sz w:val="24"/>
        </w:rPr>
      </w:pPr>
    </w:p>
    <w:p w:rsidR="00C461A1" w:rsidRPr="00AB29C8" w:rsidRDefault="00C461A1" w:rsidP="00AB29C8">
      <w:pPr>
        <w:spacing w:line="360" w:lineRule="auto"/>
        <w:ind w:firstLine="425"/>
        <w:contextualSpacing/>
        <w:jc w:val="both"/>
        <w:rPr>
          <w:spacing w:val="6"/>
          <w:sz w:val="24"/>
        </w:rPr>
      </w:pPr>
      <w:proofErr w:type="spellStart"/>
      <w:r w:rsidRPr="00AB29C8">
        <w:rPr>
          <w:b/>
          <w:spacing w:val="1"/>
          <w:sz w:val="24"/>
        </w:rPr>
        <w:t>Yesna</w:t>
      </w:r>
      <w:proofErr w:type="spellEnd"/>
      <w:r w:rsidRPr="00AB29C8">
        <w:rPr>
          <w:b/>
          <w:spacing w:val="1"/>
          <w:sz w:val="24"/>
        </w:rPr>
        <w:t>:</w:t>
      </w:r>
      <w:r w:rsidRPr="00AB29C8">
        <w:rPr>
          <w:spacing w:val="1"/>
          <w:sz w:val="24"/>
        </w:rPr>
        <w:t xml:space="preserve"> </w:t>
      </w:r>
      <w:r w:rsidRPr="00AB29C8">
        <w:rPr>
          <w:spacing w:val="4"/>
          <w:sz w:val="24"/>
        </w:rPr>
        <w:t xml:space="preserve">Dini törenlerde okunan ilâhîlerdir. Zerdüşt’ün </w:t>
      </w:r>
      <w:r w:rsidRPr="00AB29C8">
        <w:rPr>
          <w:bCs/>
          <w:spacing w:val="4"/>
          <w:sz w:val="24"/>
        </w:rPr>
        <w:t>“</w:t>
      </w:r>
      <w:proofErr w:type="spellStart"/>
      <w:r w:rsidRPr="00AB29C8">
        <w:rPr>
          <w:bCs/>
          <w:spacing w:val="4"/>
          <w:sz w:val="24"/>
        </w:rPr>
        <w:t>Gatha”</w:t>
      </w:r>
      <w:r w:rsidRPr="00AB29C8">
        <w:rPr>
          <w:spacing w:val="4"/>
          <w:sz w:val="24"/>
        </w:rPr>
        <w:t>ları</w:t>
      </w:r>
      <w:proofErr w:type="spellEnd"/>
      <w:r w:rsidRPr="00AB29C8">
        <w:rPr>
          <w:spacing w:val="4"/>
          <w:sz w:val="24"/>
        </w:rPr>
        <w:t xml:space="preserve"> bu bölümdedir.</w:t>
      </w:r>
    </w:p>
    <w:p w:rsidR="00C461A1" w:rsidRPr="00AB29C8" w:rsidRDefault="00C461A1" w:rsidP="00AB29C8">
      <w:pPr>
        <w:spacing w:line="360" w:lineRule="auto"/>
        <w:ind w:firstLine="425"/>
        <w:contextualSpacing/>
        <w:jc w:val="both"/>
        <w:rPr>
          <w:spacing w:val="3"/>
          <w:sz w:val="24"/>
        </w:rPr>
      </w:pPr>
      <w:proofErr w:type="spellStart"/>
      <w:r w:rsidRPr="00AB29C8">
        <w:rPr>
          <w:b/>
          <w:spacing w:val="6"/>
          <w:sz w:val="24"/>
        </w:rPr>
        <w:t>Yeşt</w:t>
      </w:r>
      <w:proofErr w:type="spellEnd"/>
      <w:r w:rsidRPr="00AB29C8">
        <w:rPr>
          <w:b/>
          <w:spacing w:val="6"/>
          <w:sz w:val="24"/>
        </w:rPr>
        <w:t>:</w:t>
      </w:r>
      <w:r w:rsidRPr="00AB29C8">
        <w:rPr>
          <w:spacing w:val="6"/>
          <w:sz w:val="24"/>
        </w:rPr>
        <w:t xml:space="preserve"> Ç</w:t>
      </w:r>
      <w:r w:rsidRPr="00AB29C8">
        <w:rPr>
          <w:sz w:val="24"/>
        </w:rPr>
        <w:t xml:space="preserve">eşitli tanrılara yöneltilen </w:t>
      </w:r>
      <w:proofErr w:type="spellStart"/>
      <w:r w:rsidRPr="00AB29C8">
        <w:rPr>
          <w:sz w:val="24"/>
        </w:rPr>
        <w:t>ilâhiler</w:t>
      </w:r>
      <w:proofErr w:type="spellEnd"/>
      <w:r w:rsidRPr="00AB29C8">
        <w:rPr>
          <w:sz w:val="24"/>
        </w:rPr>
        <w:t xml:space="preserve"> </w:t>
      </w:r>
      <w:proofErr w:type="spellStart"/>
      <w:r w:rsidRPr="00AB29C8">
        <w:rPr>
          <w:sz w:val="24"/>
        </w:rPr>
        <w:t>yeralır</w:t>
      </w:r>
      <w:proofErr w:type="spellEnd"/>
      <w:r w:rsidRPr="00AB29C8">
        <w:rPr>
          <w:sz w:val="24"/>
        </w:rPr>
        <w:t>.</w:t>
      </w:r>
    </w:p>
    <w:p w:rsidR="00AB29C8" w:rsidRDefault="00C461A1" w:rsidP="00AB29C8">
      <w:pPr>
        <w:spacing w:line="360" w:lineRule="auto"/>
        <w:ind w:firstLine="425"/>
        <w:contextualSpacing/>
        <w:jc w:val="both"/>
        <w:rPr>
          <w:spacing w:val="2"/>
          <w:sz w:val="24"/>
        </w:rPr>
      </w:pPr>
      <w:proofErr w:type="spellStart"/>
      <w:r w:rsidRPr="00AB29C8">
        <w:rPr>
          <w:b/>
          <w:spacing w:val="3"/>
          <w:sz w:val="24"/>
        </w:rPr>
        <w:t>Videvdat</w:t>
      </w:r>
      <w:proofErr w:type="spellEnd"/>
      <w:r w:rsidRPr="00AB29C8">
        <w:rPr>
          <w:b/>
          <w:spacing w:val="3"/>
          <w:sz w:val="24"/>
        </w:rPr>
        <w:t>:</w:t>
      </w:r>
      <w:r w:rsidRPr="00AB29C8">
        <w:rPr>
          <w:spacing w:val="3"/>
          <w:sz w:val="24"/>
        </w:rPr>
        <w:t xml:space="preserve"> </w:t>
      </w:r>
      <w:r w:rsidRPr="00AB29C8">
        <w:rPr>
          <w:spacing w:val="11"/>
          <w:sz w:val="24"/>
        </w:rPr>
        <w:t>Ş</w:t>
      </w:r>
      <w:r w:rsidRPr="00AB29C8">
        <w:rPr>
          <w:spacing w:val="2"/>
          <w:sz w:val="24"/>
        </w:rPr>
        <w:t>eytanlara karşı tılsımlar ve temizlenme kaideleri bu bölümde yer alır.</w:t>
      </w:r>
    </w:p>
    <w:p w:rsidR="00C461A1" w:rsidRDefault="00C461A1" w:rsidP="00AB29C8">
      <w:pPr>
        <w:spacing w:line="360" w:lineRule="auto"/>
        <w:ind w:firstLine="425"/>
        <w:contextualSpacing/>
        <w:jc w:val="both"/>
        <w:rPr>
          <w:sz w:val="24"/>
        </w:rPr>
      </w:pPr>
      <w:r>
        <w:rPr>
          <w:spacing w:val="3"/>
          <w:sz w:val="24"/>
        </w:rPr>
        <w:t xml:space="preserve">Yeryüzünün yaratılışı, iyilik ve </w:t>
      </w:r>
      <w:r>
        <w:rPr>
          <w:spacing w:val="14"/>
          <w:sz w:val="24"/>
        </w:rPr>
        <w:t xml:space="preserve">kötülük, yemin etmek, vaadini tutmak, ahdini bozmak, temizlik, </w:t>
      </w:r>
      <w:r>
        <w:rPr>
          <w:spacing w:val="1"/>
          <w:sz w:val="24"/>
        </w:rPr>
        <w:t xml:space="preserve">yıkanmak gibi esaslar </w:t>
      </w:r>
      <w:proofErr w:type="spellStart"/>
      <w:r>
        <w:rPr>
          <w:spacing w:val="1"/>
          <w:sz w:val="24"/>
        </w:rPr>
        <w:t>Videvdat’ta</w:t>
      </w:r>
      <w:proofErr w:type="spellEnd"/>
      <w:r>
        <w:rPr>
          <w:spacing w:val="1"/>
          <w:sz w:val="24"/>
        </w:rPr>
        <w:t xml:space="preserve"> </w:t>
      </w:r>
      <w:proofErr w:type="spellStart"/>
      <w:r>
        <w:rPr>
          <w:spacing w:val="1"/>
          <w:sz w:val="24"/>
        </w:rPr>
        <w:t>yeralır</w:t>
      </w:r>
      <w:proofErr w:type="spellEnd"/>
      <w:r>
        <w:rPr>
          <w:spacing w:val="1"/>
          <w:sz w:val="24"/>
        </w:rPr>
        <w:t xml:space="preserve">. </w:t>
      </w:r>
      <w:proofErr w:type="spellStart"/>
      <w:r>
        <w:rPr>
          <w:spacing w:val="1"/>
          <w:sz w:val="24"/>
        </w:rPr>
        <w:t>Zerdüştilikte</w:t>
      </w:r>
      <w:proofErr w:type="spellEnd"/>
      <w:r>
        <w:rPr>
          <w:spacing w:val="1"/>
          <w:sz w:val="24"/>
        </w:rPr>
        <w:t xml:space="preserve"> bu kitaplar dışında </w:t>
      </w:r>
      <w:proofErr w:type="spellStart"/>
      <w:r>
        <w:rPr>
          <w:sz w:val="24"/>
        </w:rPr>
        <w:t>Vispered</w:t>
      </w:r>
      <w:proofErr w:type="spellEnd"/>
      <w:r>
        <w:rPr>
          <w:sz w:val="24"/>
        </w:rPr>
        <w:t xml:space="preserve">,  Horda </w:t>
      </w:r>
      <w:proofErr w:type="spellStart"/>
      <w:r>
        <w:rPr>
          <w:sz w:val="24"/>
        </w:rPr>
        <w:t>Avesta</w:t>
      </w:r>
      <w:proofErr w:type="spellEnd"/>
      <w:r>
        <w:rPr>
          <w:sz w:val="24"/>
        </w:rPr>
        <w:t xml:space="preserve"> ve </w:t>
      </w:r>
      <w:proofErr w:type="spellStart"/>
      <w:r>
        <w:rPr>
          <w:sz w:val="24"/>
        </w:rPr>
        <w:t>Nirangastan</w:t>
      </w:r>
      <w:proofErr w:type="spellEnd"/>
      <w:r>
        <w:rPr>
          <w:sz w:val="24"/>
        </w:rPr>
        <w:t xml:space="preserve"> gibi eserler de vardır. </w:t>
      </w:r>
    </w:p>
    <w:p w:rsidR="00C461A1" w:rsidRDefault="00C461A1" w:rsidP="00AB29C8">
      <w:pPr>
        <w:spacing w:line="360" w:lineRule="auto"/>
        <w:ind w:firstLine="425"/>
        <w:contextualSpacing/>
        <w:jc w:val="both"/>
        <w:rPr>
          <w:b/>
          <w:sz w:val="24"/>
        </w:rPr>
      </w:pPr>
    </w:p>
    <w:p w:rsidR="00C461A1" w:rsidRDefault="00C461A1" w:rsidP="00AB29C8">
      <w:pPr>
        <w:spacing w:line="360" w:lineRule="auto"/>
        <w:ind w:firstLine="425"/>
        <w:contextualSpacing/>
        <w:jc w:val="both"/>
        <w:rPr>
          <w:b/>
          <w:sz w:val="24"/>
        </w:rPr>
      </w:pPr>
      <w:r w:rsidRPr="00D76D3C">
        <w:rPr>
          <w:b/>
          <w:sz w:val="24"/>
        </w:rPr>
        <w:t>Mabet ve İbadet</w:t>
      </w:r>
    </w:p>
    <w:p w:rsidR="00AB29C8" w:rsidRPr="00D76D3C" w:rsidRDefault="00AB29C8" w:rsidP="00AB29C8">
      <w:pPr>
        <w:spacing w:line="360" w:lineRule="auto"/>
        <w:ind w:firstLine="425"/>
        <w:contextualSpacing/>
        <w:jc w:val="both"/>
        <w:rPr>
          <w:b/>
          <w:sz w:val="24"/>
        </w:rPr>
      </w:pPr>
    </w:p>
    <w:p w:rsidR="00AB29C8" w:rsidRDefault="00C461A1" w:rsidP="00AB29C8">
      <w:pPr>
        <w:spacing w:line="360" w:lineRule="auto"/>
        <w:ind w:firstLine="425"/>
        <w:contextualSpacing/>
        <w:jc w:val="both"/>
        <w:rPr>
          <w:color w:val="FF0000"/>
          <w:sz w:val="24"/>
        </w:rPr>
      </w:pPr>
      <w:r w:rsidRPr="00D107A1">
        <w:rPr>
          <w:color w:val="FF0000"/>
          <w:sz w:val="24"/>
        </w:rPr>
        <w:t xml:space="preserve">Mabetler, Tanrının sembolü kabul edilen ateşin korunması amacı ile inşa edilmiş yapılardır. Bundan dolayı “ateş </w:t>
      </w:r>
      <w:proofErr w:type="spellStart"/>
      <w:r w:rsidRPr="00D107A1">
        <w:rPr>
          <w:color w:val="FF0000"/>
          <w:sz w:val="24"/>
        </w:rPr>
        <w:t>mabedleri</w:t>
      </w:r>
      <w:proofErr w:type="spellEnd"/>
      <w:r w:rsidRPr="00D107A1">
        <w:rPr>
          <w:color w:val="FF0000"/>
          <w:sz w:val="24"/>
        </w:rPr>
        <w:t xml:space="preserve">” olarak isimlendirilir. Zerdüştiler, Mabetlerde ateşin devamlı yanmasına itina gösterir. Mabetlerde sürekli ateş yanar. </w:t>
      </w:r>
    </w:p>
    <w:p w:rsidR="00C461A1" w:rsidRDefault="00C461A1" w:rsidP="00AB29C8">
      <w:pPr>
        <w:spacing w:line="360" w:lineRule="auto"/>
        <w:ind w:firstLine="425"/>
        <w:contextualSpacing/>
        <w:jc w:val="both"/>
        <w:rPr>
          <w:sz w:val="24"/>
        </w:rPr>
      </w:pPr>
      <w:r>
        <w:rPr>
          <w:sz w:val="24"/>
        </w:rPr>
        <w:t>Ateşlerin devamlı yakılması ve kutsanması ile ibadetlerin yerine getirilmesi için tapınaklarda din görevlileri bulunur. Zerdüştîler, her gün veya haftada en az bir kez mabetleri ziyaret etmelidir. Mabede girilirken ayakkabılar çıkarılır, çıkışta yüz mabede karşı gelecek şekilde çıkılır.</w:t>
      </w:r>
    </w:p>
    <w:p w:rsidR="00C461A1" w:rsidRDefault="00C461A1" w:rsidP="00AB29C8">
      <w:pPr>
        <w:spacing w:line="360" w:lineRule="auto"/>
        <w:ind w:firstLine="425"/>
        <w:contextualSpacing/>
        <w:jc w:val="both"/>
        <w:rPr>
          <w:color w:val="000000"/>
          <w:sz w:val="24"/>
        </w:rPr>
      </w:pPr>
      <w:r>
        <w:rPr>
          <w:color w:val="000000"/>
          <w:sz w:val="24"/>
        </w:rPr>
        <w:lastRenderedPageBreak/>
        <w:t xml:space="preserve">Beyaz giysiler giyen, </w:t>
      </w:r>
      <w:proofErr w:type="spellStart"/>
      <w:r>
        <w:rPr>
          <w:color w:val="000000"/>
          <w:sz w:val="24"/>
        </w:rPr>
        <w:t>mobed</w:t>
      </w:r>
      <w:proofErr w:type="spellEnd"/>
      <w:r>
        <w:rPr>
          <w:color w:val="000000"/>
          <w:sz w:val="24"/>
        </w:rPr>
        <w:t xml:space="preserve"> olarak adlandırılan din adamları, ateşin devamlı yanmasını sağlar. İbadet zamanının geldiğini belirtmek amacı ile üç kez çan çalınır. İbadet, yüzler ateşe dönük bir şekilde, </w:t>
      </w:r>
      <w:proofErr w:type="spellStart"/>
      <w:r>
        <w:rPr>
          <w:color w:val="000000"/>
          <w:sz w:val="24"/>
        </w:rPr>
        <w:t>Mobed</w:t>
      </w:r>
      <w:proofErr w:type="spellEnd"/>
      <w:r>
        <w:rPr>
          <w:color w:val="000000"/>
          <w:sz w:val="24"/>
        </w:rPr>
        <w:t xml:space="preserve"> önde, cemaat (kadın, erkek karışık bir şekilde) arkada, eller havaya doğru açık ve </w:t>
      </w:r>
      <w:proofErr w:type="spellStart"/>
      <w:r>
        <w:rPr>
          <w:color w:val="000000"/>
          <w:sz w:val="24"/>
        </w:rPr>
        <w:t>Avesta’dan</w:t>
      </w:r>
      <w:proofErr w:type="spellEnd"/>
      <w:r>
        <w:rPr>
          <w:color w:val="000000"/>
          <w:sz w:val="24"/>
        </w:rPr>
        <w:t xml:space="preserve"> parçalar okumak sureti ile gerçekleştirilir. </w:t>
      </w:r>
      <w:proofErr w:type="spellStart"/>
      <w:r>
        <w:rPr>
          <w:color w:val="000000"/>
          <w:sz w:val="24"/>
        </w:rPr>
        <w:t>Zerdüştîlikte</w:t>
      </w:r>
      <w:proofErr w:type="spellEnd"/>
      <w:r>
        <w:rPr>
          <w:color w:val="000000"/>
          <w:sz w:val="24"/>
        </w:rPr>
        <w:t xml:space="preserve"> acı, tatlı, üzücü veya neşeli olayları anmak için dinî törenler yapılır. Bu törenlere “</w:t>
      </w:r>
      <w:proofErr w:type="spellStart"/>
      <w:r>
        <w:rPr>
          <w:color w:val="000000"/>
          <w:sz w:val="24"/>
        </w:rPr>
        <w:t>caşan</w:t>
      </w:r>
      <w:proofErr w:type="spellEnd"/>
      <w:r>
        <w:rPr>
          <w:color w:val="000000"/>
          <w:sz w:val="24"/>
        </w:rPr>
        <w:t xml:space="preserve">” denir. </w:t>
      </w:r>
      <w:proofErr w:type="spellStart"/>
      <w:r>
        <w:rPr>
          <w:color w:val="000000"/>
          <w:sz w:val="24"/>
        </w:rPr>
        <w:t>Caşanların</w:t>
      </w:r>
      <w:proofErr w:type="spellEnd"/>
      <w:r>
        <w:rPr>
          <w:color w:val="000000"/>
          <w:sz w:val="24"/>
        </w:rPr>
        <w:t xml:space="preserve"> amacı toplum içindeki kardeşlik bağını güçlendirmek, Tanrı tarafından kutsanmak ve bunun devamını sağlamaktır.</w:t>
      </w:r>
    </w:p>
    <w:p w:rsidR="00720AA7" w:rsidRDefault="00720AA7" w:rsidP="00AB29C8">
      <w:pPr>
        <w:spacing w:line="360" w:lineRule="auto"/>
      </w:pPr>
    </w:p>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A1"/>
    <w:rsid w:val="00004683"/>
    <w:rsid w:val="00720AA7"/>
    <w:rsid w:val="00AB29C8"/>
    <w:rsid w:val="00C46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46D56-47D4-4289-9F13-33803F4B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1A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61A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980</Words>
  <Characters>5587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3</cp:revision>
  <dcterms:created xsi:type="dcterms:W3CDTF">2021-07-05T16:49:00Z</dcterms:created>
  <dcterms:modified xsi:type="dcterms:W3CDTF">2021-07-06T11:05:00Z</dcterms:modified>
</cp:coreProperties>
</file>