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7007D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Selçuklu Tarihinin Farsça ve Arapça Kaynakları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007D0" w:rsidRDefault="007007D0" w:rsidP="007007D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lang w:val="da-DK"/>
              </w:rPr>
            </w:pPr>
            <w:r w:rsidRPr="007007D0">
              <w:rPr>
                <w:b/>
                <w:bCs/>
                <w:lang w:val="da-DK"/>
              </w:rPr>
              <w:t>Selçukluların Tarih Sahnesine Çıkışı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007D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Yabgulu-Mikâil Oğulları Mücadelesi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007D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Kutalmış Oğlu Süleyman Şah ve Anadolu Selçuklu Devleti’nin Kuruluşu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007D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I. Kılıç Arslan Devri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007D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Şahinşah Devri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007D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I. İzzeddin Mesut Devri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7007D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II. Kılıç Arslan Devri ve Haçlılar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007D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I. Gıyaseddin Keyhüsrev’in İlk Saltanatı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007D0" w:rsidRDefault="007007D0" w:rsidP="007007D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</w:rPr>
            </w:pPr>
            <w:r w:rsidRPr="007007D0">
              <w:rPr>
                <w:b/>
                <w:bCs/>
              </w:rPr>
              <w:t>II. Rükneddin Süleymanşah Devri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7007D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I. Gıyaseddin Keyhüsrev’in II. Saltanatı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007D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I. İzzeddin Keykâvus Devri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007D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I. Alâeddin Keykubad Devri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007D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II. Gıyaseddin Keyhüsrev ve Kösedağ Savaşı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007D0">
      <w:bookmarkStart w:id="0" w:name="_GoBack"/>
      <w:bookmarkEnd w:id="0"/>
    </w:p>
    <w:sectPr w:rsidR="00EB0AE2" w:rsidSect="00A84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7007D0"/>
    <w:rsid w:val="00832BE3"/>
    <w:rsid w:val="00A8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Cihat</cp:lastModifiedBy>
  <cp:revision>3</cp:revision>
  <dcterms:created xsi:type="dcterms:W3CDTF">2017-02-03T08:51:00Z</dcterms:created>
  <dcterms:modified xsi:type="dcterms:W3CDTF">2017-10-31T07:50:00Z</dcterms:modified>
</cp:coreProperties>
</file>