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FBFFE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2A5513C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B2A3C1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E5041A2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7F2A052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A2568A6" w14:textId="77777777" w:rsidTr="00226968">
        <w:trPr>
          <w:jc w:val="center"/>
        </w:trPr>
        <w:tc>
          <w:tcPr>
            <w:tcW w:w="2745" w:type="dxa"/>
            <w:vAlign w:val="center"/>
          </w:tcPr>
          <w:p w14:paraId="71FD33A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9B404B6" w14:textId="54CB9564" w:rsidR="00BC32DD" w:rsidRPr="001A2552" w:rsidRDefault="0022696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TIP584 </w:t>
            </w:r>
            <w:r w:rsidR="00FA2996">
              <w:rPr>
                <w:b/>
                <w:bCs/>
                <w:szCs w:val="16"/>
              </w:rPr>
              <w:t>OTİZM SPEKTRUM BOZUKLUKLARI</w:t>
            </w:r>
          </w:p>
        </w:tc>
      </w:tr>
      <w:tr w:rsidR="00BC32DD" w:rsidRPr="001A2552" w14:paraId="01227244" w14:textId="77777777" w:rsidTr="00226968">
        <w:trPr>
          <w:jc w:val="center"/>
        </w:trPr>
        <w:tc>
          <w:tcPr>
            <w:tcW w:w="2745" w:type="dxa"/>
            <w:vAlign w:val="center"/>
          </w:tcPr>
          <w:p w14:paraId="782C7A6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D61846F" w14:textId="2A1DF2C8" w:rsidR="00BC32DD" w:rsidRPr="001A2552" w:rsidRDefault="002269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ESRA YÜRÜMEZ</w:t>
            </w:r>
          </w:p>
        </w:tc>
      </w:tr>
      <w:tr w:rsidR="00BC32DD" w:rsidRPr="001A2552" w14:paraId="0A710D9A" w14:textId="77777777" w:rsidTr="00226968">
        <w:trPr>
          <w:jc w:val="center"/>
        </w:trPr>
        <w:tc>
          <w:tcPr>
            <w:tcW w:w="2745" w:type="dxa"/>
            <w:vAlign w:val="center"/>
          </w:tcPr>
          <w:p w14:paraId="2186495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7B734CA" w14:textId="7F89FEA9" w:rsidR="00BC32DD" w:rsidRPr="001A2552" w:rsidRDefault="002269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14:paraId="7A8802D9" w14:textId="77777777" w:rsidTr="00226968">
        <w:trPr>
          <w:jc w:val="center"/>
        </w:trPr>
        <w:tc>
          <w:tcPr>
            <w:tcW w:w="2745" w:type="dxa"/>
            <w:vAlign w:val="center"/>
          </w:tcPr>
          <w:p w14:paraId="2E23916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58F038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EA15CA0" w14:textId="77777777" w:rsidTr="00226968">
        <w:trPr>
          <w:jc w:val="center"/>
        </w:trPr>
        <w:tc>
          <w:tcPr>
            <w:tcW w:w="2745" w:type="dxa"/>
            <w:vAlign w:val="center"/>
          </w:tcPr>
          <w:p w14:paraId="4EE23BB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81A93B5" w14:textId="729F8D60" w:rsidR="00BC32DD" w:rsidRPr="001A2552" w:rsidRDefault="002269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 DERS</w:t>
            </w:r>
          </w:p>
        </w:tc>
      </w:tr>
      <w:tr w:rsidR="00BC32DD" w:rsidRPr="001A2552" w14:paraId="414643D3" w14:textId="77777777" w:rsidTr="00226968">
        <w:trPr>
          <w:jc w:val="center"/>
        </w:trPr>
        <w:tc>
          <w:tcPr>
            <w:tcW w:w="2745" w:type="dxa"/>
            <w:vAlign w:val="center"/>
          </w:tcPr>
          <w:p w14:paraId="5F6B1FB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BADB004" w14:textId="5AA76CDD" w:rsidR="00BC32DD" w:rsidRPr="001A2552" w:rsidRDefault="00FA29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OTİZM ETİYOLOJİSİ, TANILAMA VE TEDAVİ</w:t>
            </w:r>
          </w:p>
        </w:tc>
      </w:tr>
      <w:tr w:rsidR="00BC32DD" w:rsidRPr="001A2552" w14:paraId="0BBD2EE8" w14:textId="77777777" w:rsidTr="00226968">
        <w:trPr>
          <w:jc w:val="center"/>
        </w:trPr>
        <w:tc>
          <w:tcPr>
            <w:tcW w:w="2745" w:type="dxa"/>
            <w:vAlign w:val="center"/>
          </w:tcPr>
          <w:p w14:paraId="3FA4BC3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DD627AF" w14:textId="2545C6F1" w:rsidR="00BC32DD" w:rsidRPr="001A2552" w:rsidRDefault="00FA29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OTİZME İLİŞKİN TEMEL </w:t>
            </w:r>
            <w:r w:rsidR="00226968">
              <w:rPr>
                <w:szCs w:val="16"/>
              </w:rPr>
              <w:t>BİLGİ DÜZEYİ SAĞLAMAK</w:t>
            </w:r>
            <w:r>
              <w:rPr>
                <w:szCs w:val="16"/>
              </w:rPr>
              <w:t>, TANI VE TEDAVİ BASAMAKLARININ ÖĞRENİLMESİ</w:t>
            </w:r>
          </w:p>
        </w:tc>
      </w:tr>
      <w:tr w:rsidR="00BC32DD" w:rsidRPr="001A2552" w14:paraId="284B69D9" w14:textId="77777777" w:rsidTr="00226968">
        <w:trPr>
          <w:jc w:val="center"/>
        </w:trPr>
        <w:tc>
          <w:tcPr>
            <w:tcW w:w="2745" w:type="dxa"/>
            <w:vAlign w:val="center"/>
          </w:tcPr>
          <w:p w14:paraId="73BD34F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CA530BC" w14:textId="3D8469AB" w:rsidR="00BC32DD" w:rsidRPr="001A2552" w:rsidRDefault="002269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DÖNEM</w:t>
            </w:r>
          </w:p>
        </w:tc>
      </w:tr>
      <w:tr w:rsidR="00BC32DD" w:rsidRPr="001A2552" w14:paraId="79E7811A" w14:textId="77777777" w:rsidTr="00226968">
        <w:trPr>
          <w:jc w:val="center"/>
        </w:trPr>
        <w:tc>
          <w:tcPr>
            <w:tcW w:w="2745" w:type="dxa"/>
            <w:vAlign w:val="center"/>
          </w:tcPr>
          <w:p w14:paraId="7028839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D4D4F49" w14:textId="14FC63D0" w:rsidR="00BC32DD" w:rsidRPr="001A2552" w:rsidRDefault="002269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595E3889" w14:textId="77777777" w:rsidTr="00226968">
        <w:trPr>
          <w:jc w:val="center"/>
        </w:trPr>
        <w:tc>
          <w:tcPr>
            <w:tcW w:w="2745" w:type="dxa"/>
            <w:vAlign w:val="center"/>
          </w:tcPr>
          <w:p w14:paraId="4150BDA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518794A4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4228DF4" w14:textId="77777777" w:rsidTr="00226968">
        <w:trPr>
          <w:jc w:val="center"/>
        </w:trPr>
        <w:tc>
          <w:tcPr>
            <w:tcW w:w="2745" w:type="dxa"/>
            <w:vAlign w:val="center"/>
          </w:tcPr>
          <w:p w14:paraId="0EABBB4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D3BA47F" w14:textId="19DD1A74" w:rsidR="00BC32DD" w:rsidRPr="001A2552" w:rsidRDefault="00BC32DD" w:rsidP="00226968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</w:tc>
      </w:tr>
      <w:tr w:rsidR="00BC32DD" w:rsidRPr="001A2552" w14:paraId="79BD8441" w14:textId="77777777" w:rsidTr="00226968">
        <w:trPr>
          <w:jc w:val="center"/>
        </w:trPr>
        <w:tc>
          <w:tcPr>
            <w:tcW w:w="2745" w:type="dxa"/>
            <w:vAlign w:val="center"/>
          </w:tcPr>
          <w:p w14:paraId="5CACA02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6589FD0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8442211" w14:textId="77777777" w:rsidTr="00226968">
        <w:trPr>
          <w:jc w:val="center"/>
        </w:trPr>
        <w:tc>
          <w:tcPr>
            <w:tcW w:w="2745" w:type="dxa"/>
            <w:vAlign w:val="center"/>
          </w:tcPr>
          <w:p w14:paraId="7687BC1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50473EE1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EA52DE0" w14:textId="77777777" w:rsidTr="00226968">
        <w:trPr>
          <w:jc w:val="center"/>
        </w:trPr>
        <w:tc>
          <w:tcPr>
            <w:tcW w:w="2745" w:type="dxa"/>
            <w:vAlign w:val="center"/>
          </w:tcPr>
          <w:p w14:paraId="48DBC85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2A13CC5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51DDE22F" w14:textId="77777777" w:rsidR="00BC32DD" w:rsidRPr="001A2552" w:rsidRDefault="00BC32DD" w:rsidP="00BC32DD">
      <w:pPr>
        <w:rPr>
          <w:sz w:val="16"/>
          <w:szCs w:val="16"/>
        </w:rPr>
      </w:pPr>
    </w:p>
    <w:p w14:paraId="483B0FFF" w14:textId="77777777" w:rsidR="00BC32DD" w:rsidRPr="001A2552" w:rsidRDefault="00BC32DD" w:rsidP="00BC32DD">
      <w:pPr>
        <w:rPr>
          <w:sz w:val="16"/>
          <w:szCs w:val="16"/>
        </w:rPr>
      </w:pPr>
    </w:p>
    <w:p w14:paraId="1CE18B32" w14:textId="77777777" w:rsidR="00BC32DD" w:rsidRPr="001A2552" w:rsidRDefault="00BC32DD" w:rsidP="00BC32DD">
      <w:pPr>
        <w:rPr>
          <w:sz w:val="16"/>
          <w:szCs w:val="16"/>
        </w:rPr>
      </w:pPr>
    </w:p>
    <w:p w14:paraId="13A5C3AD" w14:textId="77777777" w:rsidR="00BC32DD" w:rsidRDefault="00BC32DD" w:rsidP="00BC32DD"/>
    <w:p w14:paraId="59507466" w14:textId="77777777" w:rsidR="00EB0AE2" w:rsidRDefault="00FA299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226968"/>
    <w:rsid w:val="00832BE3"/>
    <w:rsid w:val="00BC32DD"/>
    <w:rsid w:val="00FA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D624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yurumez</dc:creator>
  <cp:keywords/>
  <dc:description/>
  <cp:lastModifiedBy>esra</cp:lastModifiedBy>
  <cp:revision>3</cp:revision>
  <dcterms:created xsi:type="dcterms:W3CDTF">2021-09-16T07:39:00Z</dcterms:created>
  <dcterms:modified xsi:type="dcterms:W3CDTF">2021-09-16T07:41:00Z</dcterms:modified>
</cp:coreProperties>
</file>