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F185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 123 Erken Ortaçağ’da Batı Germen Kavimleri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F1858" w:rsidRDefault="004F1858" w:rsidP="00832AEF">
            <w:pPr>
              <w:pStyle w:val="DersBilgileri"/>
              <w:rPr>
                <w:b/>
                <w:szCs w:val="16"/>
              </w:rPr>
            </w:pPr>
            <w:r w:rsidRPr="004F1858">
              <w:rPr>
                <w:b/>
                <w:szCs w:val="16"/>
              </w:rPr>
              <w:t>Yrd. Doç. Mert KOZAN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F1858" w:rsidRDefault="004F1858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F1858" w:rsidP="004F185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Batı Germen kavimleri Avrupa coğrafyası, Germen toplulukları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Batı Germen kavimleri ile ilgili genel bilgiler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44D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F1858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324C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Herwig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Wolfram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Die</w:t>
            </w:r>
            <w:proofErr w:type="spellEnd"/>
            <w:r>
              <w:rPr>
                <w:szCs w:val="16"/>
                <w:lang w:val="tr-TR"/>
              </w:rPr>
              <w:t xml:space="preserve"> Germanen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324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F1858"/>
    <w:rsid w:val="00744D7E"/>
    <w:rsid w:val="00832BE3"/>
    <w:rsid w:val="00B324C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15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2</cp:revision>
  <dcterms:created xsi:type="dcterms:W3CDTF">2017-10-31T11:48:00Z</dcterms:created>
  <dcterms:modified xsi:type="dcterms:W3CDTF">2017-10-31T11:48:00Z</dcterms:modified>
</cp:coreProperties>
</file>