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5798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ECZ295 Eczacılık Tarihi ve Deontoloji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5798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Sevgi ŞAR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5798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5798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5798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57980" w:rsidP="00832AEF">
            <w:pPr>
              <w:pStyle w:val="DersBilgileri"/>
              <w:rPr>
                <w:szCs w:val="16"/>
              </w:rPr>
            </w:pPr>
            <w:r w:rsidRPr="00057980">
              <w:rPr>
                <w:szCs w:val="16"/>
              </w:rPr>
              <w:t>Eski çağlarda, Osmanlı Döneminde, Cumhuriyet Dönemi ve sonrası Eczacılık Uygulamalarının gelişimi, deontoloji kavramı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57980" w:rsidP="00832AEF">
            <w:pPr>
              <w:pStyle w:val="DersBilgileri"/>
              <w:rPr>
                <w:szCs w:val="16"/>
              </w:rPr>
            </w:pPr>
            <w:r w:rsidRPr="00057980">
              <w:rPr>
                <w:szCs w:val="16"/>
              </w:rPr>
              <w:t>Eczacılık uygulamaları sırasında ihtiyaç duyulacak mesleğin ve eğitimin gelişimine ait olay ve olguları değerlendirmek, ülkemizdeki meslektaşları ve diğer sağlık mensuplarıyla ilişkilerinde deontolojik ve etik davranışları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57980" w:rsidP="0005798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5798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5798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74FD6" w:rsidRPr="00A74FD6" w:rsidRDefault="00A74FD6" w:rsidP="00A74FD6">
            <w:pPr>
              <w:pStyle w:val="Kaynakca"/>
              <w:numPr>
                <w:ilvl w:val="0"/>
                <w:numId w:val="1"/>
              </w:numPr>
              <w:ind w:left="458" w:hanging="283"/>
              <w:rPr>
                <w:szCs w:val="16"/>
                <w:lang w:val="tr-TR"/>
              </w:rPr>
            </w:pPr>
            <w:r w:rsidRPr="00A74FD6">
              <w:rPr>
                <w:szCs w:val="16"/>
                <w:lang w:val="tr-TR"/>
              </w:rPr>
              <w:t xml:space="preserve">Turan </w:t>
            </w:r>
            <w:proofErr w:type="spellStart"/>
            <w:r w:rsidRPr="00A74FD6">
              <w:rPr>
                <w:szCs w:val="16"/>
                <w:lang w:val="tr-TR"/>
              </w:rPr>
              <w:t>Baytop</w:t>
            </w:r>
            <w:proofErr w:type="spellEnd"/>
            <w:r w:rsidRPr="00A74FD6">
              <w:rPr>
                <w:szCs w:val="16"/>
                <w:lang w:val="tr-TR"/>
              </w:rPr>
              <w:t>, Türk Eczacılık Tarihi, Sanal Matbaacılık, 1985.</w:t>
            </w:r>
          </w:p>
          <w:p w:rsidR="00A74FD6" w:rsidRPr="00A74FD6" w:rsidRDefault="00A74FD6" w:rsidP="00A74FD6">
            <w:pPr>
              <w:pStyle w:val="Kaynakca"/>
              <w:numPr>
                <w:ilvl w:val="0"/>
                <w:numId w:val="1"/>
              </w:numPr>
              <w:ind w:left="458" w:hanging="283"/>
              <w:rPr>
                <w:szCs w:val="16"/>
                <w:lang w:val="tr-TR"/>
              </w:rPr>
            </w:pPr>
            <w:r w:rsidRPr="00A74FD6">
              <w:rPr>
                <w:szCs w:val="16"/>
                <w:lang w:val="tr-TR"/>
              </w:rPr>
              <w:t xml:space="preserve">Bedii Şehsuvaroğlu, Eczacılık Tarihi Dersleri, </w:t>
            </w:r>
            <w:proofErr w:type="spellStart"/>
            <w:r w:rsidRPr="00A74FD6">
              <w:rPr>
                <w:szCs w:val="16"/>
                <w:lang w:val="tr-TR"/>
              </w:rPr>
              <w:t>Hüsnütabiat</w:t>
            </w:r>
            <w:proofErr w:type="spellEnd"/>
            <w:r w:rsidRPr="00A74FD6">
              <w:rPr>
                <w:szCs w:val="16"/>
                <w:lang w:val="tr-TR"/>
              </w:rPr>
              <w:t xml:space="preserve"> Matbaası, 1970.</w:t>
            </w:r>
          </w:p>
          <w:p w:rsidR="00A74FD6" w:rsidRPr="00A74FD6" w:rsidRDefault="00A74FD6" w:rsidP="00A74FD6">
            <w:pPr>
              <w:pStyle w:val="Kaynakca"/>
              <w:numPr>
                <w:ilvl w:val="0"/>
                <w:numId w:val="1"/>
              </w:numPr>
              <w:ind w:left="458" w:hanging="283"/>
              <w:rPr>
                <w:szCs w:val="16"/>
                <w:lang w:val="tr-TR"/>
              </w:rPr>
            </w:pPr>
            <w:r w:rsidRPr="00A74FD6">
              <w:rPr>
                <w:szCs w:val="16"/>
                <w:lang w:val="tr-TR"/>
              </w:rPr>
              <w:t xml:space="preserve">Naşit </w:t>
            </w:r>
            <w:proofErr w:type="spellStart"/>
            <w:r w:rsidRPr="00A74FD6">
              <w:rPr>
                <w:szCs w:val="16"/>
                <w:lang w:val="tr-TR"/>
              </w:rPr>
              <w:t>Baylav</w:t>
            </w:r>
            <w:proofErr w:type="spellEnd"/>
            <w:r w:rsidRPr="00A74FD6">
              <w:rPr>
                <w:szCs w:val="16"/>
                <w:lang w:val="tr-TR"/>
              </w:rPr>
              <w:t>, Eczacılık Tarihi, Yörük Matbaası, 1968.</w:t>
            </w:r>
          </w:p>
          <w:p w:rsidR="00A74FD6" w:rsidRPr="00A74FD6" w:rsidRDefault="00A74FD6" w:rsidP="00A74FD6">
            <w:pPr>
              <w:pStyle w:val="Kaynakca"/>
              <w:numPr>
                <w:ilvl w:val="0"/>
                <w:numId w:val="1"/>
              </w:numPr>
              <w:ind w:left="458" w:hanging="283"/>
              <w:rPr>
                <w:szCs w:val="16"/>
                <w:lang w:val="tr-TR"/>
              </w:rPr>
            </w:pPr>
            <w:r w:rsidRPr="00A74FD6">
              <w:rPr>
                <w:szCs w:val="16"/>
                <w:lang w:val="tr-TR"/>
              </w:rPr>
              <w:t>Ali Haydar Bayat, Tıp Tarihi, Sade Matbaa, 2003.</w:t>
            </w:r>
          </w:p>
          <w:p w:rsidR="00A74FD6" w:rsidRPr="00A74FD6" w:rsidRDefault="00A74FD6" w:rsidP="00A74FD6">
            <w:pPr>
              <w:pStyle w:val="Kaynakca"/>
              <w:numPr>
                <w:ilvl w:val="0"/>
                <w:numId w:val="1"/>
              </w:numPr>
              <w:ind w:left="458" w:hanging="283"/>
              <w:rPr>
                <w:szCs w:val="16"/>
                <w:lang w:val="tr-TR"/>
              </w:rPr>
            </w:pPr>
            <w:r w:rsidRPr="00A74FD6">
              <w:rPr>
                <w:szCs w:val="16"/>
                <w:lang w:val="tr-TR"/>
              </w:rPr>
              <w:t>Ayşegül Demirhan Erdemir, Tıp Tarihi ve Deontoloji Dersleri, Uludağ Üniversitesi Basımevi, 1994.</w:t>
            </w:r>
          </w:p>
          <w:p w:rsidR="00A74FD6" w:rsidRPr="00A74FD6" w:rsidRDefault="00A74FD6" w:rsidP="00A74FD6">
            <w:pPr>
              <w:pStyle w:val="Kaynakca"/>
              <w:numPr>
                <w:ilvl w:val="0"/>
                <w:numId w:val="1"/>
              </w:numPr>
              <w:ind w:left="458" w:hanging="283"/>
              <w:rPr>
                <w:szCs w:val="16"/>
                <w:lang w:val="tr-TR"/>
              </w:rPr>
            </w:pPr>
            <w:r w:rsidRPr="00A74FD6">
              <w:rPr>
                <w:szCs w:val="16"/>
                <w:lang w:val="tr-TR"/>
              </w:rPr>
              <w:t>Ayşegül Demirhan Erdemir, Kısa Tıp Tarihi, Uludağ Üniversitesi Basımevi, 1982.</w:t>
            </w:r>
          </w:p>
          <w:p w:rsidR="00A74FD6" w:rsidRPr="00A74FD6" w:rsidRDefault="00A74FD6" w:rsidP="00A74FD6">
            <w:pPr>
              <w:pStyle w:val="Kaynakca"/>
              <w:numPr>
                <w:ilvl w:val="0"/>
                <w:numId w:val="1"/>
              </w:numPr>
              <w:ind w:left="458" w:hanging="283"/>
              <w:rPr>
                <w:szCs w:val="16"/>
                <w:lang w:val="tr-TR"/>
              </w:rPr>
            </w:pPr>
            <w:r w:rsidRPr="00A74FD6">
              <w:rPr>
                <w:szCs w:val="16"/>
                <w:lang w:val="tr-TR"/>
              </w:rPr>
              <w:t xml:space="preserve">Bedii Şehsuvaroğlu, Ayşegül Demirhan Erdemir, Gönül </w:t>
            </w:r>
            <w:proofErr w:type="spellStart"/>
            <w:r w:rsidRPr="00A74FD6">
              <w:rPr>
                <w:szCs w:val="16"/>
                <w:lang w:val="tr-TR"/>
              </w:rPr>
              <w:t>Cantay</w:t>
            </w:r>
            <w:proofErr w:type="spellEnd"/>
            <w:r w:rsidRPr="00A74FD6">
              <w:rPr>
                <w:szCs w:val="16"/>
                <w:lang w:val="tr-TR"/>
              </w:rPr>
              <w:t xml:space="preserve"> </w:t>
            </w:r>
            <w:proofErr w:type="spellStart"/>
            <w:r w:rsidRPr="00A74FD6">
              <w:rPr>
                <w:szCs w:val="16"/>
                <w:lang w:val="tr-TR"/>
              </w:rPr>
              <w:t>Güreşsever</w:t>
            </w:r>
            <w:proofErr w:type="spellEnd"/>
            <w:r w:rsidRPr="00A74FD6">
              <w:rPr>
                <w:szCs w:val="16"/>
                <w:lang w:val="tr-TR"/>
              </w:rPr>
              <w:t>, Türk Tıp Tarihi, Taş Kitapçılık, 1984.</w:t>
            </w:r>
          </w:p>
          <w:p w:rsidR="00BC32DD" w:rsidRPr="001A2552" w:rsidRDefault="00A74FD6" w:rsidP="00A74FD6">
            <w:pPr>
              <w:pStyle w:val="Kaynakca"/>
              <w:numPr>
                <w:ilvl w:val="0"/>
                <w:numId w:val="1"/>
              </w:numPr>
              <w:ind w:left="458" w:hanging="283"/>
              <w:rPr>
                <w:szCs w:val="16"/>
                <w:lang w:val="tr-TR"/>
              </w:rPr>
            </w:pPr>
            <w:r w:rsidRPr="00A74FD6">
              <w:rPr>
                <w:szCs w:val="16"/>
                <w:lang w:val="tr-TR"/>
              </w:rPr>
              <w:t xml:space="preserve">Emine M. Atabek, Şefik </w:t>
            </w:r>
            <w:proofErr w:type="spellStart"/>
            <w:r w:rsidRPr="00A74FD6">
              <w:rPr>
                <w:szCs w:val="16"/>
                <w:lang w:val="tr-TR"/>
              </w:rPr>
              <w:t>Görkey</w:t>
            </w:r>
            <w:proofErr w:type="spellEnd"/>
            <w:r w:rsidRPr="00A74FD6">
              <w:rPr>
                <w:szCs w:val="16"/>
                <w:lang w:val="tr-TR"/>
              </w:rPr>
              <w:t xml:space="preserve">, </w:t>
            </w:r>
            <w:proofErr w:type="spellStart"/>
            <w:r w:rsidRPr="00A74FD6">
              <w:rPr>
                <w:szCs w:val="16"/>
                <w:lang w:val="tr-TR"/>
              </w:rPr>
              <w:t>Başlanğıcından</w:t>
            </w:r>
            <w:proofErr w:type="spellEnd"/>
            <w:r w:rsidRPr="00A74FD6">
              <w:rPr>
                <w:szCs w:val="16"/>
                <w:lang w:val="tr-TR"/>
              </w:rPr>
              <w:t xml:space="preserve"> </w:t>
            </w:r>
            <w:proofErr w:type="spellStart"/>
            <w:r w:rsidRPr="00A74FD6">
              <w:rPr>
                <w:szCs w:val="16"/>
                <w:lang w:val="tr-TR"/>
              </w:rPr>
              <w:t>Rönesansa</w:t>
            </w:r>
            <w:proofErr w:type="spellEnd"/>
            <w:r w:rsidRPr="00A74FD6">
              <w:rPr>
                <w:szCs w:val="16"/>
                <w:lang w:val="tr-TR"/>
              </w:rPr>
              <w:t xml:space="preserve"> Kadar Tıp Tarihi, Dilek Ofset Matbaacılık, 1998.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5798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5798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5798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>
      <w:bookmarkStart w:id="0" w:name="_GoBack"/>
      <w:bookmarkEnd w:id="0"/>
    </w:p>
    <w:p w:rsidR="00EB0AE2" w:rsidRDefault="00D1711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9FE"/>
    <w:multiLevelType w:val="hybridMultilevel"/>
    <w:tmpl w:val="FF8075D6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57980"/>
    <w:rsid w:val="000A48ED"/>
    <w:rsid w:val="00832BE3"/>
    <w:rsid w:val="00A74FD6"/>
    <w:rsid w:val="00BC32DD"/>
    <w:rsid w:val="00D1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ecz1</dc:creator>
  <cp:lastModifiedBy>ecz1</cp:lastModifiedBy>
  <cp:revision>2</cp:revision>
  <dcterms:created xsi:type="dcterms:W3CDTF">2017-10-31T12:26:00Z</dcterms:created>
  <dcterms:modified xsi:type="dcterms:W3CDTF">2017-10-31T12:26:00Z</dcterms:modified>
</cp:coreProperties>
</file>