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6" w:rsidRPr="008B26F9" w:rsidRDefault="00424110" w:rsidP="000E729B">
      <w:pPr>
        <w:jc w:val="center"/>
        <w:rPr>
          <w:rFonts w:ascii="Arial" w:hAnsi="Arial" w:cs="Arial"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 xml:space="preserve">Ankara </w:t>
      </w:r>
      <w:r w:rsidR="00F12016" w:rsidRPr="008B26F9">
        <w:rPr>
          <w:rFonts w:ascii="Arial" w:hAnsi="Arial" w:cs="Arial"/>
          <w:b/>
          <w:sz w:val="18"/>
          <w:szCs w:val="18"/>
        </w:rPr>
        <w:t>Üniversitesi</w:t>
      </w:r>
      <w:r w:rsidRPr="008B26F9">
        <w:rPr>
          <w:rFonts w:ascii="Arial" w:hAnsi="Arial" w:cs="Arial"/>
          <w:b/>
          <w:sz w:val="18"/>
          <w:szCs w:val="18"/>
        </w:rPr>
        <w:br/>
        <w:t xml:space="preserve">Kütüphane ve Dokümantasyon Daire Başkanlığı </w:t>
      </w:r>
    </w:p>
    <w:p w:rsidR="00F12016" w:rsidRPr="008B26F9" w:rsidRDefault="00F12016" w:rsidP="000E729B">
      <w:pPr>
        <w:jc w:val="center"/>
        <w:rPr>
          <w:rFonts w:ascii="Arial" w:hAnsi="Arial" w:cs="Arial"/>
          <w:b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>Açık Ders Malzemeleri</w:t>
      </w: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b w:val="0"/>
          <w:sz w:val="18"/>
          <w:szCs w:val="18"/>
        </w:rPr>
      </w:pPr>
      <w:r w:rsidRPr="008B26F9">
        <w:rPr>
          <w:rFonts w:ascii="Arial" w:hAnsi="Arial" w:cs="Arial"/>
          <w:sz w:val="18"/>
          <w:szCs w:val="18"/>
        </w:rPr>
        <w:t xml:space="preserve">Ders </w:t>
      </w:r>
      <w:r w:rsidR="00877220" w:rsidRPr="008B26F9">
        <w:rPr>
          <w:rFonts w:ascii="Arial" w:hAnsi="Arial" w:cs="Arial"/>
          <w:sz w:val="18"/>
          <w:szCs w:val="18"/>
        </w:rPr>
        <w:t>İ</w:t>
      </w:r>
      <w:r w:rsidRPr="008B26F9">
        <w:rPr>
          <w:rFonts w:ascii="Arial" w:hAnsi="Arial" w:cs="Arial"/>
          <w:sz w:val="18"/>
          <w:szCs w:val="18"/>
        </w:rPr>
        <w:t>zlence Formu</w:t>
      </w:r>
    </w:p>
    <w:p w:rsidR="00F12016" w:rsidRPr="008B26F9" w:rsidRDefault="00F12016" w:rsidP="000E72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6674"/>
      </w:tblGrid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spacing w:before="0" w:after="0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Kodu ve İsmi</w:t>
            </w:r>
          </w:p>
        </w:tc>
        <w:tc>
          <w:tcPr>
            <w:tcW w:w="6674" w:type="dxa"/>
          </w:tcPr>
          <w:p w:rsidR="00F12016" w:rsidRPr="008B26F9" w:rsidRDefault="00AC2FEE" w:rsidP="00C523EB">
            <w:pPr>
              <w:pStyle w:val="DersBilgileri"/>
              <w:spacing w:before="0" w:after="0"/>
              <w:ind w:left="171"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8B26F9">
              <w:rPr>
                <w:rFonts w:ascii="Arial" w:hAnsi="Arial" w:cs="Arial"/>
                <w:bCs/>
                <w:sz w:val="18"/>
                <w:szCs w:val="18"/>
              </w:rPr>
              <w:t>Vet</w:t>
            </w:r>
            <w:r w:rsidR="00A7660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B26F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523EB"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E41149">
              <w:rPr>
                <w:rFonts w:ascii="Arial" w:hAnsi="Arial" w:cs="Arial"/>
                <w:bCs/>
                <w:sz w:val="18"/>
                <w:szCs w:val="18"/>
              </w:rPr>
              <w:t>, Farmakoloji I ve Reçete Bilgisi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Sorumlusu</w:t>
            </w:r>
          </w:p>
        </w:tc>
        <w:tc>
          <w:tcPr>
            <w:tcW w:w="6674" w:type="dxa"/>
          </w:tcPr>
          <w:p w:rsidR="006B3D8C" w:rsidRDefault="006B3D8C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6F9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Ender YARSAN</w:t>
            </w:r>
            <w:r w:rsidRPr="008B26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12016" w:rsidRPr="008B26F9" w:rsidRDefault="005C0226" w:rsidP="006B3D8C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B26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Düzeyi</w:t>
            </w:r>
          </w:p>
        </w:tc>
        <w:tc>
          <w:tcPr>
            <w:tcW w:w="6674" w:type="dxa"/>
          </w:tcPr>
          <w:p w:rsidR="00F12016" w:rsidRPr="008B26F9" w:rsidRDefault="00AC2FEE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Lisans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Kredisi</w:t>
            </w:r>
          </w:p>
        </w:tc>
        <w:tc>
          <w:tcPr>
            <w:tcW w:w="6674" w:type="dxa"/>
          </w:tcPr>
          <w:p w:rsidR="00F12016" w:rsidRPr="008B26F9" w:rsidRDefault="00A30691" w:rsidP="00A30691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C2FEE" w:rsidRPr="008B26F9">
              <w:rPr>
                <w:rFonts w:ascii="Arial" w:hAnsi="Arial" w:cs="Arial"/>
                <w:sz w:val="18"/>
                <w:szCs w:val="18"/>
              </w:rPr>
              <w:t xml:space="preserve"> 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Türü</w:t>
            </w:r>
          </w:p>
        </w:tc>
        <w:tc>
          <w:tcPr>
            <w:tcW w:w="6674" w:type="dxa"/>
          </w:tcPr>
          <w:p w:rsidR="00F12016" w:rsidRPr="008B26F9" w:rsidRDefault="00C81F91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Zorunlu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İçeriği</w:t>
            </w:r>
          </w:p>
        </w:tc>
        <w:tc>
          <w:tcPr>
            <w:tcW w:w="6674" w:type="dxa"/>
          </w:tcPr>
          <w:p w:rsidR="00F12016" w:rsidRPr="00B7745C" w:rsidRDefault="002F2B65" w:rsidP="00B7745C">
            <w:pPr>
              <w:rPr>
                <w:rFonts w:ascii="Arial" w:hAnsi="Arial" w:cs="Arial"/>
                <w:sz w:val="18"/>
                <w:szCs w:val="18"/>
              </w:rPr>
            </w:pPr>
            <w:r w:rsidRPr="00B7745C">
              <w:rPr>
                <w:rFonts w:ascii="Arial" w:hAnsi="Arial" w:cs="Arial"/>
                <w:sz w:val="18"/>
                <w:szCs w:val="18"/>
              </w:rPr>
              <w:t xml:space="preserve">Ders; </w:t>
            </w:r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Farmakolojiye giriş, İlaç tanımı, kaynakları, isimlendirme ve doz,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Farmakokinetik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 (emilme, dağılma,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biyotransformasyon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atılma), İlaçların etki şekilleri ve etkileri, İlaçlar arasında etkileşme, İlaçların etkisini değiştiren faktörler, İlaca direnç-bağımlılık, İlaçların istenemeyen etkileri, MSS ilaçları, Genel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anestezikler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Yerel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anestezikler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Yatıştırıcı ve uyku ilaçları, Çırpınma önleyici ilaçlar,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Nöroleptik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Trankilizanlar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Analeptikler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Aspirin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vb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 ağrı kesiciler,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Opioid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 ağrı kesiciler, OSS ilaçları,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Sempatomimetikler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Sempatolitikler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Parasempatomimetikler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Parasempatolitikler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Kas gevşeticiler, Kalp-damar sistemi ilaçları,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Kardiyotonikler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>, Kalpte ritmi düzelten ilaçlar, Ön-göğüs ağrısında kullanılanlar, Çevre damarları genişleten ilaçlar, Kan basıncını düşüren ilaçlar, Pıhtılaşmasını önleyen ilaçlar, Kanamayı dindiren ilaçlar, Anemi ve tedavisi, Yerel hormonlar (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Histamin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Antihistaminikler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Prostanoidler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Serotonin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gramStart"/>
            <w:r w:rsidR="00B7745C" w:rsidRPr="00B7745C">
              <w:rPr>
                <w:rFonts w:ascii="Arial" w:hAnsi="Arial" w:cs="Arial"/>
                <w:sz w:val="18"/>
                <w:szCs w:val="18"/>
              </w:rPr>
              <w:t>antagonistleri</w:t>
            </w:r>
            <w:proofErr w:type="gram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Peptidler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="00B7745C" w:rsidRPr="00B7745C">
              <w:rPr>
                <w:rFonts w:ascii="Arial" w:hAnsi="Arial" w:cs="Arial"/>
                <w:sz w:val="18"/>
                <w:szCs w:val="18"/>
              </w:rPr>
              <w:t>Hormonal</w:t>
            </w:r>
            <w:proofErr w:type="spellEnd"/>
            <w:r w:rsidR="00B7745C" w:rsidRPr="00B7745C">
              <w:rPr>
                <w:rFonts w:ascii="Arial" w:hAnsi="Arial" w:cs="Arial"/>
                <w:sz w:val="18"/>
                <w:szCs w:val="18"/>
              </w:rPr>
              <w:t xml:space="preserve"> sistem ilaçlarından </w:t>
            </w:r>
            <w:r w:rsidRPr="00B7745C">
              <w:rPr>
                <w:rFonts w:ascii="Arial" w:hAnsi="Arial" w:cs="Arial"/>
                <w:sz w:val="18"/>
                <w:szCs w:val="18"/>
              </w:rPr>
              <w:t>oluşmaktadır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Amacı</w:t>
            </w:r>
          </w:p>
        </w:tc>
        <w:tc>
          <w:tcPr>
            <w:tcW w:w="6674" w:type="dxa"/>
          </w:tcPr>
          <w:p w:rsidR="00F12016" w:rsidRPr="008B26F9" w:rsidRDefault="00882803" w:rsidP="00B7745C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Veteriner hekim adayı öğrenci</w:t>
            </w:r>
            <w:r w:rsidR="00B7745C">
              <w:rPr>
                <w:rFonts w:ascii="Arial" w:hAnsi="Arial" w:cs="Arial"/>
                <w:sz w:val="18"/>
                <w:szCs w:val="18"/>
              </w:rPr>
              <w:t>lere</w:t>
            </w:r>
            <w:r w:rsidRPr="008B26F9">
              <w:rPr>
                <w:rFonts w:ascii="Arial" w:hAnsi="Arial" w:cs="Arial"/>
                <w:sz w:val="18"/>
                <w:szCs w:val="18"/>
              </w:rPr>
              <w:t xml:space="preserve">, özellikle sistem </w:t>
            </w:r>
            <w:r w:rsidR="00B7745C">
              <w:rPr>
                <w:rFonts w:ascii="Arial" w:hAnsi="Arial" w:cs="Arial"/>
                <w:sz w:val="18"/>
                <w:szCs w:val="18"/>
              </w:rPr>
              <w:t xml:space="preserve">ilaçlarına temel oluşturacak </w:t>
            </w:r>
            <w:proofErr w:type="gramStart"/>
            <w:r w:rsidR="00B7745C">
              <w:rPr>
                <w:rFonts w:ascii="Arial" w:hAnsi="Arial" w:cs="Arial"/>
                <w:sz w:val="18"/>
                <w:szCs w:val="18"/>
              </w:rPr>
              <w:t>farmakoloji</w:t>
            </w:r>
            <w:proofErr w:type="gramEnd"/>
            <w:r w:rsidR="00B7745C">
              <w:rPr>
                <w:rFonts w:ascii="Arial" w:hAnsi="Arial" w:cs="Arial"/>
                <w:sz w:val="18"/>
                <w:szCs w:val="18"/>
              </w:rPr>
              <w:t xml:space="preserve"> / ilaç bilgisinin verilmesi; bununla birlikte bazı sistemlere yönelik ilaçların </w:t>
            </w:r>
            <w:r w:rsidRPr="008B26F9">
              <w:rPr>
                <w:rFonts w:ascii="Arial" w:hAnsi="Arial" w:cs="Arial"/>
                <w:sz w:val="18"/>
                <w:szCs w:val="18"/>
              </w:rPr>
              <w:t>sağaltımında</w:t>
            </w:r>
            <w:r w:rsidR="003F25E5">
              <w:rPr>
                <w:rFonts w:ascii="Arial" w:hAnsi="Arial" w:cs="Arial"/>
                <w:sz w:val="18"/>
                <w:szCs w:val="18"/>
              </w:rPr>
              <w:t xml:space="preserve"> kullanma </w:t>
            </w:r>
            <w:r w:rsidRPr="008B26F9">
              <w:rPr>
                <w:rFonts w:ascii="Arial" w:hAnsi="Arial" w:cs="Arial"/>
                <w:sz w:val="18"/>
                <w:szCs w:val="18"/>
              </w:rPr>
              <w:t>gerekli</w:t>
            </w:r>
            <w:r w:rsidR="003F25E5">
              <w:rPr>
                <w:rFonts w:ascii="Arial" w:hAnsi="Arial" w:cs="Arial"/>
                <w:sz w:val="18"/>
                <w:szCs w:val="18"/>
              </w:rPr>
              <w:t>li</w:t>
            </w:r>
            <w:r w:rsidRPr="008B26F9">
              <w:rPr>
                <w:rFonts w:ascii="Arial" w:hAnsi="Arial" w:cs="Arial"/>
                <w:sz w:val="18"/>
                <w:szCs w:val="18"/>
              </w:rPr>
              <w:t>ği</w:t>
            </w:r>
            <w:r w:rsidR="00B7745C">
              <w:rPr>
                <w:rFonts w:ascii="Arial" w:hAnsi="Arial" w:cs="Arial"/>
                <w:sz w:val="18"/>
                <w:szCs w:val="18"/>
              </w:rPr>
              <w:t>,</w:t>
            </w:r>
            <w:r w:rsidR="003F25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26F9">
              <w:rPr>
                <w:rFonts w:ascii="Arial" w:hAnsi="Arial" w:cs="Arial"/>
                <w:sz w:val="18"/>
                <w:szCs w:val="18"/>
              </w:rPr>
              <w:t>hangi yolla, hangi dozda ve süreyle kullanması gerektiğine karar verebilme beceri</w:t>
            </w:r>
            <w:r w:rsidR="00B7745C">
              <w:rPr>
                <w:rFonts w:ascii="Arial" w:hAnsi="Arial" w:cs="Arial"/>
                <w:sz w:val="18"/>
                <w:szCs w:val="18"/>
              </w:rPr>
              <w:t xml:space="preserve">lerinin kazandırılmasıdır.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Süresi</w:t>
            </w:r>
          </w:p>
        </w:tc>
        <w:tc>
          <w:tcPr>
            <w:tcW w:w="6674" w:type="dxa"/>
          </w:tcPr>
          <w:p w:rsidR="00F12016" w:rsidRPr="008B26F9" w:rsidRDefault="00F31546" w:rsidP="00A30691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1 yarıyıl (</w:t>
            </w:r>
            <w:r w:rsidR="00A30691">
              <w:rPr>
                <w:rFonts w:ascii="Arial" w:hAnsi="Arial" w:cs="Arial"/>
                <w:sz w:val="18"/>
                <w:szCs w:val="18"/>
              </w:rPr>
              <w:t>1</w:t>
            </w:r>
            <w:r w:rsidRPr="008B26F9">
              <w:rPr>
                <w:rFonts w:ascii="Arial" w:hAnsi="Arial" w:cs="Arial"/>
                <w:sz w:val="18"/>
                <w:szCs w:val="18"/>
              </w:rPr>
              <w:t xml:space="preserve"> saat</w:t>
            </w:r>
            <w:r w:rsidR="00B7745C">
              <w:rPr>
                <w:rFonts w:ascii="Arial" w:hAnsi="Arial" w:cs="Arial"/>
                <w:sz w:val="18"/>
                <w:szCs w:val="18"/>
              </w:rPr>
              <w:t xml:space="preserve"> T ve 2 saat U</w:t>
            </w:r>
            <w:r w:rsidRPr="008B26F9">
              <w:rPr>
                <w:rFonts w:ascii="Arial" w:hAnsi="Arial" w:cs="Arial"/>
                <w:sz w:val="18"/>
                <w:szCs w:val="18"/>
              </w:rPr>
              <w:t>; 14 hafta)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Eğitim Dili</w:t>
            </w:r>
          </w:p>
        </w:tc>
        <w:tc>
          <w:tcPr>
            <w:tcW w:w="6674" w:type="dxa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Türkçe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Ön Koşul</w:t>
            </w:r>
          </w:p>
        </w:tc>
        <w:tc>
          <w:tcPr>
            <w:tcW w:w="6674" w:type="dxa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Yok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Önerilen Kaynaklar</w:t>
            </w:r>
          </w:p>
        </w:tc>
        <w:tc>
          <w:tcPr>
            <w:tcW w:w="6674" w:type="dxa"/>
          </w:tcPr>
          <w:p w:rsidR="00F12016" w:rsidRPr="00D10093" w:rsidRDefault="00F31546" w:rsidP="00F12016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Kaya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,S</w:t>
            </w:r>
            <w:proofErr w:type="spellEnd"/>
            <w:proofErr w:type="gramEnd"/>
            <w:r w:rsidRPr="00D10093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Editör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>). 201</w:t>
            </w:r>
            <w:r w:rsidR="00CD42B8" w:rsidRPr="00D10093">
              <w:rPr>
                <w:rFonts w:ascii="Arial" w:hAnsi="Arial" w:cs="Arial"/>
                <w:sz w:val="18"/>
                <w:szCs w:val="18"/>
              </w:rPr>
              <w:t>3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Veteriner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Farmakoloji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Cilt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A41B01" w:rsidRPr="00D10093">
              <w:rPr>
                <w:rFonts w:ascii="Arial" w:hAnsi="Arial" w:cs="Arial"/>
                <w:sz w:val="18"/>
                <w:szCs w:val="18"/>
              </w:rPr>
              <w:t>,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Baskı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B01" w:rsidRPr="00D10093">
              <w:rPr>
                <w:rFonts w:ascii="Arial" w:hAnsi="Arial" w:cs="Arial"/>
                <w:sz w:val="18"/>
                <w:szCs w:val="18"/>
              </w:rPr>
              <w:t>5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>. Ankara.</w:t>
            </w:r>
            <w:r w:rsidR="00C82D3D" w:rsidRPr="00D100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2D3D" w:rsidRPr="00D10093" w:rsidRDefault="00C82D3D" w:rsidP="00F12016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Kaya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,S</w:t>
            </w:r>
            <w:proofErr w:type="spellEnd"/>
            <w:proofErr w:type="gramEnd"/>
            <w:r w:rsidRPr="00D10093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Editör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>). 201</w:t>
            </w:r>
            <w:r w:rsidR="00CD42B8" w:rsidRPr="00D10093">
              <w:rPr>
                <w:rFonts w:ascii="Arial" w:hAnsi="Arial" w:cs="Arial"/>
                <w:sz w:val="18"/>
                <w:szCs w:val="18"/>
              </w:rPr>
              <w:t>4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Veteriner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Farmakoloji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Ci</w:t>
            </w:r>
            <w:r w:rsidR="00A41B01" w:rsidRPr="00D10093">
              <w:rPr>
                <w:rFonts w:ascii="Arial" w:hAnsi="Arial" w:cs="Arial"/>
                <w:sz w:val="18"/>
                <w:szCs w:val="18"/>
              </w:rPr>
              <w:t>l</w:t>
            </w:r>
            <w:r w:rsidRPr="00D10093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1,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Baskı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B01" w:rsidRPr="00D10093">
              <w:rPr>
                <w:rFonts w:ascii="Arial" w:hAnsi="Arial" w:cs="Arial"/>
                <w:sz w:val="18"/>
                <w:szCs w:val="18"/>
              </w:rPr>
              <w:t>6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. Ankara. </w:t>
            </w:r>
          </w:p>
          <w:p w:rsidR="00F31546" w:rsidRPr="00D10093" w:rsidRDefault="00F31546" w:rsidP="00E438F8">
            <w:pPr>
              <w:pStyle w:val="Kaynakca"/>
              <w:ind w:left="171" w:hanging="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Adams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,R</w:t>
            </w:r>
            <w:proofErr w:type="spellEnd"/>
            <w:proofErr w:type="gramEnd"/>
            <w:r w:rsidRPr="00D10093">
              <w:rPr>
                <w:rFonts w:ascii="Arial" w:hAnsi="Arial" w:cs="Arial"/>
                <w:sz w:val="18"/>
                <w:szCs w:val="18"/>
              </w:rPr>
              <w:t xml:space="preserve">. (Ed). 2001. Veterinary Pharmacology and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Therap</w:t>
            </w:r>
            <w:r w:rsidR="00E438F8" w:rsidRPr="00D10093">
              <w:rPr>
                <w:rFonts w:ascii="Arial" w:hAnsi="Arial" w:cs="Arial"/>
                <w:sz w:val="18"/>
                <w:szCs w:val="18"/>
              </w:rPr>
              <w:t>eutisc</w:t>
            </w:r>
            <w:proofErr w:type="spellEnd"/>
            <w:r w:rsidR="00E438F8" w:rsidRPr="00D10093">
              <w:rPr>
                <w:rFonts w:ascii="Arial" w:hAnsi="Arial" w:cs="Arial"/>
                <w:sz w:val="18"/>
                <w:szCs w:val="18"/>
              </w:rPr>
              <w:t xml:space="preserve">. 8th Ed. Iowa 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Univ.Press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>. Ames.</w:t>
            </w:r>
          </w:p>
          <w:p w:rsidR="00F31546" w:rsidRPr="00D10093" w:rsidRDefault="00F31546" w:rsidP="00E438F8">
            <w:pPr>
              <w:pStyle w:val="Kaynakca"/>
              <w:ind w:left="171" w:firstLine="0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 xml:space="preserve">Brander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ark. 1991. Veterinary Applied Pharmacology and Therapeutics.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Bailiere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Tindall. London. </w:t>
            </w:r>
          </w:p>
          <w:p w:rsidR="00492B90" w:rsidRPr="00D10093" w:rsidRDefault="00492B90" w:rsidP="00E438F8">
            <w:pPr>
              <w:pStyle w:val="Kaynakca"/>
              <w:ind w:left="171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DiPiro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,J.T</w:t>
            </w:r>
            <w:proofErr w:type="spellEnd"/>
            <w:proofErr w:type="gramEnd"/>
            <w:r w:rsidRPr="00D100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 ark. 2005. Pharmacotherapy: A Pathophysiologic Approach. 6</w:t>
            </w:r>
            <w:r w:rsidRPr="00D1009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 Ed. McGraw-Hill. USA. </w:t>
            </w:r>
          </w:p>
          <w:p w:rsidR="008478BF" w:rsidRPr="00D10093" w:rsidRDefault="008478BF" w:rsidP="00E438F8">
            <w:pPr>
              <w:pStyle w:val="Kaynakca"/>
              <w:ind w:left="171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Hardman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,J.E</w:t>
            </w:r>
            <w:proofErr w:type="spellEnd"/>
            <w:proofErr w:type="gramEnd"/>
            <w:r w:rsidRPr="00D10093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Limbird,L.E</w:t>
            </w:r>
            <w:proofErr w:type="spellEnd"/>
            <w:r w:rsidRPr="00D10093">
              <w:rPr>
                <w:rFonts w:ascii="Arial" w:hAnsi="Arial" w:cs="Arial"/>
                <w:sz w:val="18"/>
                <w:szCs w:val="18"/>
              </w:rPr>
              <w:t xml:space="preserve">. (Eds.). 1996. Goodman &amp; 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Gilman’s</w:t>
            </w:r>
            <w:proofErr w:type="gramEnd"/>
            <w:r w:rsidRPr="00D10093">
              <w:rPr>
                <w:rFonts w:ascii="Arial" w:hAnsi="Arial" w:cs="Arial"/>
                <w:sz w:val="18"/>
                <w:szCs w:val="18"/>
              </w:rPr>
              <w:t xml:space="preserve"> The Pharmacological Basis of Therapeutics. 9</w:t>
            </w:r>
            <w:r w:rsidRPr="00D1009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0093">
              <w:rPr>
                <w:rFonts w:ascii="Arial" w:hAnsi="Arial" w:cs="Arial"/>
                <w:sz w:val="18"/>
                <w:szCs w:val="18"/>
              </w:rPr>
              <w:t xml:space="preserve"> Ed. McGraw-Hill Comp.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,</w:t>
            </w: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proofErr w:type="gramEnd"/>
            <w:r w:rsidRPr="00D10093">
              <w:rPr>
                <w:rFonts w:ascii="Arial" w:hAnsi="Arial" w:cs="Arial"/>
                <w:sz w:val="18"/>
                <w:szCs w:val="18"/>
              </w:rPr>
              <w:t xml:space="preserve">. USA. </w:t>
            </w:r>
          </w:p>
          <w:p w:rsidR="000972AF" w:rsidRPr="00D10093" w:rsidRDefault="000972AF" w:rsidP="00E438F8">
            <w:pPr>
              <w:pStyle w:val="Kaynakca"/>
              <w:ind w:left="171" w:firstLine="0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D10093">
              <w:rPr>
                <w:rFonts w:ascii="Arial" w:hAnsi="Arial" w:cs="Arial"/>
                <w:sz w:val="18"/>
                <w:szCs w:val="18"/>
              </w:rPr>
              <w:t>Yarsan</w:t>
            </w:r>
            <w:proofErr w:type="gramStart"/>
            <w:r w:rsidRPr="00D10093">
              <w:rPr>
                <w:rFonts w:ascii="Arial" w:hAnsi="Arial" w:cs="Arial"/>
                <w:sz w:val="18"/>
                <w:szCs w:val="18"/>
              </w:rPr>
              <w:t>,E</w:t>
            </w:r>
            <w:proofErr w:type="spellEnd"/>
            <w:proofErr w:type="gramEnd"/>
            <w:r w:rsidRPr="00D10093">
              <w:rPr>
                <w:rFonts w:ascii="Arial" w:hAnsi="Arial" w:cs="Arial"/>
                <w:sz w:val="18"/>
                <w:szCs w:val="18"/>
                <w:lang w:val="tr-TR"/>
              </w:rPr>
              <w:t>. 2014. Veteriner İlaç Rehberi. 201</w:t>
            </w:r>
            <w:r w:rsidR="00B746AF">
              <w:rPr>
                <w:rFonts w:ascii="Arial" w:hAnsi="Arial" w:cs="Arial"/>
                <w:sz w:val="18"/>
                <w:szCs w:val="18"/>
                <w:lang w:val="tr-TR"/>
              </w:rPr>
              <w:t>8</w:t>
            </w:r>
            <w:r w:rsidRPr="00D10093">
              <w:rPr>
                <w:rFonts w:ascii="Arial" w:hAnsi="Arial" w:cs="Arial"/>
                <w:sz w:val="18"/>
                <w:szCs w:val="18"/>
                <w:lang w:val="tr-TR"/>
              </w:rPr>
              <w:t>-201</w:t>
            </w:r>
            <w:r w:rsidR="00B746AF">
              <w:rPr>
                <w:rFonts w:ascii="Arial" w:hAnsi="Arial" w:cs="Arial"/>
                <w:sz w:val="18"/>
                <w:szCs w:val="18"/>
                <w:lang w:val="tr-TR"/>
              </w:rPr>
              <w:t>9</w:t>
            </w:r>
            <w:r w:rsidRPr="00D10093">
              <w:rPr>
                <w:rFonts w:ascii="Arial" w:hAnsi="Arial" w:cs="Arial"/>
                <w:sz w:val="18"/>
                <w:szCs w:val="18"/>
                <w:lang w:val="tr-TR"/>
              </w:rPr>
              <w:t xml:space="preserve">. Güneş Tıp Kitabevleri. Ankara. </w:t>
            </w:r>
          </w:p>
          <w:p w:rsidR="006B3D8C" w:rsidRPr="006B3D8C" w:rsidRDefault="00B7745C" w:rsidP="006B3D8C">
            <w:pPr>
              <w:pStyle w:val="Kaynakca"/>
              <w:ind w:left="171" w:firstLine="0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D10093">
              <w:rPr>
                <w:rFonts w:ascii="Arial" w:hAnsi="Arial" w:cs="Arial"/>
                <w:color w:val="000000"/>
                <w:sz w:val="18"/>
                <w:szCs w:val="18"/>
              </w:rPr>
              <w:t>Öğretim</w:t>
            </w:r>
            <w:proofErr w:type="spellEnd"/>
            <w:r w:rsidRPr="00D100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0093">
              <w:rPr>
                <w:rFonts w:ascii="Arial" w:hAnsi="Arial" w:cs="Arial"/>
                <w:color w:val="000000"/>
                <w:sz w:val="18"/>
                <w:szCs w:val="18"/>
              </w:rPr>
              <w:t>Üyelerinin</w:t>
            </w:r>
            <w:proofErr w:type="spellEnd"/>
            <w:r w:rsidRPr="00D100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0093">
              <w:rPr>
                <w:rFonts w:ascii="Arial" w:hAnsi="Arial" w:cs="Arial"/>
                <w:color w:val="000000"/>
                <w:sz w:val="18"/>
                <w:szCs w:val="18"/>
              </w:rPr>
              <w:t>Ders</w:t>
            </w:r>
            <w:proofErr w:type="spellEnd"/>
            <w:r w:rsidRPr="00D100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0093">
              <w:rPr>
                <w:rFonts w:ascii="Arial" w:hAnsi="Arial" w:cs="Arial"/>
                <w:color w:val="000000"/>
                <w:sz w:val="18"/>
                <w:szCs w:val="18"/>
              </w:rPr>
              <w:t>Notları</w:t>
            </w:r>
            <w:proofErr w:type="spellEnd"/>
            <w:r w:rsidR="006B3D8C" w:rsidRPr="00D100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Laboratuvar</w:t>
            </w:r>
          </w:p>
        </w:tc>
        <w:tc>
          <w:tcPr>
            <w:tcW w:w="6674" w:type="dxa"/>
            <w:vAlign w:val="center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Diğer-1</w:t>
            </w:r>
          </w:p>
        </w:tc>
        <w:tc>
          <w:tcPr>
            <w:tcW w:w="6674" w:type="dxa"/>
            <w:vAlign w:val="center"/>
          </w:tcPr>
          <w:p w:rsidR="00F12016" w:rsidRPr="008B26F9" w:rsidRDefault="00F1201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sectPr w:rsidR="00F12016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6"/>
    <w:rsid w:val="000972AF"/>
    <w:rsid w:val="000E729B"/>
    <w:rsid w:val="001679EB"/>
    <w:rsid w:val="001A58AF"/>
    <w:rsid w:val="002D3A13"/>
    <w:rsid w:val="002F2B65"/>
    <w:rsid w:val="003651A6"/>
    <w:rsid w:val="00397065"/>
    <w:rsid w:val="003F25E5"/>
    <w:rsid w:val="00423838"/>
    <w:rsid w:val="00424110"/>
    <w:rsid w:val="00436DA6"/>
    <w:rsid w:val="00455213"/>
    <w:rsid w:val="00492B90"/>
    <w:rsid w:val="004F0E2A"/>
    <w:rsid w:val="00596D40"/>
    <w:rsid w:val="005C0226"/>
    <w:rsid w:val="005F226D"/>
    <w:rsid w:val="0060081F"/>
    <w:rsid w:val="00654691"/>
    <w:rsid w:val="006B3D8C"/>
    <w:rsid w:val="007E1CCE"/>
    <w:rsid w:val="007E64A8"/>
    <w:rsid w:val="0080797B"/>
    <w:rsid w:val="008478BF"/>
    <w:rsid w:val="00862181"/>
    <w:rsid w:val="00877220"/>
    <w:rsid w:val="00882803"/>
    <w:rsid w:val="008B26F9"/>
    <w:rsid w:val="008C02AD"/>
    <w:rsid w:val="009201A9"/>
    <w:rsid w:val="00A30691"/>
    <w:rsid w:val="00A41B01"/>
    <w:rsid w:val="00A7660C"/>
    <w:rsid w:val="00AC2FEE"/>
    <w:rsid w:val="00AC3A13"/>
    <w:rsid w:val="00B746AF"/>
    <w:rsid w:val="00B7745C"/>
    <w:rsid w:val="00C24222"/>
    <w:rsid w:val="00C523EB"/>
    <w:rsid w:val="00C81F91"/>
    <w:rsid w:val="00C82D3D"/>
    <w:rsid w:val="00CD42B8"/>
    <w:rsid w:val="00D10093"/>
    <w:rsid w:val="00D25A69"/>
    <w:rsid w:val="00D3309C"/>
    <w:rsid w:val="00DD029B"/>
    <w:rsid w:val="00DE6D02"/>
    <w:rsid w:val="00E21BB7"/>
    <w:rsid w:val="00E41149"/>
    <w:rsid w:val="00E438F8"/>
    <w:rsid w:val="00F12016"/>
    <w:rsid w:val="00F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07995"/>
  <w15:chartTrackingRefBased/>
  <w15:docId w15:val="{6105EA8E-DE04-4435-9258-7904DDD6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Ayhan Filazi</cp:lastModifiedBy>
  <cp:revision>3</cp:revision>
  <dcterms:created xsi:type="dcterms:W3CDTF">2021-09-30T19:53:00Z</dcterms:created>
  <dcterms:modified xsi:type="dcterms:W3CDTF">2021-10-05T17:11:00Z</dcterms:modified>
</cp:coreProperties>
</file>