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6799"/>
      </w:tblGrid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799" w:type="dxa"/>
          </w:tcPr>
          <w:p w:rsidR="00BC32DD" w:rsidRPr="001A2552" w:rsidRDefault="0046046E" w:rsidP="00842B39">
            <w:pPr>
              <w:pStyle w:val="DersBilgileri"/>
              <w:rPr>
                <w:b/>
                <w:bCs/>
                <w:szCs w:val="16"/>
              </w:rPr>
            </w:pPr>
            <w:r w:rsidRPr="0046046E">
              <w:rPr>
                <w:b/>
                <w:bCs/>
                <w:szCs w:val="16"/>
              </w:rPr>
              <w:t>ZZT455</w:t>
            </w:r>
            <w:r>
              <w:rPr>
                <w:b/>
                <w:bCs/>
                <w:szCs w:val="16"/>
              </w:rPr>
              <w:t xml:space="preserve"> </w:t>
            </w:r>
            <w:r w:rsidR="003E4A47" w:rsidRPr="003E4A47">
              <w:rPr>
                <w:b/>
                <w:bCs/>
                <w:szCs w:val="16"/>
              </w:rPr>
              <w:t xml:space="preserve">– </w:t>
            </w:r>
            <w:r w:rsidRPr="0046046E">
              <w:rPr>
                <w:b/>
                <w:bCs/>
                <w:szCs w:val="16"/>
              </w:rPr>
              <w:t>Hassas Hayvansal Üretim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799" w:type="dxa"/>
          </w:tcPr>
          <w:p w:rsidR="00BC32DD" w:rsidRPr="001A2552" w:rsidRDefault="003E4A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Erkan PEHLİVAN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799" w:type="dxa"/>
          </w:tcPr>
          <w:p w:rsidR="00BC32DD" w:rsidRPr="001A2552" w:rsidRDefault="003E4A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799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799" w:type="dxa"/>
          </w:tcPr>
          <w:p w:rsidR="00BC32DD" w:rsidRPr="001A2552" w:rsidRDefault="004604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799" w:type="dxa"/>
          </w:tcPr>
          <w:p w:rsidR="00BC32DD" w:rsidRPr="001A2552" w:rsidRDefault="00EF6C0B" w:rsidP="00832AEF">
            <w:pPr>
              <w:pStyle w:val="DersBilgileri"/>
              <w:rPr>
                <w:szCs w:val="16"/>
              </w:rPr>
            </w:pPr>
            <w:r w:rsidRPr="00EF6C0B">
              <w:rPr>
                <w:szCs w:val="16"/>
              </w:rPr>
              <w:t xml:space="preserve">Hayvansal üretimdeki süreçleri izlemek, analiz etmek, kontrol etmek ve yönetmek için RFID, görüntü analizi, kızılötesi spektroskopi, modelleme ve veri transferi gibi araçlar ve yöntemler. Hayvan tanımlama, </w:t>
            </w:r>
            <w:proofErr w:type="spellStart"/>
            <w:r w:rsidRPr="00EF6C0B">
              <w:rPr>
                <w:szCs w:val="16"/>
              </w:rPr>
              <w:t>sensör</w:t>
            </w:r>
            <w:proofErr w:type="spellEnd"/>
            <w:r w:rsidRPr="00EF6C0B">
              <w:rPr>
                <w:szCs w:val="16"/>
              </w:rPr>
              <w:t xml:space="preserve"> ağları, hayvan sağlığı ve davranışı, üretim süreçleri, ürün kalitesi, barınak içi iklim ve hayvancılık sistemlerinin </w:t>
            </w:r>
            <w:proofErr w:type="gramStart"/>
            <w:r w:rsidRPr="00EF6C0B">
              <w:rPr>
                <w:szCs w:val="16"/>
              </w:rPr>
              <w:t>emisyonlarının</w:t>
            </w:r>
            <w:proofErr w:type="gramEnd"/>
            <w:r w:rsidRPr="00EF6C0B">
              <w:rPr>
                <w:szCs w:val="16"/>
              </w:rPr>
              <w:t xml:space="preserve"> izlenmesi ve kontrolü gibi uygulama alanları.</w:t>
            </w:r>
            <w:bookmarkStart w:id="0" w:name="_GoBack"/>
            <w:bookmarkEnd w:id="0"/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799" w:type="dxa"/>
          </w:tcPr>
          <w:p w:rsidR="00BC32DD" w:rsidRPr="001A2552" w:rsidRDefault="00EF6C0B" w:rsidP="00842B39">
            <w:pPr>
              <w:pStyle w:val="DersBilgileri"/>
              <w:rPr>
                <w:szCs w:val="16"/>
              </w:rPr>
            </w:pPr>
            <w:r w:rsidRPr="00EF6C0B">
              <w:rPr>
                <w:szCs w:val="16"/>
              </w:rPr>
              <w:t>Bu dersin amacı, öğrencilere Hassas Hayvancılık sistemlerinin pratik uygulamasına yardımcı olmak için gereken bilgi ve becerileri sağlamaktır.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799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45’ + 45’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799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799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799" w:type="dxa"/>
          </w:tcPr>
          <w:p w:rsidR="00A507FA" w:rsidRDefault="00A507FA" w:rsidP="00A507FA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A507FA">
              <w:rPr>
                <w:szCs w:val="16"/>
                <w:lang w:val="tr-TR"/>
              </w:rPr>
              <w:t>Berckmans</w:t>
            </w:r>
            <w:proofErr w:type="spellEnd"/>
            <w:r w:rsidRPr="00A507FA">
              <w:rPr>
                <w:szCs w:val="16"/>
                <w:lang w:val="tr-TR"/>
              </w:rPr>
              <w:t xml:space="preserve"> D 2017 General </w:t>
            </w:r>
            <w:proofErr w:type="spellStart"/>
            <w:r w:rsidRPr="00A507FA">
              <w:rPr>
                <w:szCs w:val="16"/>
                <w:lang w:val="tr-TR"/>
              </w:rPr>
              <w:t>introduction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to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precision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livestock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farming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Animal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Frontiers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doi</w:t>
            </w:r>
            <w:proofErr w:type="spellEnd"/>
            <w:r w:rsidRPr="00A507FA">
              <w:rPr>
                <w:szCs w:val="16"/>
                <w:lang w:val="tr-TR"/>
              </w:rPr>
              <w:t xml:space="preserve"> 10 2527 /af 2017 0102</w:t>
            </w:r>
          </w:p>
          <w:p w:rsidR="00A507FA" w:rsidRDefault="00A507FA" w:rsidP="00DB28A8">
            <w:pPr>
              <w:pStyle w:val="Kaynakca"/>
              <w:numPr>
                <w:ilvl w:val="0"/>
                <w:numId w:val="3"/>
              </w:numPr>
              <w:ind w:left="144" w:firstLine="0"/>
              <w:rPr>
                <w:szCs w:val="16"/>
                <w:lang w:val="tr-TR"/>
              </w:rPr>
            </w:pPr>
            <w:proofErr w:type="spellStart"/>
            <w:r w:rsidRPr="00A507FA">
              <w:rPr>
                <w:szCs w:val="16"/>
                <w:lang w:val="tr-TR"/>
              </w:rPr>
              <w:t>Rojas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Downing</w:t>
            </w:r>
            <w:proofErr w:type="spellEnd"/>
            <w:r w:rsidRPr="00A507FA">
              <w:rPr>
                <w:szCs w:val="16"/>
                <w:lang w:val="tr-TR"/>
              </w:rPr>
              <w:t xml:space="preserve"> et al 2017</w:t>
            </w:r>
          </w:p>
          <w:p w:rsidR="00A507FA" w:rsidRDefault="00A507FA" w:rsidP="008B01FE">
            <w:pPr>
              <w:pStyle w:val="Kaynakca"/>
              <w:numPr>
                <w:ilvl w:val="0"/>
                <w:numId w:val="3"/>
              </w:numPr>
              <w:ind w:left="144" w:firstLine="0"/>
              <w:rPr>
                <w:szCs w:val="16"/>
                <w:lang w:val="tr-TR"/>
              </w:rPr>
            </w:pPr>
            <w:proofErr w:type="spellStart"/>
            <w:r w:rsidRPr="00A507FA">
              <w:rPr>
                <w:szCs w:val="16"/>
                <w:lang w:val="tr-TR"/>
              </w:rPr>
              <w:t>Tullo</w:t>
            </w:r>
            <w:proofErr w:type="spellEnd"/>
            <w:r w:rsidRPr="00A507FA">
              <w:rPr>
                <w:szCs w:val="16"/>
                <w:lang w:val="tr-TR"/>
              </w:rPr>
              <w:t xml:space="preserve"> E </w:t>
            </w:r>
            <w:proofErr w:type="spellStart"/>
            <w:r w:rsidRPr="00A507FA">
              <w:rPr>
                <w:szCs w:val="16"/>
                <w:lang w:val="tr-TR"/>
              </w:rPr>
              <w:t>Finzi</w:t>
            </w:r>
            <w:proofErr w:type="spellEnd"/>
            <w:r w:rsidRPr="00A507FA">
              <w:rPr>
                <w:szCs w:val="16"/>
                <w:lang w:val="tr-TR"/>
              </w:rPr>
              <w:t xml:space="preserve"> A </w:t>
            </w:r>
            <w:proofErr w:type="spellStart"/>
            <w:r w:rsidRPr="00A507FA">
              <w:rPr>
                <w:szCs w:val="16"/>
                <w:lang w:val="tr-TR"/>
              </w:rPr>
              <w:t>Guarino</w:t>
            </w:r>
            <w:proofErr w:type="spellEnd"/>
            <w:r w:rsidRPr="00A507FA">
              <w:rPr>
                <w:szCs w:val="16"/>
                <w:lang w:val="tr-TR"/>
              </w:rPr>
              <w:t xml:space="preserve"> M 2019 </w:t>
            </w:r>
            <w:proofErr w:type="spellStart"/>
            <w:r w:rsidRPr="00A507FA">
              <w:rPr>
                <w:szCs w:val="16"/>
                <w:lang w:val="tr-TR"/>
              </w:rPr>
              <w:t>Review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Environmental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impact</w:t>
            </w:r>
            <w:proofErr w:type="spellEnd"/>
            <w:r w:rsidRPr="00A507FA">
              <w:rPr>
                <w:szCs w:val="16"/>
                <w:lang w:val="tr-TR"/>
              </w:rPr>
              <w:t xml:space="preserve"> of </w:t>
            </w:r>
            <w:proofErr w:type="spellStart"/>
            <w:r w:rsidRPr="00A507FA">
              <w:rPr>
                <w:szCs w:val="16"/>
                <w:lang w:val="tr-TR"/>
              </w:rPr>
              <w:t>livestock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farming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and</w:t>
            </w:r>
            <w:proofErr w:type="spellEnd"/>
            <w:r w:rsidRPr="00A507FA">
              <w:rPr>
                <w:szCs w:val="16"/>
                <w:lang w:val="tr-TR"/>
              </w:rPr>
              <w:t xml:space="preserve"> Precision</w:t>
            </w:r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Livestock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Farming</w:t>
            </w:r>
            <w:proofErr w:type="spellEnd"/>
            <w:r w:rsidRPr="00A507FA">
              <w:rPr>
                <w:szCs w:val="16"/>
                <w:lang w:val="tr-TR"/>
              </w:rPr>
              <w:t xml:space="preserve"> as a </w:t>
            </w:r>
            <w:proofErr w:type="spellStart"/>
            <w:r w:rsidRPr="00A507FA">
              <w:rPr>
                <w:szCs w:val="16"/>
                <w:lang w:val="tr-TR"/>
              </w:rPr>
              <w:t>mitigation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strategy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Science</w:t>
            </w:r>
            <w:proofErr w:type="spellEnd"/>
            <w:r w:rsidRPr="00A507FA">
              <w:rPr>
                <w:szCs w:val="16"/>
                <w:lang w:val="tr-TR"/>
              </w:rPr>
              <w:t xml:space="preserve"> of </w:t>
            </w:r>
            <w:proofErr w:type="spellStart"/>
            <w:r w:rsidRPr="00A507FA">
              <w:rPr>
                <w:szCs w:val="16"/>
                <w:lang w:val="tr-TR"/>
              </w:rPr>
              <w:t>The</w:t>
            </w:r>
            <w:proofErr w:type="spellEnd"/>
            <w:r w:rsidRPr="00A507FA">
              <w:rPr>
                <w:szCs w:val="16"/>
                <w:lang w:val="tr-TR"/>
              </w:rPr>
              <w:t xml:space="preserve"> Total Environment 650 2 2751 2760</w:t>
            </w:r>
            <w:r w:rsidRPr="00A507FA">
              <w:rPr>
                <w:szCs w:val="16"/>
                <w:lang w:val="tr-TR"/>
              </w:rPr>
              <w:t xml:space="preserve"> </w:t>
            </w:r>
          </w:p>
          <w:p w:rsidR="00A507FA" w:rsidRDefault="00A507FA" w:rsidP="003A15EB">
            <w:pPr>
              <w:pStyle w:val="Kaynakca"/>
              <w:numPr>
                <w:ilvl w:val="0"/>
                <w:numId w:val="3"/>
              </w:numPr>
              <w:ind w:left="144" w:firstLine="0"/>
              <w:rPr>
                <w:szCs w:val="16"/>
                <w:lang w:val="tr-TR"/>
              </w:rPr>
            </w:pPr>
            <w:r w:rsidRPr="00A507FA">
              <w:rPr>
                <w:szCs w:val="16"/>
                <w:lang w:val="tr-TR"/>
              </w:rPr>
              <w:t xml:space="preserve">M </w:t>
            </w:r>
            <w:proofErr w:type="spellStart"/>
            <w:r w:rsidRPr="00A507FA">
              <w:rPr>
                <w:szCs w:val="16"/>
                <w:lang w:val="tr-TR"/>
              </w:rPr>
              <w:t>Pastell</w:t>
            </w:r>
            <w:proofErr w:type="spellEnd"/>
            <w:r w:rsidRPr="00A507FA">
              <w:rPr>
                <w:szCs w:val="16"/>
                <w:lang w:val="tr-TR"/>
              </w:rPr>
              <w:t xml:space="preserve"> J </w:t>
            </w:r>
            <w:proofErr w:type="spellStart"/>
            <w:r w:rsidRPr="00A507FA">
              <w:rPr>
                <w:szCs w:val="16"/>
                <w:lang w:val="tr-TR"/>
              </w:rPr>
              <w:t>Kaihilahti</w:t>
            </w:r>
            <w:proofErr w:type="spellEnd"/>
            <w:r w:rsidRPr="00A507FA">
              <w:rPr>
                <w:szCs w:val="16"/>
                <w:lang w:val="tr-TR"/>
              </w:rPr>
              <w:t xml:space="preserve"> A M </w:t>
            </w:r>
            <w:proofErr w:type="spellStart"/>
            <w:r w:rsidRPr="00A507FA">
              <w:rPr>
                <w:szCs w:val="16"/>
                <w:lang w:val="tr-TR"/>
              </w:rPr>
              <w:t>Aisla</w:t>
            </w:r>
            <w:proofErr w:type="spellEnd"/>
            <w:r w:rsidRPr="00A507FA">
              <w:rPr>
                <w:szCs w:val="16"/>
                <w:lang w:val="tr-TR"/>
              </w:rPr>
              <w:t xml:space="preserve"> M </w:t>
            </w:r>
            <w:proofErr w:type="spellStart"/>
            <w:r w:rsidRPr="00A507FA">
              <w:rPr>
                <w:szCs w:val="16"/>
                <w:lang w:val="tr-TR"/>
              </w:rPr>
              <w:t>Hautala</w:t>
            </w:r>
            <w:proofErr w:type="spellEnd"/>
            <w:r w:rsidRPr="00A507FA">
              <w:rPr>
                <w:szCs w:val="16"/>
                <w:lang w:val="tr-TR"/>
              </w:rPr>
              <w:t xml:space="preserve"> V </w:t>
            </w:r>
            <w:proofErr w:type="spellStart"/>
            <w:r w:rsidRPr="00A507FA">
              <w:rPr>
                <w:szCs w:val="16"/>
                <w:lang w:val="tr-TR"/>
              </w:rPr>
              <w:t>Poikalainen</w:t>
            </w:r>
            <w:proofErr w:type="spellEnd"/>
            <w:r w:rsidRPr="00A507FA">
              <w:rPr>
                <w:szCs w:val="16"/>
                <w:lang w:val="tr-TR"/>
              </w:rPr>
              <w:t xml:space="preserve"> J </w:t>
            </w:r>
            <w:proofErr w:type="spellStart"/>
            <w:r w:rsidRPr="00A507FA">
              <w:rPr>
                <w:szCs w:val="16"/>
                <w:lang w:val="tr-TR"/>
              </w:rPr>
              <w:t>Ahokas</w:t>
            </w:r>
            <w:proofErr w:type="spellEnd"/>
            <w:r w:rsidRPr="00A507FA">
              <w:rPr>
                <w:szCs w:val="16"/>
                <w:lang w:val="tr-TR"/>
              </w:rPr>
              <w:t xml:space="preserve"> 2007 A </w:t>
            </w:r>
            <w:proofErr w:type="spellStart"/>
            <w:r w:rsidRPr="00A507FA">
              <w:rPr>
                <w:szCs w:val="16"/>
                <w:lang w:val="tr-TR"/>
              </w:rPr>
              <w:t>system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for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contact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free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measurement</w:t>
            </w:r>
            <w:proofErr w:type="spellEnd"/>
            <w:r w:rsidRPr="00A507FA">
              <w:rPr>
                <w:szCs w:val="16"/>
                <w:lang w:val="tr-TR"/>
              </w:rPr>
              <w:t xml:space="preserve"> of </w:t>
            </w:r>
            <w:proofErr w:type="spellStart"/>
            <w:r w:rsidRPr="00A507FA">
              <w:rPr>
                <w:szCs w:val="16"/>
                <w:lang w:val="tr-TR"/>
              </w:rPr>
              <w:t>respiration</w:t>
            </w:r>
            <w:proofErr w:type="spellEnd"/>
            <w:r w:rsidRPr="00A507FA">
              <w:rPr>
                <w:szCs w:val="16"/>
                <w:lang w:val="tr-TR"/>
              </w:rPr>
              <w:t xml:space="preserve"> rate of </w:t>
            </w:r>
            <w:proofErr w:type="spellStart"/>
            <w:r w:rsidRPr="00A507FA">
              <w:rPr>
                <w:szCs w:val="16"/>
                <w:lang w:val="tr-TR"/>
              </w:rPr>
              <w:t>dairy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cows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Paper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presented</w:t>
            </w:r>
            <w:proofErr w:type="spellEnd"/>
            <w:r w:rsidRPr="00A507FA">
              <w:rPr>
                <w:szCs w:val="16"/>
                <w:lang w:val="tr-TR"/>
              </w:rPr>
              <w:t xml:space="preserve"> at </w:t>
            </w:r>
            <w:proofErr w:type="spellStart"/>
            <w:r w:rsidRPr="00A507FA">
              <w:rPr>
                <w:szCs w:val="16"/>
                <w:lang w:val="tr-TR"/>
              </w:rPr>
              <w:t>the</w:t>
            </w:r>
            <w:proofErr w:type="spellEnd"/>
            <w:r w:rsidRPr="00A507FA">
              <w:rPr>
                <w:szCs w:val="16"/>
                <w:lang w:val="tr-TR"/>
              </w:rPr>
              <w:t xml:space="preserve"> Precision </w:t>
            </w:r>
            <w:proofErr w:type="spellStart"/>
            <w:r w:rsidRPr="00A507FA">
              <w:rPr>
                <w:szCs w:val="16"/>
                <w:lang w:val="tr-TR"/>
              </w:rPr>
              <w:t>Livestock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Farming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r w:rsidRPr="00A507FA">
              <w:rPr>
                <w:szCs w:val="16"/>
                <w:lang w:val="tr-TR"/>
              </w:rPr>
              <w:t xml:space="preserve">07 </w:t>
            </w:r>
            <w:proofErr w:type="spellStart"/>
            <w:r w:rsidRPr="00A507FA">
              <w:rPr>
                <w:szCs w:val="16"/>
                <w:lang w:val="tr-TR"/>
              </w:rPr>
              <w:t>Skiathos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Greece</w:t>
            </w:r>
            <w:proofErr w:type="spellEnd"/>
            <w:r w:rsidRPr="00A507FA">
              <w:rPr>
                <w:szCs w:val="16"/>
                <w:lang w:val="tr-TR"/>
              </w:rPr>
              <w:t xml:space="preserve"> 2007</w:t>
            </w:r>
          </w:p>
          <w:p w:rsidR="00A507FA" w:rsidRDefault="00A507FA" w:rsidP="00A56546">
            <w:pPr>
              <w:pStyle w:val="Kaynakca"/>
              <w:numPr>
                <w:ilvl w:val="0"/>
                <w:numId w:val="3"/>
              </w:numPr>
              <w:ind w:left="144" w:firstLine="0"/>
              <w:rPr>
                <w:szCs w:val="16"/>
                <w:lang w:val="tr-TR"/>
              </w:rPr>
            </w:pPr>
            <w:proofErr w:type="spellStart"/>
            <w:r w:rsidRPr="00A507FA">
              <w:rPr>
                <w:szCs w:val="16"/>
                <w:lang w:val="tr-TR"/>
              </w:rPr>
              <w:t>Bewley</w:t>
            </w:r>
            <w:proofErr w:type="spellEnd"/>
            <w:r w:rsidRPr="00A507FA">
              <w:rPr>
                <w:szCs w:val="16"/>
                <w:lang w:val="tr-TR"/>
              </w:rPr>
              <w:t xml:space="preserve"> J 2013 New Technologies in Precision </w:t>
            </w:r>
            <w:proofErr w:type="spellStart"/>
            <w:r w:rsidRPr="00A507FA">
              <w:rPr>
                <w:szCs w:val="16"/>
                <w:lang w:val="tr-TR"/>
              </w:rPr>
              <w:t>Dairy</w:t>
            </w:r>
            <w:proofErr w:type="spellEnd"/>
            <w:r w:rsidRPr="00A507FA">
              <w:rPr>
                <w:szCs w:val="16"/>
                <w:lang w:val="tr-TR"/>
              </w:rPr>
              <w:t xml:space="preserve"> Management Western </w:t>
            </w:r>
            <w:proofErr w:type="spellStart"/>
            <w:r w:rsidRPr="00A507FA">
              <w:rPr>
                <w:szCs w:val="16"/>
                <w:lang w:val="tr-TR"/>
              </w:rPr>
              <w:t>Canadian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Dairy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Seminars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r w:rsidRPr="00A507FA">
              <w:rPr>
                <w:szCs w:val="16"/>
                <w:lang w:val="tr-TR"/>
              </w:rPr>
              <w:t xml:space="preserve">http www </w:t>
            </w:r>
            <w:proofErr w:type="spellStart"/>
            <w:r w:rsidRPr="00A507FA">
              <w:rPr>
                <w:szCs w:val="16"/>
                <w:lang w:val="tr-TR"/>
              </w:rPr>
              <w:t>wcds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ca</w:t>
            </w:r>
            <w:proofErr w:type="spellEnd"/>
            <w:r w:rsidRPr="00A507FA">
              <w:rPr>
                <w:szCs w:val="16"/>
                <w:lang w:val="tr-TR"/>
              </w:rPr>
              <w:t xml:space="preserve">/ </w:t>
            </w:r>
            <w:proofErr w:type="spellStart"/>
            <w:r w:rsidRPr="00A507FA">
              <w:rPr>
                <w:szCs w:val="16"/>
                <w:lang w:val="tr-TR"/>
              </w:rPr>
              <w:t>proc</w:t>
            </w:r>
            <w:proofErr w:type="spellEnd"/>
            <w:r w:rsidRPr="00A507FA">
              <w:rPr>
                <w:szCs w:val="16"/>
                <w:lang w:val="tr-TR"/>
              </w:rPr>
              <w:t xml:space="preserve"> 2013 </w:t>
            </w:r>
            <w:proofErr w:type="spellStart"/>
            <w:r w:rsidRPr="00A507FA">
              <w:rPr>
                <w:szCs w:val="16"/>
                <w:lang w:val="tr-TR"/>
              </w:rPr>
              <w:t>Manuscripts</w:t>
            </w:r>
            <w:proofErr w:type="spellEnd"/>
            <w:r w:rsidRPr="00A507FA">
              <w:rPr>
                <w:szCs w:val="16"/>
                <w:lang w:val="tr-TR"/>
              </w:rPr>
              <w:t xml:space="preserve"> p 20141 20 20162 20 </w:t>
            </w:r>
            <w:proofErr w:type="spellStart"/>
            <w:r w:rsidRPr="00A507FA">
              <w:rPr>
                <w:szCs w:val="16"/>
                <w:lang w:val="tr-TR"/>
              </w:rPr>
              <w:t>Bewley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pdf</w:t>
            </w:r>
            <w:proofErr w:type="spellEnd"/>
          </w:p>
          <w:p w:rsidR="00A507FA" w:rsidRDefault="00A507FA" w:rsidP="005F1839">
            <w:pPr>
              <w:pStyle w:val="Kaynakca"/>
              <w:numPr>
                <w:ilvl w:val="0"/>
                <w:numId w:val="3"/>
              </w:numPr>
              <w:ind w:left="144" w:firstLine="0"/>
              <w:rPr>
                <w:szCs w:val="16"/>
                <w:lang w:val="tr-TR"/>
              </w:rPr>
            </w:pPr>
            <w:proofErr w:type="spellStart"/>
            <w:r w:rsidRPr="00A507FA">
              <w:rPr>
                <w:szCs w:val="16"/>
                <w:lang w:val="tr-TR"/>
              </w:rPr>
              <w:t>Spilke</w:t>
            </w:r>
            <w:proofErr w:type="spellEnd"/>
            <w:r w:rsidRPr="00A507FA">
              <w:rPr>
                <w:szCs w:val="16"/>
                <w:lang w:val="tr-TR"/>
              </w:rPr>
              <w:t xml:space="preserve"> J </w:t>
            </w:r>
            <w:proofErr w:type="spellStart"/>
            <w:r w:rsidRPr="00A507FA">
              <w:rPr>
                <w:szCs w:val="16"/>
                <w:lang w:val="tr-TR"/>
              </w:rPr>
              <w:t>and</w:t>
            </w:r>
            <w:proofErr w:type="spellEnd"/>
            <w:r w:rsidRPr="00A507FA">
              <w:rPr>
                <w:szCs w:val="16"/>
                <w:lang w:val="tr-TR"/>
              </w:rPr>
              <w:t xml:space="preserve"> R </w:t>
            </w:r>
            <w:proofErr w:type="spellStart"/>
            <w:r w:rsidRPr="00A507FA">
              <w:rPr>
                <w:szCs w:val="16"/>
                <w:lang w:val="tr-TR"/>
              </w:rPr>
              <w:t>Fahr</w:t>
            </w:r>
            <w:proofErr w:type="spellEnd"/>
            <w:r w:rsidRPr="00A507FA">
              <w:rPr>
                <w:szCs w:val="16"/>
                <w:lang w:val="tr-TR"/>
              </w:rPr>
              <w:t xml:space="preserve"> 2003 </w:t>
            </w:r>
            <w:proofErr w:type="spellStart"/>
            <w:r w:rsidRPr="00A507FA">
              <w:rPr>
                <w:szCs w:val="16"/>
                <w:lang w:val="tr-TR"/>
              </w:rPr>
              <w:t>Decision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support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under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the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conditions</w:t>
            </w:r>
            <w:proofErr w:type="spellEnd"/>
            <w:r w:rsidRPr="00A507FA">
              <w:rPr>
                <w:szCs w:val="16"/>
                <w:lang w:val="tr-TR"/>
              </w:rPr>
              <w:t xml:space="preserve"> of </w:t>
            </w:r>
            <w:proofErr w:type="spellStart"/>
            <w:r w:rsidRPr="00A507FA">
              <w:rPr>
                <w:szCs w:val="16"/>
                <w:lang w:val="tr-TR"/>
              </w:rPr>
              <w:t>automatic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milking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systems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using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mixed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linear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models</w:t>
            </w:r>
            <w:proofErr w:type="spellEnd"/>
            <w:r w:rsidRPr="00A507FA">
              <w:rPr>
                <w:szCs w:val="16"/>
                <w:lang w:val="tr-TR"/>
              </w:rPr>
              <w:t xml:space="preserve"> as </w:t>
            </w:r>
            <w:proofErr w:type="spellStart"/>
            <w:r w:rsidRPr="00A507FA">
              <w:rPr>
                <w:szCs w:val="16"/>
                <w:lang w:val="tr-TR"/>
              </w:rPr>
              <w:t>part</w:t>
            </w:r>
            <w:proofErr w:type="spellEnd"/>
            <w:r w:rsidRPr="00A507FA">
              <w:rPr>
                <w:szCs w:val="16"/>
                <w:lang w:val="tr-TR"/>
              </w:rPr>
              <w:t xml:space="preserve"> of a </w:t>
            </w:r>
            <w:proofErr w:type="spellStart"/>
            <w:r w:rsidRPr="00A507FA">
              <w:rPr>
                <w:szCs w:val="16"/>
                <w:lang w:val="tr-TR"/>
              </w:rPr>
              <w:t>precision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dairy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farming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concept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Pages</w:t>
            </w:r>
            <w:proofErr w:type="spellEnd"/>
            <w:r w:rsidRPr="00A507FA">
              <w:rPr>
                <w:szCs w:val="16"/>
                <w:lang w:val="tr-TR"/>
              </w:rPr>
              <w:t xml:space="preserve"> 780 785 in </w:t>
            </w:r>
            <w:proofErr w:type="spellStart"/>
            <w:r w:rsidRPr="00A507FA">
              <w:rPr>
                <w:szCs w:val="16"/>
                <w:lang w:val="tr-TR"/>
              </w:rPr>
              <w:t>Proc</w:t>
            </w:r>
            <w:proofErr w:type="spellEnd"/>
            <w:r w:rsidRPr="00A507FA">
              <w:rPr>
                <w:szCs w:val="16"/>
                <w:lang w:val="tr-TR"/>
              </w:rPr>
              <w:t xml:space="preserve"> EFITA 2003</w:t>
            </w:r>
            <w:r w:rsidRPr="00A507FA">
              <w:rPr>
                <w:szCs w:val="16"/>
                <w:lang w:val="tr-TR"/>
              </w:rPr>
              <w:t xml:space="preserve"> </w:t>
            </w:r>
            <w:r w:rsidRPr="00A507FA">
              <w:rPr>
                <w:szCs w:val="16"/>
                <w:lang w:val="tr-TR"/>
              </w:rPr>
              <w:t xml:space="preserve">Conference, </w:t>
            </w:r>
            <w:proofErr w:type="spellStart"/>
            <w:r w:rsidRPr="00A507FA">
              <w:rPr>
                <w:szCs w:val="16"/>
                <w:lang w:val="tr-TR"/>
              </w:rPr>
              <w:t>Debrecen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Hungary</w:t>
            </w:r>
            <w:proofErr w:type="spellEnd"/>
          </w:p>
          <w:p w:rsidR="00497CD5" w:rsidRDefault="00A507FA" w:rsidP="00A507FA">
            <w:pPr>
              <w:pStyle w:val="Kaynakca"/>
              <w:numPr>
                <w:ilvl w:val="0"/>
                <w:numId w:val="3"/>
              </w:numPr>
              <w:ind w:left="144" w:firstLine="0"/>
              <w:rPr>
                <w:szCs w:val="16"/>
                <w:lang w:val="tr-TR"/>
              </w:rPr>
            </w:pPr>
            <w:proofErr w:type="spellStart"/>
            <w:r w:rsidRPr="00A507FA">
              <w:rPr>
                <w:szCs w:val="16"/>
                <w:lang w:val="tr-TR"/>
              </w:rPr>
              <w:t>Bewley</w:t>
            </w:r>
            <w:proofErr w:type="spellEnd"/>
            <w:r w:rsidRPr="00A507FA">
              <w:rPr>
                <w:szCs w:val="16"/>
                <w:lang w:val="tr-TR"/>
              </w:rPr>
              <w:t xml:space="preserve"> J 2009 Precision </w:t>
            </w:r>
            <w:proofErr w:type="spellStart"/>
            <w:r w:rsidRPr="00A507FA">
              <w:rPr>
                <w:szCs w:val="16"/>
                <w:lang w:val="tr-TR"/>
              </w:rPr>
              <w:t>Dairy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Farming</w:t>
            </w:r>
            <w:proofErr w:type="spellEnd"/>
            <w:r w:rsidRPr="00A507FA">
              <w:rPr>
                <w:szCs w:val="16"/>
                <w:lang w:val="tr-TR"/>
              </w:rPr>
              <w:t xml:space="preserve"> Kentucky </w:t>
            </w:r>
            <w:proofErr w:type="spellStart"/>
            <w:r w:rsidRPr="00A507FA">
              <w:rPr>
                <w:szCs w:val="16"/>
                <w:lang w:val="tr-TR"/>
              </w:rPr>
              <w:t>Dairy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Notes</w:t>
            </w:r>
            <w:proofErr w:type="spellEnd"/>
            <w:r w:rsidRPr="00A507FA">
              <w:rPr>
                <w:szCs w:val="16"/>
                <w:lang w:val="tr-TR"/>
              </w:rPr>
              <w:t xml:space="preserve"> http </w:t>
            </w:r>
            <w:proofErr w:type="gramStart"/>
            <w:r w:rsidRPr="00A507FA">
              <w:rPr>
                <w:szCs w:val="16"/>
                <w:lang w:val="tr-TR"/>
              </w:rPr>
              <w:t>::</w:t>
            </w:r>
            <w:proofErr w:type="gramEnd"/>
            <w:r w:rsidRPr="00A507FA">
              <w:rPr>
                <w:szCs w:val="16"/>
                <w:lang w:val="tr-TR"/>
              </w:rPr>
              <w:t xml:space="preserve">//www </w:t>
            </w:r>
            <w:proofErr w:type="spellStart"/>
            <w:r w:rsidRPr="00A507FA">
              <w:rPr>
                <w:szCs w:val="16"/>
                <w:lang w:val="tr-TR"/>
              </w:rPr>
              <w:t>uky</w:t>
            </w:r>
            <w:proofErr w:type="spellEnd"/>
            <w:r w:rsidRPr="00A507FA">
              <w:rPr>
                <w:szCs w:val="16"/>
                <w:lang w:val="tr-TR"/>
              </w:rPr>
              <w:t xml:space="preserve"> edu </w:t>
            </w:r>
            <w:proofErr w:type="spellStart"/>
            <w:r w:rsidRPr="00A507FA">
              <w:rPr>
                <w:szCs w:val="16"/>
                <w:lang w:val="tr-TR"/>
              </w:rPr>
              <w:t>Ag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Animal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Sciences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dairy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dairysystems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jb</w:t>
            </w:r>
            <w:proofErr w:type="spellEnd"/>
            <w:r w:rsidRPr="00A507FA">
              <w:rPr>
                <w:szCs w:val="16"/>
                <w:lang w:val="tr-TR"/>
              </w:rPr>
              <w:t xml:space="preserve"> 0209 </w:t>
            </w:r>
            <w:proofErr w:type="spellStart"/>
            <w:r w:rsidRPr="00A507FA">
              <w:rPr>
                <w:szCs w:val="16"/>
                <w:lang w:val="tr-TR"/>
              </w:rPr>
              <w:t>pdf</w:t>
            </w:r>
            <w:proofErr w:type="spellEnd"/>
          </w:p>
          <w:p w:rsidR="00A507FA" w:rsidRPr="00A507FA" w:rsidRDefault="00A507FA" w:rsidP="00A507FA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A507FA">
              <w:rPr>
                <w:szCs w:val="16"/>
                <w:lang w:val="tr-TR"/>
              </w:rPr>
              <w:t>Spilke</w:t>
            </w:r>
            <w:proofErr w:type="spellEnd"/>
            <w:r w:rsidRPr="00A507FA">
              <w:rPr>
                <w:szCs w:val="16"/>
                <w:lang w:val="tr-TR"/>
              </w:rPr>
              <w:t xml:space="preserve"> J, W </w:t>
            </w:r>
            <w:proofErr w:type="spellStart"/>
            <w:r w:rsidRPr="00A507FA">
              <w:rPr>
                <w:szCs w:val="16"/>
                <w:lang w:val="tr-TR"/>
              </w:rPr>
              <w:t>Büscher</w:t>
            </w:r>
            <w:proofErr w:type="spellEnd"/>
            <w:r w:rsidRPr="00A507FA">
              <w:rPr>
                <w:szCs w:val="16"/>
                <w:lang w:val="tr-TR"/>
              </w:rPr>
              <w:t xml:space="preserve"> R </w:t>
            </w:r>
            <w:proofErr w:type="spellStart"/>
            <w:r w:rsidRPr="00A507FA">
              <w:rPr>
                <w:szCs w:val="16"/>
                <w:lang w:val="tr-TR"/>
              </w:rPr>
              <w:t>Doluschitz</w:t>
            </w:r>
            <w:proofErr w:type="spellEnd"/>
            <w:r w:rsidRPr="00A507FA">
              <w:rPr>
                <w:szCs w:val="16"/>
                <w:lang w:val="tr-TR"/>
              </w:rPr>
              <w:t xml:space="preserve"> R D </w:t>
            </w:r>
            <w:proofErr w:type="spellStart"/>
            <w:r w:rsidRPr="00A507FA">
              <w:rPr>
                <w:szCs w:val="16"/>
                <w:lang w:val="tr-TR"/>
              </w:rPr>
              <w:t>Fahr</w:t>
            </w:r>
            <w:proofErr w:type="spellEnd"/>
            <w:r w:rsidRPr="00A507FA">
              <w:rPr>
                <w:szCs w:val="16"/>
                <w:lang w:val="tr-TR"/>
              </w:rPr>
              <w:t xml:space="preserve"> W </w:t>
            </w:r>
            <w:proofErr w:type="spellStart"/>
            <w:r w:rsidRPr="00A507FA">
              <w:rPr>
                <w:szCs w:val="16"/>
                <w:lang w:val="tr-TR"/>
              </w:rPr>
              <w:t>Lehner</w:t>
            </w:r>
            <w:proofErr w:type="spellEnd"/>
            <w:r w:rsidRPr="00A507FA">
              <w:rPr>
                <w:szCs w:val="16"/>
                <w:lang w:val="tr-TR"/>
              </w:rPr>
              <w:t xml:space="preserve"> Precision </w:t>
            </w:r>
            <w:proofErr w:type="spellStart"/>
            <w:r w:rsidRPr="00A507FA">
              <w:rPr>
                <w:szCs w:val="16"/>
                <w:lang w:val="tr-TR"/>
              </w:rPr>
              <w:t>Dairy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Farming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integrativer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Ansatz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für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eine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nachhaltige</w:t>
            </w:r>
            <w:proofErr w:type="spellEnd"/>
            <w:r w:rsidRPr="00A507FA">
              <w:rPr>
                <w:szCs w:val="16"/>
                <w:lang w:val="tr-TR"/>
              </w:rPr>
              <w:t xml:space="preserve"> </w:t>
            </w:r>
            <w:proofErr w:type="spellStart"/>
            <w:r w:rsidRPr="00A507FA">
              <w:rPr>
                <w:szCs w:val="16"/>
                <w:lang w:val="tr-TR"/>
              </w:rPr>
              <w:t>Milcherzeugung</w:t>
            </w:r>
            <w:proofErr w:type="spellEnd"/>
            <w:r w:rsidRPr="00A507FA">
              <w:rPr>
                <w:szCs w:val="16"/>
                <w:lang w:val="tr-TR"/>
              </w:rPr>
              <w:t xml:space="preserve"> Z </w:t>
            </w:r>
            <w:proofErr w:type="spellStart"/>
            <w:r w:rsidRPr="00A507FA">
              <w:rPr>
                <w:szCs w:val="16"/>
                <w:lang w:val="tr-TR"/>
              </w:rPr>
              <w:t>Agrarinformatik</w:t>
            </w:r>
            <w:proofErr w:type="spellEnd"/>
            <w:r w:rsidRPr="00A507FA">
              <w:rPr>
                <w:szCs w:val="16"/>
                <w:lang w:val="tr-TR"/>
              </w:rPr>
              <w:t xml:space="preserve"> 2003 </w:t>
            </w:r>
            <w:proofErr w:type="spellStart"/>
            <w:r w:rsidRPr="00A507FA">
              <w:rPr>
                <w:szCs w:val="16"/>
                <w:lang w:val="tr-TR"/>
              </w:rPr>
              <w:t>pp</w:t>
            </w:r>
            <w:proofErr w:type="spellEnd"/>
            <w:r w:rsidRPr="00A507FA">
              <w:rPr>
                <w:szCs w:val="16"/>
                <w:lang w:val="tr-TR"/>
              </w:rPr>
              <w:t xml:space="preserve"> 19 25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799" w:type="dxa"/>
            <w:vAlign w:val="center"/>
          </w:tcPr>
          <w:p w:rsidR="00BC32DD" w:rsidRPr="001A2552" w:rsidRDefault="00842B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799" w:type="dxa"/>
            <w:vAlign w:val="center"/>
          </w:tcPr>
          <w:p w:rsidR="00BC32DD" w:rsidRPr="001A2552" w:rsidRDefault="00453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799" w:type="dxa"/>
            <w:vAlign w:val="center"/>
          </w:tcPr>
          <w:p w:rsidR="00BC32DD" w:rsidRPr="001A2552" w:rsidRDefault="00453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F6C0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753"/>
    <w:multiLevelType w:val="hybridMultilevel"/>
    <w:tmpl w:val="90C67E36"/>
    <w:lvl w:ilvl="0" w:tplc="F7FE50B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30AC629A"/>
    <w:multiLevelType w:val="hybridMultilevel"/>
    <w:tmpl w:val="64EE67DC"/>
    <w:lvl w:ilvl="0" w:tplc="B696165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66C73B6E"/>
    <w:multiLevelType w:val="hybridMultilevel"/>
    <w:tmpl w:val="8B3C06A4"/>
    <w:lvl w:ilvl="0" w:tplc="812046C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E4A47"/>
    <w:rsid w:val="00453822"/>
    <w:rsid w:val="0046046E"/>
    <w:rsid w:val="00497CD5"/>
    <w:rsid w:val="007B2DE9"/>
    <w:rsid w:val="00832BE3"/>
    <w:rsid w:val="00842B39"/>
    <w:rsid w:val="00A21F69"/>
    <w:rsid w:val="00A507FA"/>
    <w:rsid w:val="00BC32DD"/>
    <w:rsid w:val="00C136A5"/>
    <w:rsid w:val="00E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4F4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12</cp:revision>
  <dcterms:created xsi:type="dcterms:W3CDTF">2017-02-03T08:50:00Z</dcterms:created>
  <dcterms:modified xsi:type="dcterms:W3CDTF">2021-10-15T12:28:00Z</dcterms:modified>
</cp:coreProperties>
</file>