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1BF0E" w14:textId="77777777" w:rsidR="0086199A" w:rsidRPr="004012DA" w:rsidRDefault="005D33C1" w:rsidP="00674061">
      <w:pPr>
        <w:jc w:val="center"/>
        <w:rPr>
          <w:rFonts w:ascii="Times" w:hAnsi="Times"/>
          <w:b/>
          <w:sz w:val="24"/>
          <w:szCs w:val="24"/>
          <w:lang w:val="tr-TR"/>
        </w:rPr>
      </w:pPr>
      <w:r w:rsidRPr="004012DA">
        <w:rPr>
          <w:rFonts w:ascii="Times" w:hAnsi="Times"/>
          <w:b/>
          <w:sz w:val="24"/>
          <w:szCs w:val="24"/>
          <w:lang w:val="tr-TR"/>
        </w:rPr>
        <w:t>MEDYA OKURYAZARLIĞI EĞİTİMİ</w:t>
      </w:r>
    </w:p>
    <w:p w14:paraId="387F0A07" w14:textId="77777777" w:rsidR="003101AB" w:rsidRDefault="009A6081">
      <w:pPr>
        <w:rPr>
          <w:rFonts w:ascii="Times" w:hAnsi="Times"/>
          <w:sz w:val="24"/>
          <w:szCs w:val="24"/>
          <w:lang w:val="tr-TR"/>
        </w:rPr>
      </w:pPr>
      <w:r w:rsidRPr="009A6081">
        <w:rPr>
          <w:rFonts w:ascii="Times" w:hAnsi="Times"/>
          <w:b/>
          <w:sz w:val="24"/>
          <w:szCs w:val="24"/>
          <w:lang w:val="tr-TR"/>
        </w:rPr>
        <w:t>1- M</w:t>
      </w:r>
      <w:r w:rsidR="00402C81" w:rsidRPr="009A6081">
        <w:rPr>
          <w:rFonts w:ascii="Times" w:hAnsi="Times"/>
          <w:b/>
          <w:sz w:val="24"/>
          <w:szCs w:val="24"/>
          <w:lang w:val="tr-TR"/>
        </w:rPr>
        <w:t>edya okuryazarlığı alanı ile ilgili araştırma sonuçlara tartışılır.</w:t>
      </w:r>
      <w:r w:rsidR="00402C81" w:rsidRPr="004012DA">
        <w:rPr>
          <w:rFonts w:ascii="Times" w:hAnsi="Times"/>
          <w:sz w:val="24"/>
          <w:szCs w:val="24"/>
          <w:lang w:val="tr-TR"/>
        </w:rPr>
        <w:t xml:space="preserve"> </w:t>
      </w:r>
      <w:r>
        <w:rPr>
          <w:rFonts w:ascii="Times" w:hAnsi="Times"/>
          <w:sz w:val="24"/>
          <w:szCs w:val="24"/>
          <w:lang w:val="tr-TR"/>
        </w:rPr>
        <w:t xml:space="preserve"> </w:t>
      </w:r>
    </w:p>
    <w:p w14:paraId="4B65FE90" w14:textId="7CB08F20" w:rsidR="000C7CBB" w:rsidRPr="004012DA" w:rsidRDefault="009A6081">
      <w:pPr>
        <w:rPr>
          <w:rFonts w:ascii="Times" w:hAnsi="Times"/>
          <w:sz w:val="24"/>
          <w:szCs w:val="24"/>
          <w:lang w:val="tr-TR"/>
        </w:rPr>
      </w:pPr>
      <w:r>
        <w:rPr>
          <w:rFonts w:ascii="Times" w:hAnsi="Times"/>
          <w:sz w:val="24"/>
          <w:szCs w:val="24"/>
          <w:lang w:val="tr-TR"/>
        </w:rPr>
        <w:t xml:space="preserve">Açık ders sayfasında, bu makalelerden bazılarına bu haftanın başlığı altında yer verilmiştir. </w:t>
      </w:r>
      <w:r w:rsidR="0042349C" w:rsidRPr="004012DA">
        <w:rPr>
          <w:rFonts w:ascii="Times" w:hAnsi="Times"/>
          <w:sz w:val="24"/>
          <w:szCs w:val="24"/>
          <w:lang w:val="tr-TR"/>
        </w:rPr>
        <w:t xml:space="preserve">Ayıca, aşağıdaki kaynaktan </w:t>
      </w:r>
      <w:r w:rsidR="00402C81" w:rsidRPr="004012DA">
        <w:rPr>
          <w:rFonts w:ascii="Times" w:hAnsi="Times"/>
          <w:sz w:val="24"/>
          <w:szCs w:val="24"/>
          <w:lang w:val="tr-TR"/>
        </w:rPr>
        <w:t>okumalar yapılarak, tartışma üzerine bir ders işlenir:</w:t>
      </w:r>
    </w:p>
    <w:p w14:paraId="22E3B534" w14:textId="77777777" w:rsidR="00545D1F" w:rsidRPr="004012DA" w:rsidRDefault="00FD7CE8">
      <w:pPr>
        <w:rPr>
          <w:rFonts w:ascii="Times" w:hAnsi="Times"/>
          <w:sz w:val="24"/>
          <w:szCs w:val="24"/>
          <w:lang w:val="tr-TR"/>
        </w:rPr>
      </w:pPr>
      <w:r w:rsidRPr="004012DA">
        <w:rPr>
          <w:rFonts w:ascii="Times" w:hAnsi="Times"/>
          <w:sz w:val="24"/>
          <w:szCs w:val="24"/>
          <w:lang w:val="tr-TR"/>
        </w:rPr>
        <w:t xml:space="preserve">- </w:t>
      </w:r>
      <w:proofErr w:type="spellStart"/>
      <w:r w:rsidR="00545D1F" w:rsidRPr="004012DA">
        <w:rPr>
          <w:rFonts w:ascii="Times" w:hAnsi="Times"/>
          <w:sz w:val="24"/>
          <w:szCs w:val="24"/>
          <w:lang w:val="tr-TR"/>
        </w:rPr>
        <w:t>Binark</w:t>
      </w:r>
      <w:proofErr w:type="spellEnd"/>
      <w:r w:rsidR="00545D1F" w:rsidRPr="004012DA">
        <w:rPr>
          <w:rFonts w:ascii="Times" w:hAnsi="Times"/>
          <w:sz w:val="24"/>
          <w:szCs w:val="24"/>
          <w:lang w:val="tr-TR"/>
        </w:rPr>
        <w:t xml:space="preserve">, M. (2007). Eleştirel Medya Okuryazarlığı. </w:t>
      </w:r>
      <w:proofErr w:type="spellStart"/>
      <w:r w:rsidR="00545D1F" w:rsidRPr="004012DA">
        <w:rPr>
          <w:rFonts w:ascii="Times" w:hAnsi="Times"/>
          <w:sz w:val="24"/>
          <w:szCs w:val="24"/>
          <w:lang w:val="tr-TR"/>
        </w:rPr>
        <w:t>Kalkedon</w:t>
      </w:r>
      <w:proofErr w:type="spellEnd"/>
      <w:r w:rsidR="00545D1F" w:rsidRPr="004012DA">
        <w:rPr>
          <w:rFonts w:ascii="Times" w:hAnsi="Times"/>
          <w:sz w:val="24"/>
          <w:szCs w:val="24"/>
          <w:lang w:val="tr-TR"/>
        </w:rPr>
        <w:t xml:space="preserve"> Yayınları</w:t>
      </w:r>
    </w:p>
    <w:p w14:paraId="4E874B2E" w14:textId="44216A3A" w:rsidR="00AA1F08" w:rsidRDefault="00E05746">
      <w:pPr>
        <w:rPr>
          <w:rFonts w:ascii="Times" w:hAnsi="Times"/>
          <w:sz w:val="24"/>
          <w:szCs w:val="24"/>
          <w:lang w:val="tr-TR"/>
        </w:rPr>
      </w:pPr>
      <w:r>
        <w:rPr>
          <w:rFonts w:ascii="Times" w:hAnsi="Times"/>
          <w:sz w:val="24"/>
          <w:szCs w:val="24"/>
          <w:lang w:val="tr-TR"/>
        </w:rPr>
        <w:t>Kaynaklardan önemli alıntılar:</w:t>
      </w:r>
    </w:p>
    <w:p w14:paraId="76E856E5" w14:textId="77777777" w:rsidR="00E05746" w:rsidRPr="00E05746" w:rsidRDefault="00E05746" w:rsidP="00E05746">
      <w:pPr>
        <w:rPr>
          <w:rFonts w:ascii="Times" w:hAnsi="Times"/>
          <w:b/>
          <w:sz w:val="24"/>
          <w:szCs w:val="24"/>
          <w:lang w:val="tr-TR"/>
        </w:rPr>
      </w:pPr>
      <w:r w:rsidRPr="00E05746">
        <w:rPr>
          <w:rFonts w:ascii="Times" w:hAnsi="Times"/>
          <w:b/>
          <w:sz w:val="24"/>
          <w:szCs w:val="24"/>
          <w:lang w:val="tr-TR"/>
        </w:rPr>
        <w:t>Medya Okuryazarlığı Araştırması</w:t>
      </w:r>
    </w:p>
    <w:p w14:paraId="0F9FEB19" w14:textId="6801100D" w:rsidR="00E05746" w:rsidRPr="00E05746" w:rsidRDefault="00E05746" w:rsidP="00E05746">
      <w:pPr>
        <w:rPr>
          <w:rFonts w:ascii="Times" w:hAnsi="Times"/>
          <w:i/>
          <w:sz w:val="24"/>
          <w:szCs w:val="24"/>
          <w:u w:val="single"/>
          <w:lang w:val="tr-TR"/>
        </w:rPr>
      </w:pPr>
      <w:hyperlink r:id="rId5" w:history="1">
        <w:r w:rsidRPr="00E05746">
          <w:rPr>
            <w:rStyle w:val="Hyperlink"/>
            <w:rFonts w:ascii="Times" w:hAnsi="Times"/>
            <w:i/>
            <w:sz w:val="24"/>
            <w:szCs w:val="24"/>
            <w:u w:val="single"/>
            <w:lang w:val="tr-TR"/>
          </w:rPr>
          <w:t>https://www.rtuk.gov.tr/duyurular/3788/5244/medya-okuryazarligi-arastirmasi-basin-duyurusu.html</w:t>
        </w:r>
      </w:hyperlink>
      <w:r w:rsidRPr="00E05746">
        <w:rPr>
          <w:rFonts w:ascii="Times" w:hAnsi="Times"/>
          <w:i/>
          <w:sz w:val="24"/>
          <w:szCs w:val="24"/>
          <w:u w:val="single"/>
          <w:lang w:val="tr-TR"/>
        </w:rPr>
        <w:t xml:space="preserve"> sitesinden doğrudan alıntıdır: </w:t>
      </w:r>
    </w:p>
    <w:p w14:paraId="4A5A89C6" w14:textId="77777777" w:rsidR="00E05746" w:rsidRPr="00E05746" w:rsidRDefault="00E05746" w:rsidP="00E05746">
      <w:pPr>
        <w:rPr>
          <w:rFonts w:ascii="Times" w:hAnsi="Times"/>
          <w:sz w:val="24"/>
          <w:szCs w:val="24"/>
          <w:lang w:val="tr-TR"/>
        </w:rPr>
      </w:pPr>
      <w:r w:rsidRPr="00E05746">
        <w:rPr>
          <w:rFonts w:ascii="Times" w:hAnsi="Times"/>
          <w:sz w:val="24"/>
          <w:szCs w:val="24"/>
          <w:lang w:val="tr-TR"/>
        </w:rPr>
        <w:t xml:space="preserve">Radyo ve Televizyon Üst Kurulu ile </w:t>
      </w:r>
      <w:proofErr w:type="gramStart"/>
      <w:r w:rsidRPr="00E05746">
        <w:rPr>
          <w:rFonts w:ascii="Times" w:hAnsi="Times"/>
          <w:sz w:val="24"/>
          <w:szCs w:val="24"/>
          <w:lang w:val="tr-TR"/>
        </w:rPr>
        <w:t>Milli</w:t>
      </w:r>
      <w:proofErr w:type="gramEnd"/>
      <w:r w:rsidRPr="00E05746">
        <w:rPr>
          <w:rFonts w:ascii="Times" w:hAnsi="Times"/>
          <w:sz w:val="24"/>
          <w:szCs w:val="24"/>
          <w:lang w:val="tr-TR"/>
        </w:rPr>
        <w:t xml:space="preserve"> Eğitim Bakanlığı’nın ortaklaşa gerçekleştirmiş olduğu Medya Okuryazarlığı Araştırması Türkiye genelinde 26 bölgede ve 37 il ve ilçe merkezinde Medya Okuryazarlığı Dersi alıyor olan 1273 ilköğretim öğrencisi ile gerçekleştirilmiştir. Araştırma, saha çalışmaları ve analizi RTÜK Kamuoyu, Yayın Araştırmaları ve Ölçme Dairesi Başkanlığı tarafından gerçekleştirilmiştir.</w:t>
      </w:r>
    </w:p>
    <w:p w14:paraId="3986AE60" w14:textId="3CA7BC83" w:rsidR="00E05746" w:rsidRPr="00E05746" w:rsidRDefault="00E05746" w:rsidP="00E05746">
      <w:pPr>
        <w:rPr>
          <w:rFonts w:ascii="Times" w:hAnsi="Times"/>
          <w:sz w:val="24"/>
          <w:szCs w:val="24"/>
          <w:lang w:val="tr-TR"/>
        </w:rPr>
      </w:pPr>
      <w:r w:rsidRPr="00E05746">
        <w:rPr>
          <w:rFonts w:ascii="Times" w:hAnsi="Times"/>
          <w:sz w:val="24"/>
          <w:szCs w:val="24"/>
          <w:lang w:val="tr-TR"/>
        </w:rPr>
        <w:t>Araştırmada edinilen bulgulara göre araştırmaya katılan öğrencilerin;</w:t>
      </w:r>
    </w:p>
    <w:p w14:paraId="69F5EA7A" w14:textId="77777777" w:rsidR="00E05746" w:rsidRPr="00E05746" w:rsidRDefault="00E05746" w:rsidP="00E05746">
      <w:pPr>
        <w:rPr>
          <w:rFonts w:ascii="Times" w:hAnsi="Times"/>
          <w:sz w:val="24"/>
          <w:szCs w:val="24"/>
          <w:lang w:val="tr-TR"/>
        </w:rPr>
      </w:pPr>
      <w:r w:rsidRPr="00E05746">
        <w:rPr>
          <w:rFonts w:ascii="Times" w:hAnsi="Times"/>
          <w:sz w:val="24"/>
          <w:szCs w:val="24"/>
          <w:lang w:val="tr-TR"/>
        </w:rPr>
        <w:t xml:space="preserve"> %98’inin televizyon izlediği, televizyon izleme sürelerinin hafta içi ortalama 3 saat 34 dakika, hafta sonu ise 3 saat 59 dakika olduğu,</w:t>
      </w:r>
    </w:p>
    <w:p w14:paraId="6F91CD86" w14:textId="77777777" w:rsidR="00E05746" w:rsidRPr="00E05746" w:rsidRDefault="00E05746" w:rsidP="00E05746">
      <w:pPr>
        <w:rPr>
          <w:rFonts w:ascii="Times" w:hAnsi="Times"/>
          <w:sz w:val="24"/>
          <w:szCs w:val="24"/>
          <w:lang w:val="tr-TR"/>
        </w:rPr>
      </w:pPr>
      <w:r w:rsidRPr="00E05746">
        <w:rPr>
          <w:rFonts w:ascii="Times" w:hAnsi="Times"/>
          <w:sz w:val="24"/>
          <w:szCs w:val="24"/>
          <w:lang w:val="tr-TR"/>
        </w:rPr>
        <w:t xml:space="preserve"> Yaklaşık %57’sinin radyo dinlediği,</w:t>
      </w:r>
    </w:p>
    <w:p w14:paraId="0BE1D82F" w14:textId="77777777" w:rsidR="00E05746" w:rsidRPr="00E05746" w:rsidRDefault="00E05746" w:rsidP="00E05746">
      <w:pPr>
        <w:rPr>
          <w:rFonts w:ascii="Times" w:hAnsi="Times"/>
          <w:sz w:val="24"/>
          <w:szCs w:val="24"/>
          <w:lang w:val="tr-TR"/>
        </w:rPr>
      </w:pPr>
      <w:r w:rsidRPr="00E05746">
        <w:rPr>
          <w:rFonts w:ascii="Times" w:hAnsi="Times"/>
          <w:sz w:val="24"/>
          <w:szCs w:val="24"/>
          <w:lang w:val="tr-TR"/>
        </w:rPr>
        <w:t xml:space="preserve"> %87’si için sahip olunan iletişim araçları arasında cep telefonunun kendileri için çok önemli veya önemli olduğu,</w:t>
      </w:r>
    </w:p>
    <w:p w14:paraId="1B1850B2" w14:textId="77777777" w:rsidR="00E05746" w:rsidRPr="00E05746" w:rsidRDefault="00E05746" w:rsidP="00E05746">
      <w:pPr>
        <w:rPr>
          <w:rFonts w:ascii="Times" w:hAnsi="Times"/>
          <w:sz w:val="24"/>
          <w:szCs w:val="24"/>
          <w:lang w:val="tr-TR"/>
        </w:rPr>
      </w:pPr>
      <w:r w:rsidRPr="00E05746">
        <w:rPr>
          <w:rFonts w:ascii="Times" w:hAnsi="Times"/>
          <w:sz w:val="24"/>
          <w:szCs w:val="24"/>
          <w:lang w:val="tr-TR"/>
        </w:rPr>
        <w:t xml:space="preserve"> %68’inin cep telefonun bulunduğu ve bunlardan %71’nin cep telefonundan internete erişim sağladığı,</w:t>
      </w:r>
    </w:p>
    <w:p w14:paraId="3B2B56B7" w14:textId="0BD1B956" w:rsidR="00E05746" w:rsidRPr="00E05746" w:rsidRDefault="00E05746" w:rsidP="00E05746">
      <w:pPr>
        <w:rPr>
          <w:rFonts w:ascii="Times" w:hAnsi="Times"/>
          <w:sz w:val="24"/>
          <w:szCs w:val="24"/>
          <w:lang w:val="tr-TR"/>
        </w:rPr>
      </w:pPr>
      <w:r w:rsidRPr="00E05746">
        <w:rPr>
          <w:rFonts w:ascii="Times" w:hAnsi="Times"/>
          <w:sz w:val="24"/>
          <w:szCs w:val="24"/>
          <w:lang w:val="tr-TR"/>
        </w:rPr>
        <w:t>Medya Okuryazarlığı Dersi alan öğrencilerin %52’sinin televizyon programlarında daha seçici davrandığı ve yaklaşık %61’nin bu dersin medya araçlarını eleştirel bir gözle incelemesini sağladığı yönünde görüş belirttikleri, tespit edilmiştir.</w:t>
      </w:r>
    </w:p>
    <w:p w14:paraId="0EBA6573" w14:textId="77777777" w:rsidR="00E05746" w:rsidRPr="00E05746" w:rsidRDefault="00E05746" w:rsidP="00E05746">
      <w:pPr>
        <w:rPr>
          <w:rFonts w:ascii="Times" w:hAnsi="Times"/>
          <w:sz w:val="24"/>
          <w:szCs w:val="24"/>
          <w:lang w:val="tr-TR"/>
        </w:rPr>
      </w:pPr>
      <w:r w:rsidRPr="00E05746">
        <w:rPr>
          <w:rFonts w:ascii="Times" w:hAnsi="Times"/>
          <w:sz w:val="24"/>
          <w:szCs w:val="24"/>
          <w:lang w:val="tr-TR"/>
        </w:rPr>
        <w:t xml:space="preserve"> Ayrıca,</w:t>
      </w:r>
    </w:p>
    <w:p w14:paraId="6FCA9EBB" w14:textId="77777777" w:rsidR="00E05746" w:rsidRPr="00E05746" w:rsidRDefault="00E05746" w:rsidP="00E05746">
      <w:pPr>
        <w:rPr>
          <w:rFonts w:ascii="Times" w:hAnsi="Times"/>
          <w:sz w:val="24"/>
          <w:szCs w:val="24"/>
          <w:lang w:val="tr-TR"/>
        </w:rPr>
      </w:pPr>
      <w:r w:rsidRPr="00E05746">
        <w:rPr>
          <w:rFonts w:ascii="Times" w:hAnsi="Times"/>
          <w:sz w:val="24"/>
          <w:szCs w:val="24"/>
          <w:lang w:val="tr-TR"/>
        </w:rPr>
        <w:t>Öğrencilerin önemli bir bölümü cep telefonu ve bilgisayarı vazgeçilmez olarak görmektedir.</w:t>
      </w:r>
    </w:p>
    <w:p w14:paraId="4B384EEA" w14:textId="77777777" w:rsidR="00E05746" w:rsidRPr="00E05746" w:rsidRDefault="00E05746" w:rsidP="00E05746">
      <w:pPr>
        <w:rPr>
          <w:rFonts w:ascii="Times" w:hAnsi="Times"/>
          <w:sz w:val="24"/>
          <w:szCs w:val="24"/>
          <w:lang w:val="tr-TR"/>
        </w:rPr>
      </w:pPr>
      <w:r w:rsidRPr="00E05746">
        <w:rPr>
          <w:rFonts w:ascii="Times" w:hAnsi="Times"/>
          <w:sz w:val="24"/>
          <w:szCs w:val="24"/>
          <w:lang w:val="tr-TR"/>
        </w:rPr>
        <w:t>Sosyal medya ağlarına bağlanma, öğrencilerin internet kullanımındaki öncelikli amacı ve en sık yaptığı aktivite konumundadır.</w:t>
      </w:r>
    </w:p>
    <w:p w14:paraId="4A383EE6" w14:textId="77777777" w:rsidR="00E05746" w:rsidRPr="00E05746" w:rsidRDefault="00E05746" w:rsidP="00E05746">
      <w:pPr>
        <w:rPr>
          <w:rFonts w:ascii="Times" w:hAnsi="Times"/>
          <w:sz w:val="24"/>
          <w:szCs w:val="24"/>
          <w:lang w:val="tr-TR"/>
        </w:rPr>
      </w:pPr>
      <w:r w:rsidRPr="00E05746">
        <w:rPr>
          <w:rFonts w:ascii="Times" w:hAnsi="Times"/>
          <w:sz w:val="24"/>
          <w:szCs w:val="24"/>
          <w:lang w:val="tr-TR"/>
        </w:rPr>
        <w:t>Öğrencilerin çoğunluğu Medya Okuryazarlık Dersini faydalı bulmakta ve ebeveynlerinin de medya okuryazarlığı eğitimi almalarını talep etmektedir.</w:t>
      </w:r>
    </w:p>
    <w:p w14:paraId="6CBA5A27" w14:textId="07BFE054" w:rsidR="00E05746" w:rsidRDefault="00E05746" w:rsidP="00E05746">
      <w:pPr>
        <w:rPr>
          <w:rFonts w:ascii="Times" w:hAnsi="Times"/>
          <w:sz w:val="24"/>
          <w:szCs w:val="24"/>
          <w:lang w:val="tr-TR"/>
        </w:rPr>
      </w:pPr>
      <w:r w:rsidRPr="00E05746">
        <w:rPr>
          <w:rFonts w:ascii="Times" w:hAnsi="Times"/>
          <w:sz w:val="24"/>
          <w:szCs w:val="24"/>
          <w:lang w:val="tr-TR"/>
        </w:rPr>
        <w:lastRenderedPageBreak/>
        <w:t xml:space="preserve">Araştırma kapsamında elde edilen tüm verilerin ve bulguların başta </w:t>
      </w:r>
      <w:proofErr w:type="gramStart"/>
      <w:r w:rsidRPr="00E05746">
        <w:rPr>
          <w:rFonts w:ascii="Times" w:hAnsi="Times"/>
          <w:sz w:val="24"/>
          <w:szCs w:val="24"/>
          <w:lang w:val="tr-TR"/>
        </w:rPr>
        <w:t>Milli</w:t>
      </w:r>
      <w:proofErr w:type="gramEnd"/>
      <w:r w:rsidRPr="00E05746">
        <w:rPr>
          <w:rFonts w:ascii="Times" w:hAnsi="Times"/>
          <w:sz w:val="24"/>
          <w:szCs w:val="24"/>
          <w:lang w:val="tr-TR"/>
        </w:rPr>
        <w:t xml:space="preserve"> Eğitim Bakanlığı ve medya okuryazarlığı dersini veren öğretmenler ile okul idareleri olmak üzere, görsel işitsel medya hizmetleri sektörünün tüm paydaşları ve akademisyenleri açısından önemli bir kılavuz niteliğinde olacağı değerlendirilmektedir.</w:t>
      </w:r>
    </w:p>
    <w:p w14:paraId="0CFD7B9E" w14:textId="48D3A1E4" w:rsidR="00024245" w:rsidRDefault="00024245" w:rsidP="00E05746">
      <w:pPr>
        <w:rPr>
          <w:rFonts w:ascii="Times" w:hAnsi="Times"/>
          <w:sz w:val="24"/>
          <w:szCs w:val="24"/>
          <w:lang w:val="tr-TR"/>
        </w:rPr>
      </w:pPr>
      <w:r>
        <w:rPr>
          <w:rFonts w:ascii="Times" w:hAnsi="Times"/>
          <w:sz w:val="24"/>
          <w:szCs w:val="24"/>
          <w:lang w:val="tr-TR"/>
        </w:rPr>
        <w:t>….</w:t>
      </w:r>
    </w:p>
    <w:p w14:paraId="604B6E4E" w14:textId="37AA291B" w:rsidR="00024245" w:rsidRPr="00024245" w:rsidRDefault="00024245" w:rsidP="00E05746">
      <w:pPr>
        <w:rPr>
          <w:rFonts w:ascii="Times" w:hAnsi="Times"/>
          <w:b/>
          <w:sz w:val="24"/>
          <w:szCs w:val="24"/>
          <w:lang w:val="tr-TR"/>
        </w:rPr>
      </w:pPr>
      <w:r w:rsidRPr="00024245">
        <w:rPr>
          <w:rFonts w:ascii="Times" w:hAnsi="Times"/>
          <w:b/>
          <w:sz w:val="24"/>
          <w:szCs w:val="24"/>
          <w:lang w:val="tr-TR"/>
        </w:rPr>
        <w:t>Medya Okuryazarl</w:t>
      </w:r>
      <w:r w:rsidRPr="00024245">
        <w:rPr>
          <w:rFonts w:ascii="Times" w:hAnsi="Times" w:hint="eastAsia"/>
          <w:b/>
          <w:sz w:val="24"/>
          <w:szCs w:val="24"/>
          <w:lang w:val="tr-TR"/>
        </w:rPr>
        <w:t>ığı</w:t>
      </w:r>
      <w:r w:rsidRPr="00024245">
        <w:rPr>
          <w:rFonts w:ascii="Times" w:hAnsi="Times"/>
          <w:b/>
          <w:sz w:val="24"/>
          <w:szCs w:val="24"/>
          <w:lang w:val="tr-TR"/>
        </w:rPr>
        <w:t xml:space="preserve"> Dersi ve Yeni Medya Alg</w:t>
      </w:r>
      <w:r w:rsidRPr="00024245">
        <w:rPr>
          <w:rFonts w:ascii="Times" w:hAnsi="Times" w:hint="eastAsia"/>
          <w:b/>
          <w:sz w:val="24"/>
          <w:szCs w:val="24"/>
          <w:lang w:val="tr-TR"/>
        </w:rPr>
        <w:t>ı</w:t>
      </w:r>
      <w:r w:rsidRPr="00024245">
        <w:rPr>
          <w:rFonts w:ascii="Times" w:hAnsi="Times"/>
          <w:b/>
          <w:sz w:val="24"/>
          <w:szCs w:val="24"/>
          <w:lang w:val="tr-TR"/>
        </w:rPr>
        <w:t>s</w:t>
      </w:r>
      <w:r w:rsidRPr="00024245">
        <w:rPr>
          <w:rFonts w:ascii="Times" w:hAnsi="Times" w:hint="eastAsia"/>
          <w:b/>
          <w:sz w:val="24"/>
          <w:szCs w:val="24"/>
          <w:lang w:val="tr-TR"/>
        </w:rPr>
        <w:t>ı</w:t>
      </w:r>
      <w:r w:rsidRPr="00024245">
        <w:rPr>
          <w:rFonts w:ascii="Times" w:hAnsi="Times"/>
          <w:b/>
          <w:sz w:val="24"/>
          <w:szCs w:val="24"/>
          <w:lang w:val="tr-TR"/>
        </w:rPr>
        <w:t>na Etkisi</w:t>
      </w:r>
    </w:p>
    <w:p w14:paraId="15F7B945" w14:textId="23894921" w:rsidR="00024245" w:rsidRDefault="00024245" w:rsidP="00E05746">
      <w:pPr>
        <w:rPr>
          <w:rFonts w:ascii="Times" w:hAnsi="Times"/>
          <w:sz w:val="24"/>
          <w:szCs w:val="24"/>
          <w:lang w:val="tr-TR"/>
        </w:rPr>
      </w:pPr>
      <w:r>
        <w:rPr>
          <w:rFonts w:ascii="Times" w:hAnsi="Times"/>
          <w:sz w:val="24"/>
          <w:szCs w:val="24"/>
          <w:lang w:val="tr-TR"/>
        </w:rPr>
        <w:t xml:space="preserve">Erol İlhan, </w:t>
      </w:r>
      <w:r w:rsidRPr="00024245">
        <w:rPr>
          <w:rFonts w:ascii="Times" w:hAnsi="Times"/>
          <w:sz w:val="24"/>
          <w:szCs w:val="24"/>
          <w:lang w:val="tr-TR"/>
        </w:rPr>
        <w:t>Erhan Aydo</w:t>
      </w:r>
      <w:r w:rsidRPr="00024245">
        <w:rPr>
          <w:rFonts w:ascii="Times" w:hAnsi="Times" w:hint="eastAsia"/>
          <w:sz w:val="24"/>
          <w:szCs w:val="24"/>
          <w:lang w:val="tr-TR"/>
        </w:rPr>
        <w:t>ğ</w:t>
      </w:r>
      <w:r w:rsidRPr="00024245">
        <w:rPr>
          <w:rFonts w:ascii="Times" w:hAnsi="Times"/>
          <w:sz w:val="24"/>
          <w:szCs w:val="24"/>
          <w:lang w:val="tr-TR"/>
        </w:rPr>
        <w:t>du</w:t>
      </w:r>
    </w:p>
    <w:p w14:paraId="64C74955" w14:textId="4DFB4C37" w:rsidR="00024245" w:rsidRDefault="00024245" w:rsidP="00024245">
      <w:pPr>
        <w:rPr>
          <w:rFonts w:ascii="Times" w:hAnsi="Times"/>
          <w:sz w:val="24"/>
          <w:szCs w:val="24"/>
          <w:lang w:val="tr-TR"/>
        </w:rPr>
      </w:pPr>
      <w:r w:rsidRPr="00024245">
        <w:rPr>
          <w:rFonts w:ascii="Times" w:hAnsi="Times"/>
          <w:sz w:val="24"/>
          <w:szCs w:val="24"/>
          <w:lang w:val="tr-TR"/>
        </w:rPr>
        <w:t>Erciyes İ</w:t>
      </w:r>
      <w:r>
        <w:rPr>
          <w:rFonts w:ascii="Times" w:hAnsi="Times"/>
          <w:sz w:val="24"/>
          <w:szCs w:val="24"/>
          <w:lang w:val="tr-TR"/>
        </w:rPr>
        <w:t>letişim Dergisi “</w:t>
      </w:r>
      <w:proofErr w:type="spellStart"/>
      <w:r>
        <w:rPr>
          <w:rFonts w:ascii="Times" w:hAnsi="Times"/>
          <w:sz w:val="24"/>
          <w:szCs w:val="24"/>
          <w:lang w:val="tr-TR"/>
        </w:rPr>
        <w:t>akademia</w:t>
      </w:r>
      <w:proofErr w:type="spellEnd"/>
      <w:r>
        <w:rPr>
          <w:rFonts w:ascii="Times" w:hAnsi="Times"/>
          <w:sz w:val="24"/>
          <w:szCs w:val="24"/>
          <w:lang w:val="tr-TR"/>
        </w:rPr>
        <w:t xml:space="preserve">” 2015 </w:t>
      </w:r>
      <w:r w:rsidRPr="00024245">
        <w:rPr>
          <w:rFonts w:ascii="Times" w:hAnsi="Times"/>
          <w:sz w:val="24"/>
          <w:szCs w:val="24"/>
          <w:lang w:val="tr-TR"/>
        </w:rPr>
        <w:t>Cilt (Volume): 4, Sayı (</w:t>
      </w:r>
      <w:proofErr w:type="spellStart"/>
      <w:r w:rsidRPr="00024245">
        <w:rPr>
          <w:rFonts w:ascii="Times" w:hAnsi="Times"/>
          <w:sz w:val="24"/>
          <w:szCs w:val="24"/>
          <w:lang w:val="tr-TR"/>
        </w:rPr>
        <w:t>Number</w:t>
      </w:r>
      <w:proofErr w:type="spellEnd"/>
      <w:r w:rsidRPr="00024245">
        <w:rPr>
          <w:rFonts w:ascii="Times" w:hAnsi="Times"/>
          <w:sz w:val="24"/>
          <w:szCs w:val="24"/>
          <w:lang w:val="tr-TR"/>
        </w:rPr>
        <w:t>): 1, (52-68)</w:t>
      </w:r>
    </w:p>
    <w:p w14:paraId="737C2766" w14:textId="1984441A" w:rsidR="00024245" w:rsidRDefault="009932B8" w:rsidP="00E05746">
      <w:pPr>
        <w:rPr>
          <w:rFonts w:ascii="Times" w:hAnsi="Times"/>
          <w:sz w:val="24"/>
          <w:szCs w:val="24"/>
          <w:lang w:val="tr-TR"/>
        </w:rPr>
      </w:pPr>
      <w:r>
        <w:rPr>
          <w:rFonts w:ascii="Times" w:hAnsi="Times"/>
          <w:sz w:val="24"/>
          <w:szCs w:val="24"/>
          <w:lang w:val="tr-TR"/>
        </w:rPr>
        <w:t xml:space="preserve">Çalışmada, Türkiye’de Medya Okuryazarlığı dersine yönelik bulgulara yer verilmiştir. Bu bulgular, Medya Okuryazarlığı Eğitimi dersini alan öğrenciler için (öğretmen adayları için), ileride öğretmen olarak atanıp bu dersi okuttuklarında ne tür uygulamalar/durumlar ile karşılaşacakları konusunda farkındalık yaratma adına önemlidir. </w:t>
      </w:r>
    </w:p>
    <w:p w14:paraId="023567C0" w14:textId="4B6E5422" w:rsidR="009932B8" w:rsidRDefault="009932B8" w:rsidP="00E05746">
      <w:pPr>
        <w:rPr>
          <w:rFonts w:ascii="Times" w:hAnsi="Times"/>
          <w:sz w:val="24"/>
          <w:szCs w:val="24"/>
          <w:lang w:val="tr-TR"/>
        </w:rPr>
      </w:pPr>
      <w:proofErr w:type="gramStart"/>
      <w:r>
        <w:rPr>
          <w:rFonts w:ascii="Times" w:hAnsi="Times"/>
          <w:sz w:val="24"/>
          <w:szCs w:val="24"/>
          <w:lang w:val="tr-TR"/>
        </w:rPr>
        <w:t>Makaleden :</w:t>
      </w:r>
      <w:proofErr w:type="gramEnd"/>
    </w:p>
    <w:p w14:paraId="55D9DD1B" w14:textId="323F4231" w:rsidR="009932B8" w:rsidRDefault="009932B8" w:rsidP="009932B8">
      <w:pPr>
        <w:rPr>
          <w:rFonts w:ascii="Times" w:hAnsi="Times"/>
          <w:sz w:val="24"/>
          <w:szCs w:val="24"/>
          <w:lang w:val="tr-TR"/>
        </w:rPr>
      </w:pPr>
      <w:r>
        <w:rPr>
          <w:rFonts w:ascii="Times" w:hAnsi="Times"/>
          <w:sz w:val="24"/>
          <w:szCs w:val="24"/>
          <w:lang w:val="tr-TR"/>
        </w:rPr>
        <w:t>“</w:t>
      </w:r>
      <w:r w:rsidRPr="009932B8">
        <w:rPr>
          <w:rFonts w:ascii="Times" w:hAnsi="Times"/>
          <w:sz w:val="24"/>
          <w:szCs w:val="24"/>
          <w:lang w:val="tr-TR"/>
        </w:rPr>
        <w:t>Çalışmada; öğrencilerin medyayı özellikle internet medy</w:t>
      </w:r>
      <w:r>
        <w:rPr>
          <w:rFonts w:ascii="Times" w:hAnsi="Times"/>
          <w:sz w:val="24"/>
          <w:szCs w:val="24"/>
          <w:lang w:val="tr-TR"/>
        </w:rPr>
        <w:t xml:space="preserve">asındaki içerikleri nasıl </w:t>
      </w:r>
      <w:r w:rsidRPr="009932B8">
        <w:rPr>
          <w:rFonts w:ascii="Times" w:hAnsi="Times"/>
          <w:sz w:val="24"/>
          <w:szCs w:val="24"/>
          <w:lang w:val="tr-TR"/>
        </w:rPr>
        <w:t>değerlendirdikleri, medyanın zararlı etkilerine karşı farkındalık kazanıp kazanmadıkları gibi hususlar</w:t>
      </w:r>
      <w:r>
        <w:rPr>
          <w:rFonts w:ascii="Times" w:hAnsi="Times"/>
          <w:sz w:val="24"/>
          <w:szCs w:val="24"/>
          <w:lang w:val="tr-TR"/>
        </w:rPr>
        <w:t xml:space="preserve"> </w:t>
      </w:r>
      <w:r w:rsidRPr="009932B8">
        <w:rPr>
          <w:rFonts w:ascii="Times" w:hAnsi="Times"/>
          <w:sz w:val="24"/>
          <w:szCs w:val="24"/>
          <w:lang w:val="tr-TR"/>
        </w:rPr>
        <w:t>üzerinde durularak, dersin öğrencilerin algılarını ne şekilde etkilediği tespit edilmeye çalışılmıştır</w:t>
      </w:r>
      <w:r>
        <w:rPr>
          <w:rFonts w:ascii="Times" w:hAnsi="Times"/>
          <w:sz w:val="24"/>
          <w:szCs w:val="24"/>
          <w:lang w:val="tr-TR"/>
        </w:rPr>
        <w:t>” (sayfa 52)</w:t>
      </w:r>
    </w:p>
    <w:p w14:paraId="70F5D7B0" w14:textId="18D5D766" w:rsidR="00A7586F" w:rsidRDefault="00A7586F" w:rsidP="00E05746">
      <w:pPr>
        <w:rPr>
          <w:rFonts w:ascii="Times" w:hAnsi="Times"/>
          <w:sz w:val="24"/>
          <w:szCs w:val="24"/>
          <w:lang w:val="tr-TR"/>
        </w:rPr>
      </w:pPr>
      <w:r>
        <w:rPr>
          <w:rFonts w:ascii="Times" w:hAnsi="Times"/>
          <w:sz w:val="24"/>
          <w:szCs w:val="24"/>
          <w:lang w:val="tr-TR"/>
        </w:rPr>
        <w:t>…..</w:t>
      </w:r>
    </w:p>
    <w:p w14:paraId="7D7CB666" w14:textId="15E976DA" w:rsidR="001442EC" w:rsidRPr="001442EC" w:rsidRDefault="001442EC" w:rsidP="001442EC">
      <w:pPr>
        <w:rPr>
          <w:rFonts w:ascii="Times" w:hAnsi="Times"/>
          <w:b/>
          <w:sz w:val="24"/>
          <w:szCs w:val="24"/>
          <w:lang w:val="tr-TR"/>
        </w:rPr>
      </w:pPr>
      <w:r w:rsidRPr="001442EC">
        <w:rPr>
          <w:rFonts w:ascii="Times" w:hAnsi="Times"/>
          <w:b/>
          <w:sz w:val="24"/>
          <w:szCs w:val="24"/>
          <w:lang w:val="tr-TR"/>
        </w:rPr>
        <w:t>Medya Okuryazarl</w:t>
      </w:r>
      <w:r w:rsidRPr="001442EC">
        <w:rPr>
          <w:rFonts w:ascii="Times" w:hAnsi="Times" w:hint="eastAsia"/>
          <w:b/>
          <w:sz w:val="24"/>
          <w:szCs w:val="24"/>
          <w:lang w:val="tr-TR"/>
        </w:rPr>
        <w:t>ığı</w:t>
      </w:r>
      <w:r w:rsidRPr="001442EC">
        <w:rPr>
          <w:rFonts w:ascii="Times" w:hAnsi="Times"/>
          <w:b/>
          <w:sz w:val="24"/>
          <w:szCs w:val="24"/>
          <w:lang w:val="tr-TR"/>
        </w:rPr>
        <w:t xml:space="preserve"> ve Okul Öncesi Çocuk: Ebeveynlerin Medya Okuryazarl</w:t>
      </w:r>
      <w:r w:rsidRPr="001442EC">
        <w:rPr>
          <w:rFonts w:ascii="Times" w:hAnsi="Times" w:hint="eastAsia"/>
          <w:b/>
          <w:sz w:val="24"/>
          <w:szCs w:val="24"/>
          <w:lang w:val="tr-TR"/>
        </w:rPr>
        <w:t>ığı</w:t>
      </w:r>
      <w:r w:rsidRPr="001442EC">
        <w:rPr>
          <w:rFonts w:ascii="Times" w:hAnsi="Times"/>
          <w:b/>
          <w:sz w:val="24"/>
          <w:szCs w:val="24"/>
          <w:lang w:val="tr-TR"/>
        </w:rPr>
        <w:t xml:space="preserve"> Bilinci Üzerine Bir Ara</w:t>
      </w:r>
      <w:r w:rsidRPr="001442EC">
        <w:rPr>
          <w:rFonts w:ascii="Times" w:hAnsi="Times" w:hint="eastAsia"/>
          <w:b/>
          <w:sz w:val="24"/>
          <w:szCs w:val="24"/>
          <w:lang w:val="tr-TR"/>
        </w:rPr>
        <w:t>ş</w:t>
      </w:r>
      <w:r w:rsidRPr="001442EC">
        <w:rPr>
          <w:rFonts w:ascii="Times" w:hAnsi="Times"/>
          <w:b/>
          <w:sz w:val="24"/>
          <w:szCs w:val="24"/>
          <w:lang w:val="tr-TR"/>
        </w:rPr>
        <w:t>t</w:t>
      </w:r>
      <w:r w:rsidRPr="001442EC">
        <w:rPr>
          <w:rFonts w:ascii="Times" w:hAnsi="Times" w:hint="eastAsia"/>
          <w:b/>
          <w:sz w:val="24"/>
          <w:szCs w:val="24"/>
          <w:lang w:val="tr-TR"/>
        </w:rPr>
        <w:t>ı</w:t>
      </w:r>
      <w:r w:rsidRPr="001442EC">
        <w:rPr>
          <w:rFonts w:ascii="Times" w:hAnsi="Times"/>
          <w:b/>
          <w:sz w:val="24"/>
          <w:szCs w:val="24"/>
          <w:lang w:val="tr-TR"/>
        </w:rPr>
        <w:t>rma</w:t>
      </w:r>
    </w:p>
    <w:p w14:paraId="0D7A6246" w14:textId="4FC53262" w:rsidR="001442EC" w:rsidRDefault="001442EC" w:rsidP="001442EC">
      <w:pPr>
        <w:rPr>
          <w:rFonts w:ascii="Times" w:hAnsi="Times"/>
          <w:sz w:val="24"/>
          <w:szCs w:val="24"/>
          <w:lang w:val="tr-TR"/>
        </w:rPr>
      </w:pPr>
      <w:r w:rsidRPr="001442EC">
        <w:rPr>
          <w:rFonts w:ascii="Times" w:hAnsi="Times"/>
          <w:sz w:val="24"/>
          <w:szCs w:val="24"/>
          <w:lang w:val="tr-TR"/>
        </w:rPr>
        <w:t xml:space="preserve">Özlem </w:t>
      </w:r>
      <w:r w:rsidRPr="001442EC">
        <w:rPr>
          <w:rFonts w:ascii="Times" w:hAnsi="Times"/>
          <w:sz w:val="24"/>
          <w:szCs w:val="24"/>
          <w:lang w:val="tr-TR"/>
        </w:rPr>
        <w:t>Gündüz Kalan</w:t>
      </w:r>
    </w:p>
    <w:p w14:paraId="642F240D" w14:textId="7885B551" w:rsidR="00A26285" w:rsidRDefault="0031584E" w:rsidP="001442EC">
      <w:pPr>
        <w:rPr>
          <w:rFonts w:ascii="Times" w:hAnsi="Times"/>
          <w:sz w:val="24"/>
          <w:szCs w:val="24"/>
          <w:lang w:val="tr-TR"/>
        </w:rPr>
      </w:pPr>
      <w:r>
        <w:rPr>
          <w:rFonts w:ascii="Times" w:hAnsi="Times"/>
          <w:sz w:val="24"/>
          <w:szCs w:val="24"/>
          <w:lang w:val="tr-TR"/>
        </w:rPr>
        <w:t>Çalışma, okul öncesi dönemi ve medya konusunu ele alması bakımından önemlidir. Bu çağda, çocuklar, sosyal çevreden olduğu kadar ailelerinden de önemli düzeyde etkilenmektedir. Bu çalışmada:</w:t>
      </w:r>
    </w:p>
    <w:p w14:paraId="3D172821" w14:textId="0E9982E5" w:rsidR="0031584E" w:rsidRDefault="0031584E" w:rsidP="0031584E">
      <w:pPr>
        <w:rPr>
          <w:rFonts w:ascii="Times" w:hAnsi="Times"/>
          <w:sz w:val="24"/>
          <w:szCs w:val="24"/>
          <w:lang w:val="tr-TR"/>
        </w:rPr>
      </w:pPr>
      <w:r>
        <w:rPr>
          <w:rFonts w:ascii="Times" w:hAnsi="Times"/>
          <w:sz w:val="24"/>
          <w:szCs w:val="24"/>
          <w:lang w:val="tr-TR"/>
        </w:rPr>
        <w:t>“</w:t>
      </w:r>
      <w:r w:rsidRPr="0031584E">
        <w:rPr>
          <w:rFonts w:ascii="Times" w:hAnsi="Times"/>
          <w:sz w:val="24"/>
          <w:szCs w:val="24"/>
          <w:lang w:val="tr-TR"/>
        </w:rPr>
        <w:t>Okul öncesi çocuklar televi</w:t>
      </w:r>
      <w:r>
        <w:rPr>
          <w:rFonts w:ascii="Times" w:hAnsi="Times"/>
          <w:sz w:val="24"/>
          <w:szCs w:val="24"/>
          <w:lang w:val="tr-TR"/>
        </w:rPr>
        <w:t xml:space="preserve">zyonun olumsuz etkilerine maruz </w:t>
      </w:r>
      <w:r w:rsidRPr="0031584E">
        <w:rPr>
          <w:rFonts w:ascii="Times" w:hAnsi="Times"/>
          <w:sz w:val="24"/>
          <w:szCs w:val="24"/>
          <w:lang w:val="tr-TR"/>
        </w:rPr>
        <w:t>kalmaya çok daha fazla açıktır. Bu nedenle okul öncesi çocuklarda televizyon izleme etkinliği,</w:t>
      </w:r>
      <w:r>
        <w:rPr>
          <w:rFonts w:ascii="Times" w:hAnsi="Times"/>
          <w:sz w:val="24"/>
          <w:szCs w:val="24"/>
          <w:lang w:val="tr-TR"/>
        </w:rPr>
        <w:t xml:space="preserve"> </w:t>
      </w:r>
      <w:r w:rsidRPr="0031584E">
        <w:rPr>
          <w:rFonts w:ascii="Times" w:hAnsi="Times"/>
          <w:sz w:val="24"/>
          <w:szCs w:val="24"/>
          <w:lang w:val="tr-TR"/>
        </w:rPr>
        <w:t>çocukların sağlıklı gelişimi açısından ebeveynlerin gözetimi altında olmalıdır. Bu araştırmada medya</w:t>
      </w:r>
      <w:r>
        <w:rPr>
          <w:rFonts w:ascii="Times" w:hAnsi="Times"/>
          <w:sz w:val="24"/>
          <w:szCs w:val="24"/>
          <w:lang w:val="tr-TR"/>
        </w:rPr>
        <w:t xml:space="preserve"> </w:t>
      </w:r>
      <w:r w:rsidRPr="0031584E">
        <w:rPr>
          <w:rFonts w:ascii="Times" w:hAnsi="Times"/>
          <w:sz w:val="24"/>
          <w:szCs w:val="24"/>
          <w:lang w:val="tr-TR"/>
        </w:rPr>
        <w:t>okuryazarlığı kavramından yola çıkarak okulöncesi çocuk ebeveynlerinin çocuğun televizyonla</w:t>
      </w:r>
      <w:r>
        <w:rPr>
          <w:rFonts w:ascii="Times" w:hAnsi="Times"/>
          <w:sz w:val="24"/>
          <w:szCs w:val="24"/>
          <w:lang w:val="tr-TR"/>
        </w:rPr>
        <w:t xml:space="preserve"> </w:t>
      </w:r>
      <w:r w:rsidRPr="0031584E">
        <w:rPr>
          <w:rFonts w:ascii="Times" w:hAnsi="Times"/>
          <w:sz w:val="24"/>
          <w:szCs w:val="24"/>
          <w:lang w:val="tr-TR"/>
        </w:rPr>
        <w:t>ilişkisinin belirleyicisi olarak bilinç düzeyleri sorgulanmıştır.</w:t>
      </w:r>
      <w:r>
        <w:rPr>
          <w:rFonts w:ascii="Times" w:hAnsi="Times"/>
          <w:sz w:val="24"/>
          <w:szCs w:val="24"/>
          <w:lang w:val="tr-TR"/>
        </w:rPr>
        <w:t>” (Sayfa 59)</w:t>
      </w:r>
    </w:p>
    <w:p w14:paraId="2B18D971" w14:textId="601B63A2" w:rsidR="001442EC" w:rsidRDefault="001442EC" w:rsidP="00E05746">
      <w:pPr>
        <w:rPr>
          <w:rFonts w:ascii="Times" w:hAnsi="Times"/>
          <w:sz w:val="24"/>
          <w:szCs w:val="24"/>
          <w:lang w:val="tr-TR"/>
        </w:rPr>
      </w:pPr>
      <w:r>
        <w:rPr>
          <w:rFonts w:ascii="Times" w:hAnsi="Times"/>
          <w:sz w:val="24"/>
          <w:szCs w:val="24"/>
          <w:lang w:val="tr-TR"/>
        </w:rPr>
        <w:t>….</w:t>
      </w:r>
      <w:bookmarkStart w:id="0" w:name="_GoBack"/>
      <w:bookmarkEnd w:id="0"/>
    </w:p>
    <w:p w14:paraId="205C87E3" w14:textId="4FAAD9A9" w:rsidR="00A7586F" w:rsidRDefault="00A7586F" w:rsidP="00E05746">
      <w:pPr>
        <w:rPr>
          <w:rFonts w:ascii="Times" w:hAnsi="Times"/>
          <w:sz w:val="24"/>
          <w:szCs w:val="24"/>
          <w:lang w:val="tr-TR"/>
        </w:rPr>
      </w:pPr>
      <w:r>
        <w:rPr>
          <w:rFonts w:ascii="Times" w:hAnsi="Times"/>
          <w:sz w:val="24"/>
          <w:szCs w:val="24"/>
          <w:lang w:val="tr-TR"/>
        </w:rPr>
        <w:t>Bir diğer kaynak ise:</w:t>
      </w:r>
    </w:p>
    <w:p w14:paraId="4512CD4A" w14:textId="62916C94" w:rsidR="0010405C" w:rsidRDefault="0010405C" w:rsidP="00E05746">
      <w:pPr>
        <w:rPr>
          <w:rFonts w:ascii="Times" w:hAnsi="Times"/>
          <w:b/>
          <w:sz w:val="24"/>
          <w:szCs w:val="24"/>
          <w:lang w:val="tr-TR"/>
        </w:rPr>
      </w:pPr>
      <w:r w:rsidRPr="00024245">
        <w:rPr>
          <w:rFonts w:ascii="Times" w:hAnsi="Times"/>
          <w:b/>
          <w:sz w:val="24"/>
          <w:szCs w:val="24"/>
          <w:lang w:val="tr-TR"/>
        </w:rPr>
        <w:t>Çocuk Hakları ve Medya (Anne-Baba, Öğretmen ve Medya Çalışanları için El Kitabı)</w:t>
      </w:r>
      <w:r w:rsidR="0007022F" w:rsidRPr="00024245">
        <w:rPr>
          <w:rFonts w:ascii="Times" w:hAnsi="Times"/>
          <w:b/>
          <w:sz w:val="24"/>
          <w:szCs w:val="24"/>
          <w:lang w:val="tr-TR"/>
        </w:rPr>
        <w:t xml:space="preserve">. Çocuk Vakfı Yayınları. </w:t>
      </w:r>
    </w:p>
    <w:p w14:paraId="7FFF4A02" w14:textId="7FC727F5" w:rsidR="00520294" w:rsidRPr="00520294" w:rsidRDefault="00520294" w:rsidP="00E05746">
      <w:pPr>
        <w:rPr>
          <w:rFonts w:ascii="Times" w:hAnsi="Times"/>
          <w:sz w:val="24"/>
          <w:szCs w:val="24"/>
          <w:lang w:val="tr-TR"/>
        </w:rPr>
      </w:pPr>
      <w:r w:rsidRPr="00520294">
        <w:rPr>
          <w:rFonts w:ascii="Times" w:hAnsi="Times"/>
          <w:sz w:val="24"/>
          <w:szCs w:val="24"/>
          <w:lang w:val="tr-TR"/>
        </w:rPr>
        <w:t>Mustafa Ruhi Şirin.</w:t>
      </w:r>
    </w:p>
    <w:p w14:paraId="5A6803B6" w14:textId="6363312F" w:rsidR="00BF2921" w:rsidRDefault="00BF2921" w:rsidP="00E05746">
      <w:pPr>
        <w:rPr>
          <w:rFonts w:ascii="Times" w:hAnsi="Times"/>
          <w:sz w:val="24"/>
          <w:szCs w:val="24"/>
          <w:lang w:val="tr-TR"/>
        </w:rPr>
      </w:pPr>
      <w:r>
        <w:rPr>
          <w:rFonts w:ascii="Times" w:hAnsi="Times"/>
          <w:sz w:val="24"/>
          <w:szCs w:val="24"/>
          <w:lang w:val="tr-TR"/>
        </w:rPr>
        <w:lastRenderedPageBreak/>
        <w:t>Medya ve çocuk ilişkisine çocuk hakları çerçevesinde bakan bir kitaptır.</w:t>
      </w:r>
    </w:p>
    <w:p w14:paraId="74A7853B" w14:textId="54A1B34A" w:rsidR="00A7586F" w:rsidRPr="00BF2921" w:rsidRDefault="00A7586F" w:rsidP="00A7586F">
      <w:pPr>
        <w:rPr>
          <w:rFonts w:ascii="Times New Roman" w:eastAsia="Times New Roman" w:hAnsi="Times New Roman" w:cs="Times New Roman"/>
          <w:sz w:val="24"/>
          <w:szCs w:val="24"/>
          <w:lang w:val="en-US"/>
        </w:rPr>
      </w:pPr>
      <w:r>
        <w:rPr>
          <w:rFonts w:ascii="Times" w:hAnsi="Times"/>
          <w:sz w:val="24"/>
          <w:szCs w:val="24"/>
          <w:lang w:val="tr-TR"/>
        </w:rPr>
        <w:t>Mustafa Ruhi Şirin</w:t>
      </w:r>
      <w:r w:rsidR="00BF2921">
        <w:rPr>
          <w:rFonts w:ascii="Times" w:hAnsi="Times"/>
          <w:sz w:val="24"/>
          <w:szCs w:val="24"/>
          <w:lang w:val="tr-TR"/>
        </w:rPr>
        <w:t>’in</w:t>
      </w:r>
      <w:r>
        <w:rPr>
          <w:rFonts w:ascii="Times" w:hAnsi="Times"/>
          <w:sz w:val="24"/>
          <w:szCs w:val="24"/>
          <w:lang w:val="tr-TR"/>
        </w:rPr>
        <w:t xml:space="preserve"> </w:t>
      </w:r>
      <w:r w:rsidR="00BF2921">
        <w:rPr>
          <w:rFonts w:ascii="Times" w:hAnsi="Times"/>
          <w:sz w:val="24"/>
          <w:szCs w:val="24"/>
          <w:lang w:val="tr-TR"/>
        </w:rPr>
        <w:t>de</w:t>
      </w:r>
      <w:r>
        <w:rPr>
          <w:rFonts w:ascii="Times" w:hAnsi="Times"/>
          <w:sz w:val="24"/>
          <w:szCs w:val="24"/>
          <w:lang w:val="tr-TR"/>
        </w:rPr>
        <w:t xml:space="preserve"> ifade ettiği gibi; </w:t>
      </w:r>
      <w:r w:rsidRPr="00A7586F">
        <w:rPr>
          <w:rFonts w:ascii="Times" w:hAnsi="Times"/>
          <w:sz w:val="24"/>
          <w:szCs w:val="24"/>
          <w:lang w:val="tr-TR"/>
        </w:rPr>
        <w:t>“</w:t>
      </w:r>
      <w:proofErr w:type="spellStart"/>
      <w:r w:rsidR="00BF2921" w:rsidRPr="00BF2921">
        <w:rPr>
          <w:rFonts w:ascii="Times New Roman" w:eastAsia="Times New Roman" w:hAnsi="Times New Roman" w:cs="Times New Roman"/>
          <w:sz w:val="24"/>
          <w:szCs w:val="24"/>
          <w:lang w:val="en-US"/>
        </w:rPr>
        <w:t>Çocuk</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hakları</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ve</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medya</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konusunun</w:t>
      </w:r>
      <w:proofErr w:type="spellEnd"/>
      <w:r w:rsidR="00BF2921" w:rsidRPr="00BF2921">
        <w:rPr>
          <w:rFonts w:ascii="Times New Roman" w:eastAsia="Times New Roman" w:hAnsi="Times New Roman" w:cs="Times New Roman"/>
          <w:sz w:val="24"/>
          <w:szCs w:val="24"/>
          <w:lang w:val="en-US"/>
        </w:rPr>
        <w:t xml:space="preserve"> da </w:t>
      </w:r>
      <w:proofErr w:type="spellStart"/>
      <w:r w:rsidR="00BF2921" w:rsidRPr="00BF2921">
        <w:rPr>
          <w:rFonts w:ascii="Times New Roman" w:eastAsia="Times New Roman" w:hAnsi="Times New Roman" w:cs="Times New Roman"/>
          <w:sz w:val="24"/>
          <w:szCs w:val="24"/>
          <w:lang w:val="en-US"/>
        </w:rPr>
        <w:t>ucu</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bucağı</w:t>
      </w:r>
      <w:proofErr w:type="spellEnd"/>
      <w:r w:rsidR="00BF2921" w:rsidRPr="00BF2921">
        <w:rPr>
          <w:rFonts w:ascii="Times New Roman" w:eastAsia="Times New Roman" w:hAnsi="Times New Roman" w:cs="Times New Roman"/>
          <w:sz w:val="24"/>
          <w:szCs w:val="24"/>
          <w:lang w:val="en-US"/>
        </w:rPr>
        <w:t xml:space="preserve"> yok. </w:t>
      </w:r>
      <w:proofErr w:type="spellStart"/>
      <w:r w:rsidR="00BF2921" w:rsidRPr="00BF2921">
        <w:rPr>
          <w:rFonts w:ascii="Times New Roman" w:eastAsia="Times New Roman" w:hAnsi="Times New Roman" w:cs="Times New Roman"/>
          <w:sz w:val="24"/>
          <w:szCs w:val="24"/>
          <w:lang w:val="en-US"/>
        </w:rPr>
        <w:t>Medya</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ve</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çocuğun</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gelişim</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hakkı</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gibi</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çocuğun</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medyada</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nasıl</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yer</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aldı</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ğı</w:t>
      </w:r>
      <w:proofErr w:type="spellEnd"/>
      <w:r w:rsidR="00BF2921" w:rsidRPr="00BF2921">
        <w:rPr>
          <w:rFonts w:ascii="Times New Roman" w:eastAsia="Times New Roman" w:hAnsi="Times New Roman" w:cs="Times New Roman"/>
          <w:sz w:val="24"/>
          <w:szCs w:val="24"/>
          <w:lang w:val="en-US"/>
        </w:rPr>
        <w:t xml:space="preserve"> da </w:t>
      </w:r>
      <w:proofErr w:type="spellStart"/>
      <w:r w:rsidR="00BF2921" w:rsidRPr="00BF2921">
        <w:rPr>
          <w:rFonts w:ascii="Times New Roman" w:eastAsia="Times New Roman" w:hAnsi="Times New Roman" w:cs="Times New Roman"/>
          <w:sz w:val="24"/>
          <w:szCs w:val="24"/>
          <w:lang w:val="en-US"/>
        </w:rPr>
        <w:t>çocuk</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hakları</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kültürüyle</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birebir</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ilişkili</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Çocuk</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ve</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medya</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iliş</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kisi</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ülkelerle</w:t>
      </w:r>
      <w:proofErr w:type="spellEnd"/>
      <w:r w:rsidR="00BF2921" w:rsidRPr="00BF2921">
        <w:rPr>
          <w:rFonts w:ascii="Times New Roman" w:eastAsia="Times New Roman" w:hAnsi="Times New Roman" w:cs="Times New Roman"/>
          <w:sz w:val="24"/>
          <w:szCs w:val="24"/>
          <w:lang w:val="en-US"/>
        </w:rPr>
        <w:t xml:space="preserve"> de </w:t>
      </w:r>
      <w:proofErr w:type="spellStart"/>
      <w:r w:rsidR="00BF2921" w:rsidRPr="00BF2921">
        <w:rPr>
          <w:rFonts w:ascii="Times New Roman" w:eastAsia="Times New Roman" w:hAnsi="Times New Roman" w:cs="Times New Roman"/>
          <w:sz w:val="24"/>
          <w:szCs w:val="24"/>
          <w:lang w:val="en-US"/>
        </w:rPr>
        <w:t>sınırlı</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değil</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Yaşadığımız</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dünyada</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medya</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aynı</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zamanda</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küresel</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bir</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insanlık</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sorunudur</w:t>
      </w:r>
      <w:proofErr w:type="spellEnd"/>
      <w:r w:rsidR="00BF2921" w:rsidRPr="00BF2921">
        <w:rPr>
          <w:rFonts w:ascii="Times New Roman" w:eastAsia="Times New Roman" w:hAnsi="Times New Roman" w:cs="Times New Roman"/>
          <w:sz w:val="24"/>
          <w:szCs w:val="24"/>
          <w:lang w:val="en-US"/>
        </w:rPr>
        <w:t xml:space="preserve"> </w:t>
      </w:r>
      <w:proofErr w:type="spellStart"/>
      <w:r w:rsidR="00BF2921" w:rsidRPr="00BF2921">
        <w:rPr>
          <w:rFonts w:ascii="Times New Roman" w:eastAsia="Times New Roman" w:hAnsi="Times New Roman" w:cs="Times New Roman"/>
          <w:sz w:val="24"/>
          <w:szCs w:val="24"/>
          <w:lang w:val="en-US"/>
        </w:rPr>
        <w:t>artık</w:t>
      </w:r>
      <w:proofErr w:type="spellEnd"/>
      <w:r w:rsidR="00BF2921" w:rsidRPr="00BF2921">
        <w:rPr>
          <w:rFonts w:ascii="Times New Roman" w:eastAsia="Times New Roman" w:hAnsi="Times New Roman" w:cs="Times New Roman"/>
          <w:sz w:val="24"/>
          <w:szCs w:val="24"/>
          <w:lang w:val="en-US"/>
        </w:rPr>
        <w:t>.</w:t>
      </w:r>
      <w:r w:rsidR="00BF2921">
        <w:rPr>
          <w:rFonts w:ascii="Times New Roman" w:eastAsia="Times New Roman" w:hAnsi="Times New Roman" w:cs="Times New Roman"/>
          <w:sz w:val="24"/>
          <w:szCs w:val="24"/>
          <w:lang w:val="en-US"/>
        </w:rPr>
        <w:t>”</w:t>
      </w:r>
    </w:p>
    <w:p w14:paraId="35BDAA24" w14:textId="77777777" w:rsidR="00A7586F" w:rsidRDefault="00A7586F" w:rsidP="00E05746">
      <w:pPr>
        <w:rPr>
          <w:rFonts w:ascii="Times" w:hAnsi="Times"/>
          <w:sz w:val="24"/>
          <w:szCs w:val="24"/>
          <w:lang w:val="tr-TR"/>
        </w:rPr>
      </w:pPr>
    </w:p>
    <w:p w14:paraId="14F177DD" w14:textId="6C0928D7" w:rsidR="004012DA" w:rsidRPr="004012DA" w:rsidRDefault="004012DA">
      <w:pPr>
        <w:rPr>
          <w:rFonts w:ascii="Times" w:hAnsi="Times"/>
          <w:b/>
          <w:sz w:val="24"/>
          <w:szCs w:val="24"/>
          <w:lang w:val="tr-TR"/>
        </w:rPr>
      </w:pPr>
      <w:r w:rsidRPr="004012DA">
        <w:rPr>
          <w:rFonts w:ascii="Times" w:hAnsi="Times"/>
          <w:b/>
          <w:sz w:val="24"/>
          <w:szCs w:val="24"/>
          <w:lang w:val="tr-TR"/>
        </w:rPr>
        <w:t>2- Öğrenciler tarafından internet kaynaklarından derlenen ödevler tartışılır. Gösteri dünyası, incinen çocuklar, medya ve şiddet derlemesine yönelik bir örnek:</w:t>
      </w:r>
    </w:p>
    <w:p w14:paraId="2153154A" w14:textId="77777777" w:rsidR="005E5F2F" w:rsidRPr="004012DA" w:rsidRDefault="005E5F2F" w:rsidP="005E5F2F">
      <w:pPr>
        <w:spacing w:line="270" w:lineRule="atLeast"/>
        <w:rPr>
          <w:rFonts w:ascii="Times" w:hAnsi="Times"/>
          <w:sz w:val="24"/>
          <w:szCs w:val="24"/>
          <w:lang w:val="tr-TR"/>
        </w:rPr>
      </w:pPr>
      <w:r w:rsidRPr="004012DA">
        <w:rPr>
          <w:rFonts w:ascii="Times" w:hAnsi="Times"/>
          <w:sz w:val="24"/>
          <w:szCs w:val="24"/>
          <w:lang w:val="tr-TR"/>
        </w:rPr>
        <w:t>Kaynaklar:</w:t>
      </w:r>
    </w:p>
    <w:p w14:paraId="0B646A63" w14:textId="77777777" w:rsidR="005E5F2F" w:rsidRPr="004012DA" w:rsidRDefault="00BA4703" w:rsidP="005E5F2F">
      <w:pPr>
        <w:spacing w:line="270" w:lineRule="atLeast"/>
        <w:rPr>
          <w:rFonts w:ascii="Times" w:hAnsi="Times"/>
          <w:sz w:val="24"/>
          <w:szCs w:val="24"/>
          <w:lang w:val="tr-TR"/>
        </w:rPr>
      </w:pPr>
      <w:hyperlink r:id="rId6" w:history="1">
        <w:r w:rsidR="005E5F2F" w:rsidRPr="004012DA">
          <w:rPr>
            <w:rStyle w:val="Hyperlink"/>
            <w:rFonts w:ascii="Times" w:hAnsi="Times"/>
            <w:sz w:val="24"/>
            <w:szCs w:val="24"/>
            <w:lang w:val="tr-TR"/>
          </w:rPr>
          <w:t>http://film.com.tr/elestiri.cfm?aid=12358</w:t>
        </w:r>
      </w:hyperlink>
    </w:p>
    <w:p w14:paraId="26521BC7" w14:textId="77777777" w:rsidR="005E5F2F" w:rsidRPr="004012DA" w:rsidRDefault="00BA4703" w:rsidP="005E5F2F">
      <w:pPr>
        <w:spacing w:line="270" w:lineRule="atLeast"/>
        <w:rPr>
          <w:rFonts w:ascii="Times" w:hAnsi="Times"/>
          <w:sz w:val="24"/>
          <w:szCs w:val="24"/>
          <w:lang w:val="tr-TR"/>
        </w:rPr>
      </w:pPr>
      <w:hyperlink r:id="rId7" w:anchor=".U2Ya8vl_uJk" w:history="1">
        <w:r w:rsidR="005E5F2F" w:rsidRPr="004012DA">
          <w:rPr>
            <w:rStyle w:val="Hyperlink"/>
            <w:rFonts w:ascii="Times" w:hAnsi="Times"/>
            <w:sz w:val="24"/>
            <w:szCs w:val="24"/>
            <w:lang w:val="tr-TR"/>
          </w:rPr>
          <w:t>http://www.bursapsikiyatri.com/makale.php?id=497#.U2Ya8vl_uJk</w:t>
        </w:r>
      </w:hyperlink>
    </w:p>
    <w:p w14:paraId="37006388" w14:textId="77777777" w:rsidR="005E5F2F" w:rsidRPr="004012DA" w:rsidRDefault="00BA4703" w:rsidP="005E5F2F">
      <w:pPr>
        <w:spacing w:line="270" w:lineRule="atLeast"/>
        <w:rPr>
          <w:rFonts w:ascii="Times" w:hAnsi="Times"/>
          <w:sz w:val="24"/>
          <w:szCs w:val="24"/>
          <w:lang w:val="tr-TR"/>
        </w:rPr>
      </w:pPr>
      <w:hyperlink r:id="rId8" w:history="1">
        <w:r w:rsidR="005E5F2F" w:rsidRPr="004012DA">
          <w:rPr>
            <w:rStyle w:val="Hyperlink"/>
            <w:rFonts w:ascii="Times" w:hAnsi="Times"/>
            <w:sz w:val="24"/>
            <w:szCs w:val="24"/>
            <w:lang w:val="tr-TR"/>
          </w:rPr>
          <w:t>http://www.birikimdergisi.com/birikim/dergiyaziyazdir.aspx?did=1&amp;dsid=29&amp;dyid=1176</w:t>
        </w:r>
      </w:hyperlink>
    </w:p>
    <w:p w14:paraId="24F721C3" w14:textId="77777777" w:rsidR="005E5F2F" w:rsidRPr="004012DA" w:rsidRDefault="005E5F2F" w:rsidP="005E5F2F">
      <w:pPr>
        <w:spacing w:line="270" w:lineRule="atLeast"/>
        <w:rPr>
          <w:rFonts w:ascii="Times" w:hAnsi="Times"/>
          <w:sz w:val="24"/>
          <w:szCs w:val="24"/>
          <w:lang w:val="tr-TR"/>
        </w:rPr>
      </w:pPr>
      <w:r w:rsidRPr="004012DA">
        <w:rPr>
          <w:rFonts w:ascii="Times" w:hAnsi="Times"/>
          <w:sz w:val="24"/>
          <w:szCs w:val="24"/>
          <w:lang w:val="tr-TR"/>
        </w:rPr>
        <w:t>http://www.egitimsen.org.tr/ekler/5fee888414ee9fc4752e62f3f291a39_ek.pdf</w:t>
      </w:r>
    </w:p>
    <w:p w14:paraId="0E9006C5" w14:textId="77777777" w:rsidR="004012DA" w:rsidRPr="004012DA" w:rsidRDefault="004012DA">
      <w:pPr>
        <w:rPr>
          <w:rFonts w:ascii="Times" w:hAnsi="Times"/>
          <w:sz w:val="24"/>
          <w:szCs w:val="24"/>
          <w:lang w:val="tr-TR"/>
        </w:rPr>
      </w:pPr>
    </w:p>
    <w:p w14:paraId="690E4171" w14:textId="77777777" w:rsidR="004012DA" w:rsidRPr="004012DA" w:rsidRDefault="004012DA" w:rsidP="004012DA">
      <w:pPr>
        <w:spacing w:line="270" w:lineRule="atLeast"/>
        <w:rPr>
          <w:rFonts w:ascii="Times" w:hAnsi="Times"/>
          <w:color w:val="4A4A4A"/>
          <w:sz w:val="24"/>
          <w:szCs w:val="24"/>
          <w:lang w:val="tr-TR"/>
        </w:rPr>
      </w:pPr>
      <w:r w:rsidRPr="004012DA">
        <w:rPr>
          <w:rFonts w:ascii="Times" w:hAnsi="Times"/>
          <w:color w:val="222222"/>
          <w:sz w:val="24"/>
          <w:szCs w:val="24"/>
          <w:lang w:val="tr-TR"/>
        </w:rPr>
        <w:t xml:space="preserve">Masumiyet timsali çocukluğun bu denli bir acımasızlığa nasıl ev sahipliği yaptığını anlamamız </w:t>
      </w:r>
      <w:proofErr w:type="gramStart"/>
      <w:r w:rsidRPr="004012DA">
        <w:rPr>
          <w:rFonts w:ascii="Times" w:hAnsi="Times"/>
          <w:color w:val="222222"/>
          <w:sz w:val="24"/>
          <w:szCs w:val="24"/>
          <w:lang w:val="tr-TR"/>
        </w:rPr>
        <w:t>imkan</w:t>
      </w:r>
      <w:proofErr w:type="gramEnd"/>
      <w:r w:rsidRPr="004012DA">
        <w:rPr>
          <w:rFonts w:ascii="Times" w:hAnsi="Times"/>
          <w:color w:val="222222"/>
          <w:sz w:val="24"/>
          <w:szCs w:val="24"/>
          <w:lang w:val="tr-TR"/>
        </w:rPr>
        <w:t xml:space="preserve"> dahilinde değil. Bir çeşit oyun, bir hınç gösterisi, bir tür cezalandırma ritüeli ya da büyüklerin dünyasının vahşi bir taklidi belki. </w:t>
      </w:r>
      <w:r w:rsidRPr="004012DA">
        <w:rPr>
          <w:rFonts w:ascii="Times" w:hAnsi="Times"/>
          <w:sz w:val="24"/>
          <w:szCs w:val="24"/>
          <w:lang w:val="tr-TR"/>
        </w:rPr>
        <w:t xml:space="preserve"> </w:t>
      </w:r>
    </w:p>
    <w:p w14:paraId="62F16896" w14:textId="77777777" w:rsidR="004012DA" w:rsidRPr="004012DA" w:rsidRDefault="004012DA" w:rsidP="004012DA">
      <w:pPr>
        <w:spacing w:line="270" w:lineRule="atLeast"/>
        <w:rPr>
          <w:rFonts w:ascii="Times" w:hAnsi="Times"/>
          <w:sz w:val="24"/>
          <w:szCs w:val="24"/>
          <w:lang w:val="tr-TR"/>
        </w:rPr>
      </w:pPr>
      <w:r w:rsidRPr="004012DA">
        <w:rPr>
          <w:rFonts w:ascii="Times" w:hAnsi="Times"/>
          <w:color w:val="4A4A4A"/>
          <w:sz w:val="24"/>
          <w:szCs w:val="24"/>
          <w:lang w:val="tr-TR"/>
        </w:rPr>
        <w:t xml:space="preserve">Belki de </w:t>
      </w:r>
      <w:proofErr w:type="gramStart"/>
      <w:r w:rsidRPr="004012DA">
        <w:rPr>
          <w:rFonts w:ascii="Times" w:hAnsi="Times"/>
          <w:color w:val="4A4A4A"/>
          <w:sz w:val="24"/>
          <w:szCs w:val="24"/>
          <w:lang w:val="tr-TR"/>
        </w:rPr>
        <w:t>içimizdeki;  masum</w:t>
      </w:r>
      <w:proofErr w:type="gramEnd"/>
      <w:r w:rsidRPr="004012DA">
        <w:rPr>
          <w:rFonts w:ascii="Times" w:hAnsi="Times"/>
          <w:color w:val="4A4A4A"/>
          <w:sz w:val="24"/>
          <w:szCs w:val="24"/>
          <w:lang w:val="tr-TR"/>
        </w:rPr>
        <w:t xml:space="preserve"> olmayan yerleri acıtıyordu masumiyet. </w:t>
      </w:r>
      <w:r w:rsidRPr="004012DA">
        <w:rPr>
          <w:rFonts w:ascii="Times" w:hAnsi="Times"/>
          <w:sz w:val="24"/>
          <w:szCs w:val="24"/>
          <w:lang w:val="tr-TR"/>
        </w:rPr>
        <w:t xml:space="preserve"> </w:t>
      </w:r>
    </w:p>
    <w:p w14:paraId="3899C4F4" w14:textId="77777777" w:rsidR="004012DA" w:rsidRPr="004012DA" w:rsidRDefault="004012DA" w:rsidP="004012DA">
      <w:pPr>
        <w:pStyle w:val="BodyText"/>
        <w:spacing w:line="270" w:lineRule="atLeast"/>
        <w:rPr>
          <w:rFonts w:ascii="Times" w:hAnsi="Times"/>
          <w:sz w:val="24"/>
          <w:szCs w:val="24"/>
          <w:lang w:val="tr-TR"/>
        </w:rPr>
      </w:pPr>
      <w:r w:rsidRPr="004012DA">
        <w:rPr>
          <w:rFonts w:ascii="Times" w:hAnsi="Times"/>
          <w:color w:val="4A4A4A"/>
          <w:sz w:val="24"/>
          <w:szCs w:val="24"/>
          <w:lang w:val="tr-TR"/>
        </w:rPr>
        <w:t>Ya da Yusuf’un dediği gibi ’insanlık hali’ diyoruz içimizden…Kim gerçekten ‘masum ki’ zaten?</w:t>
      </w:r>
    </w:p>
    <w:p w14:paraId="0A444983" w14:textId="77777777" w:rsidR="004012DA" w:rsidRDefault="004012DA" w:rsidP="004012DA">
      <w:pPr>
        <w:pStyle w:val="BodyText"/>
        <w:rPr>
          <w:rFonts w:ascii="Times" w:hAnsi="Times"/>
          <w:sz w:val="24"/>
          <w:szCs w:val="24"/>
          <w:lang w:val="tr-TR"/>
        </w:rPr>
      </w:pPr>
    </w:p>
    <w:p w14:paraId="7E25A059" w14:textId="311CE4CD" w:rsidR="004012DA" w:rsidRPr="004012DA" w:rsidRDefault="004012DA" w:rsidP="004012DA">
      <w:pPr>
        <w:pStyle w:val="BodyText"/>
        <w:rPr>
          <w:rFonts w:ascii="Times" w:hAnsi="Times"/>
          <w:color w:val="333333"/>
          <w:sz w:val="24"/>
          <w:szCs w:val="24"/>
          <w:lang w:val="tr-TR"/>
        </w:rPr>
      </w:pPr>
      <w:r w:rsidRPr="004012DA">
        <w:rPr>
          <w:rFonts w:ascii="Times" w:hAnsi="Times"/>
          <w:color w:val="333333"/>
          <w:sz w:val="24"/>
          <w:szCs w:val="24"/>
          <w:lang w:val="tr-TR"/>
        </w:rPr>
        <w:t>Bu türde hem Ürkütücü Ebeveynin hem de İncinmiş Çocuğun kendimizin bir parçası olduğunu saptarız. Kurban olmanın nasıl bir şey olduğunu anlarız. Ancak bu türde bir kurban olarak ben ve bir saldırgan olarak ben arasındaki çizginin ne kadar muğlak olduğunu</w:t>
      </w:r>
      <w:r>
        <w:rPr>
          <w:rFonts w:ascii="Times" w:hAnsi="Times"/>
          <w:color w:val="333333"/>
          <w:sz w:val="24"/>
          <w:szCs w:val="24"/>
          <w:lang w:val="tr-TR"/>
        </w:rPr>
        <w:t> </w:t>
      </w:r>
      <w:r w:rsidRPr="004012DA">
        <w:rPr>
          <w:rFonts w:ascii="Times" w:hAnsi="Times"/>
          <w:color w:val="333333"/>
          <w:sz w:val="24"/>
          <w:szCs w:val="24"/>
          <w:lang w:val="tr-TR"/>
        </w:rPr>
        <w:t>görürüz. Belirli koşullar altında biz de bir şiddet fırtınasını başıboş bırakabiliriz. Bu edebiyat türü, bizi ahlaki karmaşıklık ve belirsizlikle karşı karşıya kalmaya zorlar. </w:t>
      </w:r>
      <w:r w:rsidRPr="004012DA">
        <w:rPr>
          <w:rFonts w:ascii="Times" w:hAnsi="Times"/>
          <w:sz w:val="24"/>
          <w:szCs w:val="24"/>
          <w:lang w:val="tr-TR"/>
        </w:rPr>
        <w:t xml:space="preserve"> </w:t>
      </w:r>
    </w:p>
    <w:p w14:paraId="04858320" w14:textId="6E1B0515" w:rsidR="004012DA" w:rsidRPr="004012DA" w:rsidRDefault="004012DA" w:rsidP="004012DA">
      <w:pPr>
        <w:spacing w:line="270" w:lineRule="atLeast"/>
        <w:rPr>
          <w:rFonts w:ascii="Times" w:hAnsi="Times"/>
          <w:color w:val="333333"/>
          <w:sz w:val="24"/>
          <w:szCs w:val="24"/>
          <w:lang w:val="tr-TR"/>
        </w:rPr>
      </w:pPr>
      <w:r>
        <w:rPr>
          <w:rFonts w:ascii="Times" w:hAnsi="Times"/>
          <w:color w:val="333333"/>
          <w:sz w:val="24"/>
          <w:szCs w:val="24"/>
          <w:lang w:val="tr-TR"/>
        </w:rPr>
        <w:t>P</w:t>
      </w:r>
      <w:r w:rsidRPr="004012DA">
        <w:rPr>
          <w:rFonts w:ascii="Times" w:hAnsi="Times"/>
          <w:color w:val="333333"/>
          <w:sz w:val="24"/>
          <w:szCs w:val="24"/>
          <w:lang w:val="tr-TR"/>
        </w:rPr>
        <w:t xml:space="preserve">sikopat Henry, çocukluğunu </w:t>
      </w:r>
      <w:proofErr w:type="spellStart"/>
      <w:r w:rsidRPr="004012DA">
        <w:rPr>
          <w:rFonts w:ascii="Times" w:hAnsi="Times"/>
          <w:color w:val="333333"/>
          <w:sz w:val="24"/>
          <w:szCs w:val="24"/>
          <w:lang w:val="tr-TR"/>
        </w:rPr>
        <w:t>suistimal</w:t>
      </w:r>
      <w:proofErr w:type="spellEnd"/>
      <w:r w:rsidRPr="004012DA">
        <w:rPr>
          <w:rFonts w:ascii="Times" w:hAnsi="Times"/>
          <w:color w:val="333333"/>
          <w:sz w:val="24"/>
          <w:szCs w:val="24"/>
          <w:lang w:val="tr-TR"/>
        </w:rPr>
        <w:t xml:space="preserve"> eden fahişe annesini öldürür. Eğer Amerikan mitinde çocuk bir masumiyet </w:t>
      </w:r>
      <w:proofErr w:type="gramStart"/>
      <w:r w:rsidRPr="004012DA">
        <w:rPr>
          <w:rFonts w:ascii="Times" w:hAnsi="Times"/>
          <w:color w:val="333333"/>
          <w:sz w:val="24"/>
          <w:szCs w:val="24"/>
          <w:lang w:val="tr-TR"/>
        </w:rPr>
        <w:t>sembolüyse,  bu</w:t>
      </w:r>
      <w:proofErr w:type="gramEnd"/>
      <w:r w:rsidRPr="004012DA">
        <w:rPr>
          <w:rFonts w:ascii="Times" w:hAnsi="Times"/>
          <w:color w:val="333333"/>
          <w:sz w:val="24"/>
          <w:szCs w:val="24"/>
          <w:lang w:val="tr-TR"/>
        </w:rPr>
        <w:t xml:space="preserve"> masumiyet, ebeveynlerde çocuklarına karşı saldırgan arzular ve dürtüler uyandırtan bir şeyler varmış gibi görünmektedir. </w:t>
      </w:r>
      <w:r w:rsidRPr="004012DA">
        <w:rPr>
          <w:rFonts w:ascii="Times" w:hAnsi="Times"/>
          <w:sz w:val="24"/>
          <w:szCs w:val="24"/>
          <w:lang w:val="tr-TR"/>
        </w:rPr>
        <w:t xml:space="preserve"> </w:t>
      </w:r>
    </w:p>
    <w:p w14:paraId="110421CB" w14:textId="77777777" w:rsidR="004012DA" w:rsidRPr="004012DA" w:rsidRDefault="004012DA" w:rsidP="004012DA">
      <w:pPr>
        <w:pStyle w:val="BodyText"/>
        <w:spacing w:line="255" w:lineRule="atLeast"/>
        <w:rPr>
          <w:rFonts w:ascii="Times" w:hAnsi="Times"/>
          <w:color w:val="333333"/>
          <w:sz w:val="24"/>
          <w:szCs w:val="24"/>
          <w:lang w:val="tr-TR"/>
        </w:rPr>
      </w:pPr>
      <w:r w:rsidRPr="004012DA">
        <w:rPr>
          <w:rFonts w:ascii="Times" w:hAnsi="Times"/>
          <w:color w:val="333333"/>
          <w:sz w:val="24"/>
          <w:szCs w:val="24"/>
          <w:lang w:val="tr-TR"/>
        </w:rPr>
        <w:t xml:space="preserve">Peki, bu şiddetle birlikte yaşamayı nasıl öğreneceğiz? Bu soruyu sormak, kötülükten korunmamızı sağlayan, perde görevi gören mekanizmaları ele almak demektir. </w:t>
      </w:r>
    </w:p>
    <w:p w14:paraId="669120F1" w14:textId="1D9EE3CD" w:rsidR="004012DA" w:rsidRPr="004012DA" w:rsidRDefault="004012DA" w:rsidP="004012DA">
      <w:pPr>
        <w:pStyle w:val="BodyText"/>
        <w:spacing w:line="255" w:lineRule="atLeast"/>
        <w:rPr>
          <w:rFonts w:ascii="Times" w:hAnsi="Times"/>
          <w:sz w:val="24"/>
          <w:szCs w:val="24"/>
          <w:lang w:val="tr-TR"/>
        </w:rPr>
      </w:pPr>
      <w:r w:rsidRPr="004012DA">
        <w:rPr>
          <w:rFonts w:ascii="Times" w:hAnsi="Times"/>
          <w:color w:val="333333"/>
          <w:sz w:val="24"/>
          <w:szCs w:val="24"/>
          <w:lang w:val="tr-TR"/>
        </w:rPr>
        <w:t>Bizler ekran vasıtasıyla şiddete maruz kalıyoruz. Ekran günümüz için güçlü bir metafor: Dünyada nasıl var</w:t>
      </w:r>
      <w:r>
        <w:rPr>
          <w:rFonts w:ascii="Times" w:hAnsi="Times"/>
          <w:color w:val="333333"/>
          <w:sz w:val="24"/>
          <w:szCs w:val="24"/>
          <w:lang w:val="tr-TR"/>
        </w:rPr>
        <w:t xml:space="preserve"> </w:t>
      </w:r>
      <w:r w:rsidRPr="004012DA">
        <w:rPr>
          <w:rFonts w:ascii="Times" w:hAnsi="Times"/>
          <w:color w:val="333333"/>
          <w:sz w:val="24"/>
          <w:szCs w:val="24"/>
          <w:lang w:val="tr-TR"/>
        </w:rPr>
        <w:t xml:space="preserve">olduğumuzu, birbiriyle çelişik yükümlülük ve yükümlülükten bağışıklık durumumuzu sembolize ediyor. Ekran aracılığıyla gitgide artan biçimde ahlaki sorunlarla yüzleşiriz ve ekran bizi artan sayıda ahlaki ikilemlerle karşı karşıya getirir. Ancak, aynı zamanda, bu ikilemlerle aramıza perde çeker. Ekran aracılığıyla biz, ahlaki gerçekliklerdeki insani payımızı </w:t>
      </w:r>
      <w:proofErr w:type="spellStart"/>
      <w:r w:rsidRPr="004012DA">
        <w:rPr>
          <w:rFonts w:ascii="Times" w:hAnsi="Times"/>
          <w:color w:val="333333"/>
          <w:sz w:val="24"/>
          <w:szCs w:val="24"/>
          <w:lang w:val="tr-TR"/>
        </w:rPr>
        <w:t>red</w:t>
      </w:r>
      <w:proofErr w:type="spellEnd"/>
      <w:r w:rsidRPr="004012DA">
        <w:rPr>
          <w:rFonts w:ascii="Times" w:hAnsi="Times"/>
          <w:color w:val="333333"/>
          <w:sz w:val="24"/>
          <w:szCs w:val="24"/>
          <w:lang w:val="tr-TR"/>
        </w:rPr>
        <w:t xml:space="preserve"> ya da </w:t>
      </w:r>
      <w:proofErr w:type="gramStart"/>
      <w:r w:rsidRPr="004012DA">
        <w:rPr>
          <w:rFonts w:ascii="Times" w:hAnsi="Times"/>
          <w:color w:val="333333"/>
          <w:sz w:val="24"/>
          <w:szCs w:val="24"/>
          <w:lang w:val="tr-TR"/>
        </w:rPr>
        <w:t>inkar</w:t>
      </w:r>
      <w:proofErr w:type="gramEnd"/>
      <w:r w:rsidRPr="004012DA">
        <w:rPr>
          <w:rFonts w:ascii="Times" w:hAnsi="Times"/>
          <w:color w:val="333333"/>
          <w:sz w:val="24"/>
          <w:szCs w:val="24"/>
          <w:lang w:val="tr-TR"/>
        </w:rPr>
        <w:t xml:space="preserve"> ederiz.</w:t>
      </w:r>
      <w:r w:rsidRPr="004012DA">
        <w:rPr>
          <w:rFonts w:ascii="Times" w:hAnsi="Times"/>
          <w:sz w:val="24"/>
          <w:szCs w:val="24"/>
          <w:lang w:val="tr-TR"/>
        </w:rPr>
        <w:t xml:space="preserve"> </w:t>
      </w:r>
    </w:p>
    <w:p w14:paraId="68A9A03B" w14:textId="77777777" w:rsidR="004012DA" w:rsidRPr="004012DA" w:rsidRDefault="004012DA" w:rsidP="004012DA">
      <w:pPr>
        <w:spacing w:line="270" w:lineRule="atLeast"/>
        <w:rPr>
          <w:rFonts w:ascii="Times" w:hAnsi="Times"/>
          <w:sz w:val="24"/>
          <w:szCs w:val="24"/>
          <w:lang w:val="tr-TR"/>
        </w:rPr>
      </w:pPr>
    </w:p>
    <w:p w14:paraId="4E74D9BD" w14:textId="313C4C26" w:rsidR="004012DA" w:rsidRPr="004012DA" w:rsidRDefault="004012DA" w:rsidP="004012DA">
      <w:pPr>
        <w:pStyle w:val="BodyText"/>
        <w:spacing w:line="255" w:lineRule="atLeast"/>
        <w:rPr>
          <w:rFonts w:ascii="Times" w:hAnsi="Times"/>
          <w:sz w:val="24"/>
          <w:szCs w:val="24"/>
          <w:lang w:val="tr-TR"/>
        </w:rPr>
      </w:pPr>
      <w:r w:rsidRPr="004012DA">
        <w:rPr>
          <w:rFonts w:ascii="Times" w:hAnsi="Times"/>
          <w:sz w:val="24"/>
          <w:szCs w:val="24"/>
          <w:lang w:val="tr-TR"/>
        </w:rPr>
        <w:t>Bugünün gösteri dünyasında şiddet, seyirlik bir malzeme olarak pazarlanmaktadır.</w:t>
      </w:r>
      <w:r>
        <w:rPr>
          <w:rFonts w:ascii="Times" w:hAnsi="Times"/>
          <w:sz w:val="24"/>
          <w:szCs w:val="24"/>
          <w:lang w:val="tr-TR"/>
        </w:rPr>
        <w:t xml:space="preserve"> Ş</w:t>
      </w:r>
      <w:r w:rsidRPr="004012DA">
        <w:rPr>
          <w:rFonts w:ascii="Times" w:hAnsi="Times"/>
          <w:sz w:val="24"/>
          <w:szCs w:val="24"/>
          <w:lang w:val="tr-TR"/>
        </w:rPr>
        <w:t>iddet ile ilgili duyarsızlaşma arttıkça şiddetin dozu da artmaktadır.</w:t>
      </w:r>
    </w:p>
    <w:p w14:paraId="5B556907" w14:textId="78B5A85E" w:rsidR="004012DA" w:rsidRPr="004012DA" w:rsidRDefault="004012DA" w:rsidP="004012DA">
      <w:pPr>
        <w:pStyle w:val="BodyText"/>
        <w:spacing w:line="255" w:lineRule="atLeast"/>
        <w:rPr>
          <w:rFonts w:ascii="Times" w:hAnsi="Times"/>
          <w:sz w:val="24"/>
          <w:szCs w:val="24"/>
          <w:lang w:val="tr-TR"/>
        </w:rPr>
      </w:pPr>
      <w:r w:rsidRPr="004012DA">
        <w:rPr>
          <w:rFonts w:ascii="Times" w:hAnsi="Times"/>
          <w:sz w:val="24"/>
          <w:szCs w:val="24"/>
          <w:lang w:val="tr-TR"/>
        </w:rPr>
        <w:t>Medya-şiddet ilişkisi tartışılırken vurgulanması gereken noktalardan birisi, şiddet görüntülerine maruz kalanların hemen sokağa çıkıp şiddet uygulayıp uygulamaları değildir. Önemli olan bu tür medya sunumlarıyla sürekli karşı karşıya bulunmanın zihinlerde yarattığı dönüşüm ve birikimli etkidir.</w:t>
      </w:r>
    </w:p>
    <w:p w14:paraId="0B20B6B9" w14:textId="77777777" w:rsidR="004012DA" w:rsidRPr="004012DA" w:rsidRDefault="004012DA" w:rsidP="004012DA">
      <w:pPr>
        <w:pStyle w:val="BodyText"/>
        <w:spacing w:line="255" w:lineRule="atLeast"/>
        <w:rPr>
          <w:rFonts w:ascii="Times" w:hAnsi="Times"/>
          <w:sz w:val="24"/>
          <w:szCs w:val="24"/>
          <w:lang w:val="tr-TR"/>
        </w:rPr>
      </w:pPr>
    </w:p>
    <w:p w14:paraId="49D48F42" w14:textId="77777777" w:rsidR="005E5F2F" w:rsidRPr="004012DA" w:rsidRDefault="005E5F2F" w:rsidP="005E5F2F">
      <w:pPr>
        <w:spacing w:line="270" w:lineRule="atLeast"/>
        <w:rPr>
          <w:rFonts w:ascii="Times" w:hAnsi="Times"/>
          <w:sz w:val="24"/>
          <w:szCs w:val="24"/>
          <w:lang w:val="tr-TR"/>
        </w:rPr>
      </w:pPr>
      <w:r w:rsidRPr="004012DA">
        <w:rPr>
          <w:rFonts w:ascii="Times" w:hAnsi="Times"/>
          <w:sz w:val="24"/>
          <w:szCs w:val="24"/>
          <w:lang w:val="tr-TR"/>
        </w:rPr>
        <w:t>Kaynaklar:</w:t>
      </w:r>
    </w:p>
    <w:p w14:paraId="7A88A50C" w14:textId="77777777" w:rsidR="005E5F2F" w:rsidRPr="004012DA" w:rsidRDefault="00BA4703" w:rsidP="005E5F2F">
      <w:pPr>
        <w:spacing w:line="270" w:lineRule="atLeast"/>
        <w:rPr>
          <w:rFonts w:ascii="Times" w:hAnsi="Times"/>
          <w:sz w:val="24"/>
          <w:szCs w:val="24"/>
          <w:lang w:val="tr-TR"/>
        </w:rPr>
      </w:pPr>
      <w:hyperlink r:id="rId9" w:history="1">
        <w:r w:rsidR="005E5F2F" w:rsidRPr="004012DA">
          <w:rPr>
            <w:rStyle w:val="Hyperlink"/>
            <w:rFonts w:ascii="Times" w:hAnsi="Times"/>
            <w:sz w:val="24"/>
            <w:szCs w:val="24"/>
            <w:lang w:val="tr-TR"/>
          </w:rPr>
          <w:t>http://film.com.tr/elestiri.cfm?aid=12358</w:t>
        </w:r>
      </w:hyperlink>
    </w:p>
    <w:p w14:paraId="6730C7E6" w14:textId="77777777" w:rsidR="005E5F2F" w:rsidRPr="004012DA" w:rsidRDefault="00BA4703" w:rsidP="005E5F2F">
      <w:pPr>
        <w:spacing w:line="270" w:lineRule="atLeast"/>
        <w:rPr>
          <w:rFonts w:ascii="Times" w:hAnsi="Times"/>
          <w:sz w:val="24"/>
          <w:szCs w:val="24"/>
          <w:lang w:val="tr-TR"/>
        </w:rPr>
      </w:pPr>
      <w:hyperlink r:id="rId10" w:anchor=".U2Ya8vl_uJk" w:history="1">
        <w:r w:rsidR="005E5F2F" w:rsidRPr="004012DA">
          <w:rPr>
            <w:rStyle w:val="Hyperlink"/>
            <w:rFonts w:ascii="Times" w:hAnsi="Times"/>
            <w:sz w:val="24"/>
            <w:szCs w:val="24"/>
            <w:lang w:val="tr-TR"/>
          </w:rPr>
          <w:t>http://www.bursapsikiyatri.com/makale.php?id=497#.U2Ya8vl_uJk</w:t>
        </w:r>
      </w:hyperlink>
    </w:p>
    <w:p w14:paraId="5571BD36" w14:textId="77777777" w:rsidR="005E5F2F" w:rsidRPr="004012DA" w:rsidRDefault="00BA4703" w:rsidP="005E5F2F">
      <w:pPr>
        <w:spacing w:line="270" w:lineRule="atLeast"/>
        <w:rPr>
          <w:rFonts w:ascii="Times" w:hAnsi="Times"/>
          <w:sz w:val="24"/>
          <w:szCs w:val="24"/>
          <w:lang w:val="tr-TR"/>
        </w:rPr>
      </w:pPr>
      <w:hyperlink r:id="rId11" w:history="1">
        <w:r w:rsidR="005E5F2F" w:rsidRPr="004012DA">
          <w:rPr>
            <w:rStyle w:val="Hyperlink"/>
            <w:rFonts w:ascii="Times" w:hAnsi="Times"/>
            <w:sz w:val="24"/>
            <w:szCs w:val="24"/>
            <w:lang w:val="tr-TR"/>
          </w:rPr>
          <w:t>http://www.birikimdergisi.com/birikim/dergiyaziyazdir.aspx?did=1&amp;dsid=29&amp;dyid=1176</w:t>
        </w:r>
      </w:hyperlink>
    </w:p>
    <w:p w14:paraId="0774A7B9" w14:textId="77777777" w:rsidR="005E5F2F" w:rsidRPr="004012DA" w:rsidRDefault="005E5F2F" w:rsidP="005E5F2F">
      <w:pPr>
        <w:spacing w:line="270" w:lineRule="atLeast"/>
        <w:rPr>
          <w:rFonts w:ascii="Times" w:hAnsi="Times"/>
          <w:sz w:val="24"/>
          <w:szCs w:val="24"/>
          <w:lang w:val="tr-TR"/>
        </w:rPr>
      </w:pPr>
      <w:r w:rsidRPr="004012DA">
        <w:rPr>
          <w:rFonts w:ascii="Times" w:hAnsi="Times"/>
          <w:sz w:val="24"/>
          <w:szCs w:val="24"/>
          <w:lang w:val="tr-TR"/>
        </w:rPr>
        <w:t>http://www.egitimsen.org.tr/ekler/5fee888414ee9fc4752e62f3f291a39_ek.pdf</w:t>
      </w:r>
    </w:p>
    <w:p w14:paraId="2F672617" w14:textId="77777777" w:rsidR="004012DA" w:rsidRPr="004012DA" w:rsidRDefault="004012DA" w:rsidP="004012DA">
      <w:pPr>
        <w:spacing w:line="270" w:lineRule="atLeast"/>
        <w:rPr>
          <w:rFonts w:ascii="Times" w:hAnsi="Times"/>
          <w:sz w:val="24"/>
          <w:szCs w:val="24"/>
          <w:lang w:val="tr-TR"/>
        </w:rPr>
      </w:pPr>
    </w:p>
    <w:p w14:paraId="232D0D75" w14:textId="77777777" w:rsidR="004012DA" w:rsidRPr="004012DA" w:rsidRDefault="004012DA" w:rsidP="004012DA">
      <w:pPr>
        <w:spacing w:line="270" w:lineRule="atLeast"/>
        <w:rPr>
          <w:rFonts w:ascii="Times" w:hAnsi="Times"/>
          <w:sz w:val="24"/>
          <w:szCs w:val="24"/>
          <w:lang w:val="tr-TR"/>
        </w:rPr>
      </w:pPr>
    </w:p>
    <w:p w14:paraId="7E8FADDF" w14:textId="77777777" w:rsidR="004012DA" w:rsidRPr="004012DA" w:rsidRDefault="004012DA">
      <w:pPr>
        <w:rPr>
          <w:rFonts w:ascii="Times" w:hAnsi="Times"/>
          <w:sz w:val="24"/>
          <w:szCs w:val="24"/>
          <w:lang w:val="tr-TR"/>
        </w:rPr>
      </w:pPr>
    </w:p>
    <w:sectPr w:rsidR="004012DA" w:rsidRPr="004012DA" w:rsidSect="00F04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E5DE5"/>
    <w:multiLevelType w:val="hybridMultilevel"/>
    <w:tmpl w:val="CA2CA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3496102"/>
    <w:multiLevelType w:val="hybridMultilevel"/>
    <w:tmpl w:val="CAAA8E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64"/>
    <w:rsid w:val="000054A3"/>
    <w:rsid w:val="0000597D"/>
    <w:rsid w:val="0002331C"/>
    <w:rsid w:val="00024245"/>
    <w:rsid w:val="00033CFF"/>
    <w:rsid w:val="000373E6"/>
    <w:rsid w:val="000448DA"/>
    <w:rsid w:val="00055DE4"/>
    <w:rsid w:val="00057A2A"/>
    <w:rsid w:val="000609AD"/>
    <w:rsid w:val="0007022F"/>
    <w:rsid w:val="000708A4"/>
    <w:rsid w:val="00076E5F"/>
    <w:rsid w:val="00092DA1"/>
    <w:rsid w:val="00096546"/>
    <w:rsid w:val="000B0321"/>
    <w:rsid w:val="000B71E7"/>
    <w:rsid w:val="000C7816"/>
    <w:rsid w:val="000C7CBB"/>
    <w:rsid w:val="000D13F3"/>
    <w:rsid w:val="000E39CF"/>
    <w:rsid w:val="000E4D5F"/>
    <w:rsid w:val="0010405C"/>
    <w:rsid w:val="0011787C"/>
    <w:rsid w:val="001442EC"/>
    <w:rsid w:val="00170621"/>
    <w:rsid w:val="00171A0A"/>
    <w:rsid w:val="001735E8"/>
    <w:rsid w:val="0019374B"/>
    <w:rsid w:val="001A3A42"/>
    <w:rsid w:val="001A66E7"/>
    <w:rsid w:val="001C0A70"/>
    <w:rsid w:val="001C366C"/>
    <w:rsid w:val="001C6619"/>
    <w:rsid w:val="001E68F2"/>
    <w:rsid w:val="001F02A7"/>
    <w:rsid w:val="00210514"/>
    <w:rsid w:val="00217E6C"/>
    <w:rsid w:val="0023195F"/>
    <w:rsid w:val="00234704"/>
    <w:rsid w:val="002370DE"/>
    <w:rsid w:val="00265D55"/>
    <w:rsid w:val="00273E03"/>
    <w:rsid w:val="00275268"/>
    <w:rsid w:val="002754A6"/>
    <w:rsid w:val="00277DD8"/>
    <w:rsid w:val="0028541D"/>
    <w:rsid w:val="002953DB"/>
    <w:rsid w:val="002A00C7"/>
    <w:rsid w:val="002B14F7"/>
    <w:rsid w:val="002B15B6"/>
    <w:rsid w:val="002B4017"/>
    <w:rsid w:val="002C18E6"/>
    <w:rsid w:val="002C26CD"/>
    <w:rsid w:val="002C5A8D"/>
    <w:rsid w:val="002D2F4F"/>
    <w:rsid w:val="002E5D5A"/>
    <w:rsid w:val="0030641A"/>
    <w:rsid w:val="003101AB"/>
    <w:rsid w:val="003107D1"/>
    <w:rsid w:val="0031584E"/>
    <w:rsid w:val="00321E77"/>
    <w:rsid w:val="00323270"/>
    <w:rsid w:val="00335F2B"/>
    <w:rsid w:val="003372EF"/>
    <w:rsid w:val="0035079D"/>
    <w:rsid w:val="00354F72"/>
    <w:rsid w:val="003623BC"/>
    <w:rsid w:val="003778D8"/>
    <w:rsid w:val="003A698E"/>
    <w:rsid w:val="003B23D4"/>
    <w:rsid w:val="003B29E5"/>
    <w:rsid w:val="003D03FA"/>
    <w:rsid w:val="003D0CCF"/>
    <w:rsid w:val="003E3F33"/>
    <w:rsid w:val="004012DA"/>
    <w:rsid w:val="00402C81"/>
    <w:rsid w:val="0042349C"/>
    <w:rsid w:val="00474E33"/>
    <w:rsid w:val="00481746"/>
    <w:rsid w:val="00482C87"/>
    <w:rsid w:val="00482D84"/>
    <w:rsid w:val="004A2FBD"/>
    <w:rsid w:val="004A6205"/>
    <w:rsid w:val="004D7EC7"/>
    <w:rsid w:val="004F2F77"/>
    <w:rsid w:val="005077F0"/>
    <w:rsid w:val="0051123D"/>
    <w:rsid w:val="00520294"/>
    <w:rsid w:val="0052074E"/>
    <w:rsid w:val="00523ED6"/>
    <w:rsid w:val="00530EE1"/>
    <w:rsid w:val="00535578"/>
    <w:rsid w:val="00545D1F"/>
    <w:rsid w:val="0056347E"/>
    <w:rsid w:val="00566DCB"/>
    <w:rsid w:val="00572642"/>
    <w:rsid w:val="00586766"/>
    <w:rsid w:val="005A178A"/>
    <w:rsid w:val="005C4072"/>
    <w:rsid w:val="005D33C1"/>
    <w:rsid w:val="005E5F2F"/>
    <w:rsid w:val="00604546"/>
    <w:rsid w:val="00606BBB"/>
    <w:rsid w:val="00617ABC"/>
    <w:rsid w:val="0062402B"/>
    <w:rsid w:val="0063525E"/>
    <w:rsid w:val="006371A3"/>
    <w:rsid w:val="006406A1"/>
    <w:rsid w:val="0064638F"/>
    <w:rsid w:val="006539DD"/>
    <w:rsid w:val="00660DD4"/>
    <w:rsid w:val="00663BB3"/>
    <w:rsid w:val="00674061"/>
    <w:rsid w:val="00675E88"/>
    <w:rsid w:val="00694764"/>
    <w:rsid w:val="006E652B"/>
    <w:rsid w:val="006E66DE"/>
    <w:rsid w:val="007076C2"/>
    <w:rsid w:val="00707E08"/>
    <w:rsid w:val="007242EB"/>
    <w:rsid w:val="00724B1C"/>
    <w:rsid w:val="00730E21"/>
    <w:rsid w:val="00731792"/>
    <w:rsid w:val="00736047"/>
    <w:rsid w:val="00737582"/>
    <w:rsid w:val="00741922"/>
    <w:rsid w:val="00742301"/>
    <w:rsid w:val="00743863"/>
    <w:rsid w:val="00760F16"/>
    <w:rsid w:val="007723C9"/>
    <w:rsid w:val="007A4FA4"/>
    <w:rsid w:val="007D68F5"/>
    <w:rsid w:val="007E3DEE"/>
    <w:rsid w:val="007F5359"/>
    <w:rsid w:val="0080751D"/>
    <w:rsid w:val="008601CE"/>
    <w:rsid w:val="0086199A"/>
    <w:rsid w:val="00884929"/>
    <w:rsid w:val="008A5A70"/>
    <w:rsid w:val="008B09E3"/>
    <w:rsid w:val="008B6EE2"/>
    <w:rsid w:val="008D466E"/>
    <w:rsid w:val="008D79B5"/>
    <w:rsid w:val="008E2922"/>
    <w:rsid w:val="008E44C4"/>
    <w:rsid w:val="008E4595"/>
    <w:rsid w:val="00910FBF"/>
    <w:rsid w:val="00920722"/>
    <w:rsid w:val="00921DFA"/>
    <w:rsid w:val="0093026E"/>
    <w:rsid w:val="00937E88"/>
    <w:rsid w:val="00957D8D"/>
    <w:rsid w:val="009610FC"/>
    <w:rsid w:val="00975E94"/>
    <w:rsid w:val="00977E0C"/>
    <w:rsid w:val="009861FB"/>
    <w:rsid w:val="009932B8"/>
    <w:rsid w:val="009A557C"/>
    <w:rsid w:val="009A6081"/>
    <w:rsid w:val="009C42BE"/>
    <w:rsid w:val="009C70A8"/>
    <w:rsid w:val="009D0372"/>
    <w:rsid w:val="009D0E43"/>
    <w:rsid w:val="009D410C"/>
    <w:rsid w:val="009E5202"/>
    <w:rsid w:val="009F7F06"/>
    <w:rsid w:val="00A14A05"/>
    <w:rsid w:val="00A20F46"/>
    <w:rsid w:val="00A24E11"/>
    <w:rsid w:val="00A26285"/>
    <w:rsid w:val="00A5430C"/>
    <w:rsid w:val="00A7586F"/>
    <w:rsid w:val="00A97E67"/>
    <w:rsid w:val="00AA1F08"/>
    <w:rsid w:val="00AA2B02"/>
    <w:rsid w:val="00AB180B"/>
    <w:rsid w:val="00AB3625"/>
    <w:rsid w:val="00AE15E5"/>
    <w:rsid w:val="00AF2A77"/>
    <w:rsid w:val="00B02266"/>
    <w:rsid w:val="00B10762"/>
    <w:rsid w:val="00B249A5"/>
    <w:rsid w:val="00B51C6F"/>
    <w:rsid w:val="00B5229A"/>
    <w:rsid w:val="00B54E5F"/>
    <w:rsid w:val="00B60825"/>
    <w:rsid w:val="00B64995"/>
    <w:rsid w:val="00B72C2C"/>
    <w:rsid w:val="00B803AB"/>
    <w:rsid w:val="00B80BDB"/>
    <w:rsid w:val="00B83345"/>
    <w:rsid w:val="00B85940"/>
    <w:rsid w:val="00BA2886"/>
    <w:rsid w:val="00BA4703"/>
    <w:rsid w:val="00BA56BD"/>
    <w:rsid w:val="00BC1744"/>
    <w:rsid w:val="00BC67EF"/>
    <w:rsid w:val="00BE0D9E"/>
    <w:rsid w:val="00BE48DD"/>
    <w:rsid w:val="00BF2921"/>
    <w:rsid w:val="00BF3329"/>
    <w:rsid w:val="00BF38FA"/>
    <w:rsid w:val="00BF579F"/>
    <w:rsid w:val="00C24572"/>
    <w:rsid w:val="00C25536"/>
    <w:rsid w:val="00C35464"/>
    <w:rsid w:val="00C35FB0"/>
    <w:rsid w:val="00C55987"/>
    <w:rsid w:val="00C7481D"/>
    <w:rsid w:val="00C81080"/>
    <w:rsid w:val="00C85B7D"/>
    <w:rsid w:val="00C866B6"/>
    <w:rsid w:val="00C901A7"/>
    <w:rsid w:val="00C91145"/>
    <w:rsid w:val="00C94FCA"/>
    <w:rsid w:val="00CA771D"/>
    <w:rsid w:val="00CC668A"/>
    <w:rsid w:val="00CE72FE"/>
    <w:rsid w:val="00D327B2"/>
    <w:rsid w:val="00D518C4"/>
    <w:rsid w:val="00D543EF"/>
    <w:rsid w:val="00D575BD"/>
    <w:rsid w:val="00D609E3"/>
    <w:rsid w:val="00D67D41"/>
    <w:rsid w:val="00D701EA"/>
    <w:rsid w:val="00D70594"/>
    <w:rsid w:val="00D72F5B"/>
    <w:rsid w:val="00D757DD"/>
    <w:rsid w:val="00D80D17"/>
    <w:rsid w:val="00D853BE"/>
    <w:rsid w:val="00D85C9B"/>
    <w:rsid w:val="00D92DAB"/>
    <w:rsid w:val="00DB0478"/>
    <w:rsid w:val="00DD060A"/>
    <w:rsid w:val="00DE0F4A"/>
    <w:rsid w:val="00DF1619"/>
    <w:rsid w:val="00DF2AD4"/>
    <w:rsid w:val="00DF3585"/>
    <w:rsid w:val="00E00C62"/>
    <w:rsid w:val="00E01DB5"/>
    <w:rsid w:val="00E05746"/>
    <w:rsid w:val="00E0613C"/>
    <w:rsid w:val="00E07930"/>
    <w:rsid w:val="00E14BE6"/>
    <w:rsid w:val="00E2720D"/>
    <w:rsid w:val="00E37E53"/>
    <w:rsid w:val="00E40A37"/>
    <w:rsid w:val="00E5372B"/>
    <w:rsid w:val="00E5466C"/>
    <w:rsid w:val="00E65005"/>
    <w:rsid w:val="00E71D8E"/>
    <w:rsid w:val="00E7489B"/>
    <w:rsid w:val="00E75A9D"/>
    <w:rsid w:val="00E90015"/>
    <w:rsid w:val="00EA1C3A"/>
    <w:rsid w:val="00EA260D"/>
    <w:rsid w:val="00EB734F"/>
    <w:rsid w:val="00ED33B8"/>
    <w:rsid w:val="00ED35F1"/>
    <w:rsid w:val="00EE1B2C"/>
    <w:rsid w:val="00F02A1A"/>
    <w:rsid w:val="00F03E6B"/>
    <w:rsid w:val="00F04F12"/>
    <w:rsid w:val="00F06B8A"/>
    <w:rsid w:val="00F12669"/>
    <w:rsid w:val="00F2443A"/>
    <w:rsid w:val="00F371DC"/>
    <w:rsid w:val="00F37DCB"/>
    <w:rsid w:val="00F47975"/>
    <w:rsid w:val="00F513DB"/>
    <w:rsid w:val="00F52D91"/>
    <w:rsid w:val="00F55C4C"/>
    <w:rsid w:val="00F813A8"/>
    <w:rsid w:val="00F8182C"/>
    <w:rsid w:val="00FA5989"/>
    <w:rsid w:val="00FB4007"/>
    <w:rsid w:val="00FC1A06"/>
    <w:rsid w:val="00FC1DCA"/>
    <w:rsid w:val="00FC779B"/>
    <w:rsid w:val="00FD48EC"/>
    <w:rsid w:val="00FD7CE8"/>
    <w:rsid w:val="00FF0B0F"/>
  </w:rsids>
  <m:mathPr>
    <m:mathFont m:val="Cambria Math"/>
    <m:brkBin m:val="before"/>
    <m:brkBinSub m:val="--"/>
    <m:smallFrac/>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EF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4F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0BDB"/>
    <w:pPr>
      <w:ind w:left="720"/>
      <w:contextualSpacing/>
    </w:pPr>
  </w:style>
  <w:style w:type="character" w:styleId="Hyperlink">
    <w:name w:val="Hyperlink"/>
    <w:rsid w:val="004012DA"/>
  </w:style>
  <w:style w:type="paragraph" w:styleId="BodyText">
    <w:name w:val="Body Text"/>
    <w:basedOn w:val="Normal"/>
    <w:link w:val="BodyTextChar"/>
    <w:rsid w:val="004012DA"/>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4012DA"/>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E05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7456">
      <w:bodyDiv w:val="1"/>
      <w:marLeft w:val="0"/>
      <w:marRight w:val="0"/>
      <w:marTop w:val="0"/>
      <w:marBottom w:val="0"/>
      <w:divBdr>
        <w:top w:val="none" w:sz="0" w:space="0" w:color="auto"/>
        <w:left w:val="none" w:sz="0" w:space="0" w:color="auto"/>
        <w:bottom w:val="none" w:sz="0" w:space="0" w:color="auto"/>
        <w:right w:val="none" w:sz="0" w:space="0" w:color="auto"/>
      </w:divBdr>
    </w:div>
    <w:div w:id="291789803">
      <w:bodyDiv w:val="1"/>
      <w:marLeft w:val="0"/>
      <w:marRight w:val="0"/>
      <w:marTop w:val="0"/>
      <w:marBottom w:val="0"/>
      <w:divBdr>
        <w:top w:val="none" w:sz="0" w:space="0" w:color="auto"/>
        <w:left w:val="none" w:sz="0" w:space="0" w:color="auto"/>
        <w:bottom w:val="none" w:sz="0" w:space="0" w:color="auto"/>
        <w:right w:val="none" w:sz="0" w:space="0" w:color="auto"/>
      </w:divBdr>
    </w:div>
    <w:div w:id="506990110">
      <w:bodyDiv w:val="1"/>
      <w:marLeft w:val="0"/>
      <w:marRight w:val="0"/>
      <w:marTop w:val="0"/>
      <w:marBottom w:val="0"/>
      <w:divBdr>
        <w:top w:val="none" w:sz="0" w:space="0" w:color="auto"/>
        <w:left w:val="none" w:sz="0" w:space="0" w:color="auto"/>
        <w:bottom w:val="none" w:sz="0" w:space="0" w:color="auto"/>
        <w:right w:val="none" w:sz="0" w:space="0" w:color="auto"/>
      </w:divBdr>
    </w:div>
    <w:div w:id="665745391">
      <w:bodyDiv w:val="1"/>
      <w:marLeft w:val="0"/>
      <w:marRight w:val="0"/>
      <w:marTop w:val="0"/>
      <w:marBottom w:val="0"/>
      <w:divBdr>
        <w:top w:val="none" w:sz="0" w:space="0" w:color="auto"/>
        <w:left w:val="none" w:sz="0" w:space="0" w:color="auto"/>
        <w:bottom w:val="none" w:sz="0" w:space="0" w:color="auto"/>
        <w:right w:val="none" w:sz="0" w:space="0" w:color="auto"/>
      </w:divBdr>
      <w:divsChild>
        <w:div w:id="1163928916">
          <w:marLeft w:val="0"/>
          <w:marRight w:val="0"/>
          <w:marTop w:val="0"/>
          <w:marBottom w:val="0"/>
          <w:divBdr>
            <w:top w:val="none" w:sz="0" w:space="0" w:color="auto"/>
            <w:left w:val="none" w:sz="0" w:space="0" w:color="auto"/>
            <w:bottom w:val="none" w:sz="0" w:space="0" w:color="auto"/>
            <w:right w:val="none" w:sz="0" w:space="0" w:color="auto"/>
          </w:divBdr>
        </w:div>
      </w:divsChild>
    </w:div>
    <w:div w:id="1023748050">
      <w:bodyDiv w:val="1"/>
      <w:marLeft w:val="0"/>
      <w:marRight w:val="0"/>
      <w:marTop w:val="0"/>
      <w:marBottom w:val="0"/>
      <w:divBdr>
        <w:top w:val="none" w:sz="0" w:space="0" w:color="auto"/>
        <w:left w:val="none" w:sz="0" w:space="0" w:color="auto"/>
        <w:bottom w:val="none" w:sz="0" w:space="0" w:color="auto"/>
        <w:right w:val="none" w:sz="0" w:space="0" w:color="auto"/>
      </w:divBdr>
      <w:divsChild>
        <w:div w:id="579295476">
          <w:marLeft w:val="0"/>
          <w:marRight w:val="0"/>
          <w:marTop w:val="0"/>
          <w:marBottom w:val="0"/>
          <w:divBdr>
            <w:top w:val="none" w:sz="0" w:space="0" w:color="auto"/>
            <w:left w:val="none" w:sz="0" w:space="0" w:color="auto"/>
            <w:bottom w:val="none" w:sz="0" w:space="0" w:color="auto"/>
            <w:right w:val="none" w:sz="0" w:space="0" w:color="auto"/>
          </w:divBdr>
        </w:div>
      </w:divsChild>
    </w:div>
    <w:div w:id="1057704876">
      <w:bodyDiv w:val="1"/>
      <w:marLeft w:val="0"/>
      <w:marRight w:val="0"/>
      <w:marTop w:val="0"/>
      <w:marBottom w:val="0"/>
      <w:divBdr>
        <w:top w:val="none" w:sz="0" w:space="0" w:color="auto"/>
        <w:left w:val="none" w:sz="0" w:space="0" w:color="auto"/>
        <w:bottom w:val="none" w:sz="0" w:space="0" w:color="auto"/>
        <w:right w:val="none" w:sz="0" w:space="0" w:color="auto"/>
      </w:divBdr>
    </w:div>
    <w:div w:id="1233546190">
      <w:bodyDiv w:val="1"/>
      <w:marLeft w:val="0"/>
      <w:marRight w:val="0"/>
      <w:marTop w:val="0"/>
      <w:marBottom w:val="0"/>
      <w:divBdr>
        <w:top w:val="none" w:sz="0" w:space="0" w:color="auto"/>
        <w:left w:val="none" w:sz="0" w:space="0" w:color="auto"/>
        <w:bottom w:val="none" w:sz="0" w:space="0" w:color="auto"/>
        <w:right w:val="none" w:sz="0" w:space="0" w:color="auto"/>
      </w:divBdr>
    </w:div>
    <w:div w:id="1240678078">
      <w:bodyDiv w:val="1"/>
      <w:marLeft w:val="0"/>
      <w:marRight w:val="0"/>
      <w:marTop w:val="0"/>
      <w:marBottom w:val="0"/>
      <w:divBdr>
        <w:top w:val="none" w:sz="0" w:space="0" w:color="auto"/>
        <w:left w:val="none" w:sz="0" w:space="0" w:color="auto"/>
        <w:bottom w:val="none" w:sz="0" w:space="0" w:color="auto"/>
        <w:right w:val="none" w:sz="0" w:space="0" w:color="auto"/>
      </w:divBdr>
      <w:divsChild>
        <w:div w:id="1557471560">
          <w:marLeft w:val="0"/>
          <w:marRight w:val="0"/>
          <w:marTop w:val="0"/>
          <w:marBottom w:val="0"/>
          <w:divBdr>
            <w:top w:val="none" w:sz="0" w:space="0" w:color="auto"/>
            <w:left w:val="none" w:sz="0" w:space="0" w:color="auto"/>
            <w:bottom w:val="none" w:sz="0" w:space="0" w:color="auto"/>
            <w:right w:val="none" w:sz="0" w:space="0" w:color="auto"/>
          </w:divBdr>
        </w:div>
      </w:divsChild>
    </w:div>
    <w:div w:id="1243833918">
      <w:bodyDiv w:val="1"/>
      <w:marLeft w:val="0"/>
      <w:marRight w:val="0"/>
      <w:marTop w:val="0"/>
      <w:marBottom w:val="0"/>
      <w:divBdr>
        <w:top w:val="none" w:sz="0" w:space="0" w:color="auto"/>
        <w:left w:val="none" w:sz="0" w:space="0" w:color="auto"/>
        <w:bottom w:val="none" w:sz="0" w:space="0" w:color="auto"/>
        <w:right w:val="none" w:sz="0" w:space="0" w:color="auto"/>
      </w:divBdr>
    </w:div>
    <w:div w:id="1262758360">
      <w:bodyDiv w:val="1"/>
      <w:marLeft w:val="0"/>
      <w:marRight w:val="0"/>
      <w:marTop w:val="0"/>
      <w:marBottom w:val="0"/>
      <w:divBdr>
        <w:top w:val="none" w:sz="0" w:space="0" w:color="auto"/>
        <w:left w:val="none" w:sz="0" w:space="0" w:color="auto"/>
        <w:bottom w:val="none" w:sz="0" w:space="0" w:color="auto"/>
        <w:right w:val="none" w:sz="0" w:space="0" w:color="auto"/>
      </w:divBdr>
    </w:div>
    <w:div w:id="1441681570">
      <w:bodyDiv w:val="1"/>
      <w:marLeft w:val="0"/>
      <w:marRight w:val="0"/>
      <w:marTop w:val="0"/>
      <w:marBottom w:val="0"/>
      <w:divBdr>
        <w:top w:val="none" w:sz="0" w:space="0" w:color="auto"/>
        <w:left w:val="none" w:sz="0" w:space="0" w:color="auto"/>
        <w:bottom w:val="none" w:sz="0" w:space="0" w:color="auto"/>
        <w:right w:val="none" w:sz="0" w:space="0" w:color="auto"/>
      </w:divBdr>
      <w:divsChild>
        <w:div w:id="2122335002">
          <w:marLeft w:val="0"/>
          <w:marRight w:val="0"/>
          <w:marTop w:val="0"/>
          <w:marBottom w:val="0"/>
          <w:divBdr>
            <w:top w:val="none" w:sz="0" w:space="0" w:color="auto"/>
            <w:left w:val="none" w:sz="0" w:space="0" w:color="auto"/>
            <w:bottom w:val="none" w:sz="0" w:space="0" w:color="auto"/>
            <w:right w:val="none" w:sz="0" w:space="0" w:color="auto"/>
          </w:divBdr>
        </w:div>
      </w:divsChild>
    </w:div>
    <w:div w:id="1573352034">
      <w:bodyDiv w:val="1"/>
      <w:marLeft w:val="0"/>
      <w:marRight w:val="0"/>
      <w:marTop w:val="0"/>
      <w:marBottom w:val="0"/>
      <w:divBdr>
        <w:top w:val="none" w:sz="0" w:space="0" w:color="auto"/>
        <w:left w:val="none" w:sz="0" w:space="0" w:color="auto"/>
        <w:bottom w:val="none" w:sz="0" w:space="0" w:color="auto"/>
        <w:right w:val="none" w:sz="0" w:space="0" w:color="auto"/>
      </w:divBdr>
    </w:div>
    <w:div w:id="1891723484">
      <w:bodyDiv w:val="1"/>
      <w:marLeft w:val="0"/>
      <w:marRight w:val="0"/>
      <w:marTop w:val="0"/>
      <w:marBottom w:val="0"/>
      <w:divBdr>
        <w:top w:val="none" w:sz="0" w:space="0" w:color="auto"/>
        <w:left w:val="none" w:sz="0" w:space="0" w:color="auto"/>
        <w:bottom w:val="none" w:sz="0" w:space="0" w:color="auto"/>
        <w:right w:val="none" w:sz="0" w:space="0" w:color="auto"/>
      </w:divBdr>
    </w:div>
    <w:div w:id="2037582099">
      <w:bodyDiv w:val="1"/>
      <w:marLeft w:val="0"/>
      <w:marRight w:val="0"/>
      <w:marTop w:val="0"/>
      <w:marBottom w:val="0"/>
      <w:divBdr>
        <w:top w:val="none" w:sz="0" w:space="0" w:color="auto"/>
        <w:left w:val="none" w:sz="0" w:space="0" w:color="auto"/>
        <w:bottom w:val="none" w:sz="0" w:space="0" w:color="auto"/>
        <w:right w:val="none" w:sz="0" w:space="0" w:color="auto"/>
      </w:divBdr>
    </w:div>
    <w:div w:id="21163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irikimdergisi.com/birikim/dergiyaziyazdir.aspx?did=1&amp;dsid=29&amp;dyid=1176"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tuk.gov.tr/duyurular/3788/5244/medya-okuryazarligi-arastirmasi-basin-duyurusu.html" TargetMode="External"/><Relationship Id="rId6" Type="http://schemas.openxmlformats.org/officeDocument/2006/relationships/hyperlink" Target="http://film.com.tr/elestiri.cfm?aid=12358" TargetMode="External"/><Relationship Id="rId7" Type="http://schemas.openxmlformats.org/officeDocument/2006/relationships/hyperlink" Target="http://www.bursapsikiyatri.com/makale.php?id=497" TargetMode="External"/><Relationship Id="rId8" Type="http://schemas.openxmlformats.org/officeDocument/2006/relationships/hyperlink" Target="http://www.birikimdergisi.com/birikim/dergiyaziyazdir.aspx?did=1&amp;dsid=29&amp;dyid=1176" TargetMode="External"/><Relationship Id="rId9" Type="http://schemas.openxmlformats.org/officeDocument/2006/relationships/hyperlink" Target="http://film.com.tr/elestiri.cfm?aid=12358" TargetMode="External"/><Relationship Id="rId10" Type="http://schemas.openxmlformats.org/officeDocument/2006/relationships/hyperlink" Target="http://www.bursapsikiyatri.com/makale.php?id=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6764</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2018-01-17T21:54:00Z</dcterms:created>
  <dcterms:modified xsi:type="dcterms:W3CDTF">2018-01-17T21:54:00Z</dcterms:modified>
</cp:coreProperties>
</file>