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7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6237"/>
      </w:tblGrid>
      <w:tr w:rsidR="00F62A73" w:rsidRPr="00F62A73" w:rsidTr="00F62A73">
        <w:trPr>
          <w:cantSplit/>
          <w:trHeight w:val="20"/>
          <w:tblHeader/>
          <w:jc w:val="center"/>
        </w:trPr>
        <w:tc>
          <w:tcPr>
            <w:tcW w:w="952" w:type="dxa"/>
            <w:shd w:val="clear" w:color="auto" w:fill="D9D9D9"/>
            <w:vAlign w:val="center"/>
          </w:tcPr>
          <w:p w:rsidR="003B48EB" w:rsidRPr="00F62A73" w:rsidRDefault="003B48EB" w:rsidP="00832AEF">
            <w:pPr>
              <w:spacing w:before="120" w:after="120"/>
              <w:ind w:left="-144" w:right="-144"/>
              <w:jc w:val="center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>Haftalar</w:t>
            </w:r>
          </w:p>
        </w:tc>
        <w:tc>
          <w:tcPr>
            <w:tcW w:w="6237" w:type="dxa"/>
            <w:shd w:val="clear" w:color="auto" w:fill="D9D9D9"/>
            <w:vAlign w:val="center"/>
          </w:tcPr>
          <w:p w:rsidR="003B48EB" w:rsidRPr="00F62A73" w:rsidRDefault="003B48EB" w:rsidP="00832AEF">
            <w:pPr>
              <w:spacing w:before="120" w:after="120"/>
              <w:ind w:left="72" w:right="197"/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b/>
                <w:color w:val="000000" w:themeColor="text1"/>
                <w:sz w:val="16"/>
                <w:szCs w:val="16"/>
              </w:rPr>
              <w:t xml:space="preserve">Haftalık Konu Başlıkları 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1.Hafta</w:t>
            </w:r>
          </w:p>
        </w:tc>
        <w:tc>
          <w:tcPr>
            <w:tcW w:w="6237" w:type="dxa"/>
            <w:vAlign w:val="center"/>
          </w:tcPr>
          <w:p w:rsidR="003B48EB" w:rsidRPr="00F62A73" w:rsidRDefault="00275F0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Eğitim Öğretim Kuralları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2.Hafta</w:t>
            </w:r>
          </w:p>
        </w:tc>
        <w:tc>
          <w:tcPr>
            <w:tcW w:w="6237" w:type="dxa"/>
            <w:vAlign w:val="center"/>
          </w:tcPr>
          <w:p w:rsidR="003B48EB" w:rsidRPr="00F62A73" w:rsidRDefault="00275F0D" w:rsidP="00F62A7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ajorHAnsi" w:hAnsiTheme="majorHAnsi"/>
                <w:color w:val="000000" w:themeColor="text1"/>
                <w:lang w:val="da-DK"/>
              </w:rPr>
            </w:pP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Üniversite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Akademik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Yapılanması</w:t>
            </w:r>
            <w:proofErr w:type="spellEnd"/>
          </w:p>
        </w:tc>
      </w:tr>
      <w:tr w:rsidR="00F62A73" w:rsidRPr="00F62A73" w:rsidTr="00F62A73">
        <w:trPr>
          <w:cantSplit/>
          <w:trHeight w:val="406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3.Hafta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275F0D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Ecz</w:t>
                  </w:r>
                  <w:r w:rsidR="00BE5C83"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a</w:t>
                  </w:r>
                  <w:bookmarkStart w:id="0" w:name="_GoBack"/>
                  <w:bookmarkEnd w:id="0"/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cılık-Eczacı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4.Hafta</w:t>
            </w:r>
          </w:p>
        </w:tc>
        <w:tc>
          <w:tcPr>
            <w:tcW w:w="6237" w:type="dxa"/>
            <w:vAlign w:val="center"/>
          </w:tcPr>
          <w:p w:rsidR="003B48EB" w:rsidRPr="009C59E1" w:rsidRDefault="00275F0D" w:rsidP="009C59E1">
            <w:pPr>
              <w:jc w:val="left"/>
              <w:rPr>
                <w:rFonts w:asciiTheme="majorHAnsi" w:hAnsiTheme="majorHAnsi" w:cs="Arial TUR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</w:rPr>
              <w:t>İlaç ve Sınıflandırılması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5.Hafta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275F0D" w:rsidP="00F62A73">
                  <w:pPr>
                    <w:tabs>
                      <w:tab w:val="center" w:pos="5040"/>
                    </w:tabs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EczÇEP-2019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6.Hafta</w:t>
            </w:r>
          </w:p>
        </w:tc>
        <w:tc>
          <w:tcPr>
            <w:tcW w:w="6237" w:type="dxa"/>
            <w:vAlign w:val="center"/>
          </w:tcPr>
          <w:p w:rsidR="003B48EB" w:rsidRPr="009C59E1" w:rsidRDefault="00275F0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</w:rPr>
              <w:t>Sağlık Hizmetleri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7.Hafta</w:t>
            </w:r>
          </w:p>
        </w:tc>
        <w:tc>
          <w:tcPr>
            <w:tcW w:w="6237" w:type="dxa"/>
            <w:vAlign w:val="center"/>
          </w:tcPr>
          <w:p w:rsidR="003B48EB" w:rsidRPr="00F62A73" w:rsidRDefault="00275F0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Hastane Eczacılığı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8.hafta</w:t>
            </w:r>
          </w:p>
        </w:tc>
        <w:tc>
          <w:tcPr>
            <w:tcW w:w="6237" w:type="dxa"/>
            <w:vAlign w:val="center"/>
          </w:tcPr>
          <w:p w:rsidR="003B48EB" w:rsidRPr="00F62A73" w:rsidRDefault="00C51257" w:rsidP="00C51257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 xml:space="preserve">Ara Sınav </w:t>
            </w:r>
          </w:p>
        </w:tc>
      </w:tr>
      <w:tr w:rsidR="00F62A73" w:rsidRPr="00F62A73" w:rsidTr="00F62A73">
        <w:trPr>
          <w:cantSplit/>
          <w:trHeight w:val="292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F62A73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9.Hafta</w:t>
            </w:r>
          </w:p>
        </w:tc>
        <w:tc>
          <w:tcPr>
            <w:tcW w:w="6237" w:type="dxa"/>
            <w:vAlign w:val="center"/>
          </w:tcPr>
          <w:p w:rsidR="003B48EB" w:rsidRPr="009C59E1" w:rsidRDefault="00275F0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</w:rPr>
              <w:t>Eczane Eczacılığı – Reçete Sınıflandırılması</w:t>
            </w:r>
            <w:r w:rsidR="00E24DAF">
              <w:rPr>
                <w:rFonts w:asciiTheme="majorHAnsi" w:hAnsiTheme="majorHAnsi" w:cs="Arial TUR"/>
                <w:b w:val="0"/>
                <w:color w:val="000000" w:themeColor="text1"/>
                <w:szCs w:val="18"/>
              </w:rPr>
              <w:t>-Sağlık Okuryazarlığı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10.Hafta</w:t>
            </w:r>
          </w:p>
        </w:tc>
        <w:tc>
          <w:tcPr>
            <w:tcW w:w="6237" w:type="dxa"/>
            <w:vAlign w:val="center"/>
          </w:tcPr>
          <w:p w:rsidR="003B48EB" w:rsidRPr="00F62A73" w:rsidRDefault="00275F0D" w:rsidP="009C59E1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rFonts w:asciiTheme="majorHAnsi" w:hAnsiTheme="majorHAnsi"/>
                <w:color w:val="000000" w:themeColor="text1"/>
              </w:rPr>
            </w:pP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İlaç</w:t>
            </w:r>
            <w:proofErr w:type="spellEnd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Theme="majorHAnsi" w:hAnsiTheme="majorHAnsi" w:cs="Arial TUR"/>
                <w:color w:val="000000" w:themeColor="text1"/>
                <w:sz w:val="18"/>
                <w:szCs w:val="18"/>
                <w:shd w:val="clear" w:color="auto" w:fill="F5F5F5"/>
              </w:rPr>
              <w:t>Sanayii</w:t>
            </w:r>
            <w:proofErr w:type="spellEnd"/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11.Hafta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3B48EB" w:rsidRPr="00F62A73" w:rsidRDefault="00275F0D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 xml:space="preserve">Eczacı-Hasta ve </w:t>
            </w:r>
            <w:proofErr w:type="spellStart"/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>mesleklerarası</w:t>
            </w:r>
            <w:proofErr w:type="spellEnd"/>
            <w:r>
              <w:rPr>
                <w:rFonts w:asciiTheme="majorHAnsi" w:hAnsiTheme="majorHAnsi" w:cs="Arial TUR"/>
                <w:b w:val="0"/>
                <w:color w:val="000000" w:themeColor="text1"/>
                <w:szCs w:val="18"/>
                <w:shd w:val="clear" w:color="auto" w:fill="F5F5F5"/>
              </w:rPr>
              <w:t xml:space="preserve"> iletişim</w:t>
            </w: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12.Hafta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F62A73" w:rsidRPr="00F62A73" w:rsidRDefault="00275F0D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 xml:space="preserve">Sağlık Sistemleri, Sağlık </w:t>
                  </w:r>
                  <w:proofErr w:type="gramStart"/>
                  <w:r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  <w:t>Politikaları</w:t>
                  </w:r>
                  <w:r w:rsidR="001310ED" w:rsidRPr="001310ED">
                    <w:rPr>
                      <w:rFonts w:asciiTheme="minorHAnsi" w:hAnsiTheme="minorHAnsi" w:cstheme="minorHAnsi"/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1310ED">
                    <w:rPr>
                      <w:rFonts w:asciiTheme="minorHAnsi" w:hAnsiTheme="minorHAnsi" w:cstheme="minorHAnsi"/>
                      <w:b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E24DAF">
                    <w:rPr>
                      <w:rFonts w:asciiTheme="minorHAnsi" w:hAnsiTheme="minorHAnsi" w:cstheme="minorHAnsi"/>
                      <w:b/>
                      <w:color w:val="000000" w:themeColor="text1"/>
                      <w:sz w:val="18"/>
                      <w:szCs w:val="18"/>
                    </w:rPr>
                    <w:t>Temel</w:t>
                  </w:r>
                  <w:proofErr w:type="gramEnd"/>
                  <w:r w:rsidR="00E24DAF">
                    <w:rPr>
                      <w:rFonts w:asciiTheme="minorHAnsi" w:hAnsiTheme="minorHAnsi" w:cstheme="minorHAnsi"/>
                      <w:b/>
                      <w:color w:val="000000" w:themeColor="text1"/>
                      <w:sz w:val="18"/>
                      <w:szCs w:val="18"/>
                    </w:rPr>
                    <w:t xml:space="preserve"> Kavramları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13.Hafta</w:t>
            </w:r>
          </w:p>
        </w:tc>
        <w:tc>
          <w:tcPr>
            <w:tcW w:w="6237" w:type="dxa"/>
            <w:vAlign w:val="center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F62A73" w:rsidRPr="00F62A73" w:rsidTr="00F62A73">
              <w:trPr>
                <w:tblCellSpacing w:w="0" w:type="dxa"/>
              </w:trPr>
              <w:tc>
                <w:tcPr>
                  <w:tcW w:w="5850" w:type="dxa"/>
                  <w:tcBorders>
                    <w:bottom w:val="single" w:sz="6" w:space="0" w:color="EEEEEE"/>
                    <w:right w:val="single" w:sz="6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275F0D" w:rsidRDefault="00275F0D" w:rsidP="00F62A73">
                  <w:pPr>
                    <w:jc w:val="left"/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</w:rPr>
                  </w:pPr>
                  <w:r w:rsidRPr="00275F0D"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</w:rPr>
                    <w:t>Eczacılıkta Hizmet Yönetimi</w:t>
                  </w:r>
                  <w:r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</w:rPr>
                    <w:t xml:space="preserve"> (Hasta uyumu, hasta danışmanlığı, hasta güvenliği) –</w:t>
                  </w:r>
                </w:p>
                <w:p w:rsidR="00F62A73" w:rsidRPr="00275F0D" w:rsidRDefault="00275F0D" w:rsidP="00F62A73">
                  <w:pPr>
                    <w:jc w:val="left"/>
                    <w:rPr>
                      <w:rFonts w:asciiTheme="majorHAnsi" w:hAnsiTheme="majorHAnsi" w:cs="Arial TUR"/>
                      <w:color w:val="000000" w:themeColor="text1"/>
                      <w:sz w:val="18"/>
                      <w:szCs w:val="18"/>
                    </w:rPr>
                  </w:pPr>
                  <w:r w:rsidRPr="00275F0D">
                    <w:rPr>
                      <w:rFonts w:asciiTheme="minorHAnsi" w:hAnsiTheme="minorHAnsi" w:cstheme="minorHAnsi"/>
                      <w:color w:val="000000" w:themeColor="text1"/>
                      <w:sz w:val="18"/>
                      <w:szCs w:val="18"/>
                    </w:rPr>
                    <w:t>Eczacılıkta Bilgi Yönetim Sistemleri</w:t>
                  </w:r>
                </w:p>
              </w:tc>
            </w:tr>
          </w:tbl>
          <w:p w:rsidR="003B48EB" w:rsidRPr="00F62A73" w:rsidRDefault="003B48EB" w:rsidP="00832AEF">
            <w:pPr>
              <w:pStyle w:val="Konu-basligi"/>
              <w:rPr>
                <w:rFonts w:asciiTheme="majorHAnsi" w:hAnsiTheme="majorHAnsi"/>
                <w:b w:val="0"/>
                <w:color w:val="000000" w:themeColor="text1"/>
                <w:sz w:val="16"/>
              </w:rPr>
            </w:pPr>
          </w:p>
        </w:tc>
      </w:tr>
      <w:tr w:rsidR="00F62A73" w:rsidRPr="00F62A73" w:rsidTr="00F62A73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F62A73" w:rsidRDefault="003B48EB" w:rsidP="00832AEF">
            <w:pPr>
              <w:spacing w:before="120" w:after="120"/>
              <w:jc w:val="center"/>
              <w:rPr>
                <w:rFonts w:asciiTheme="majorHAnsi" w:hAnsiTheme="majorHAnsi"/>
                <w:color w:val="000000" w:themeColor="text1"/>
                <w:sz w:val="16"/>
                <w:szCs w:val="16"/>
              </w:rPr>
            </w:pPr>
            <w:r w:rsidRPr="00F62A73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>14.Hafta</w:t>
            </w:r>
          </w:p>
        </w:tc>
        <w:tc>
          <w:tcPr>
            <w:tcW w:w="6237" w:type="dxa"/>
            <w:vAlign w:val="center"/>
          </w:tcPr>
          <w:p w:rsidR="003B48EB" w:rsidRPr="001310ED" w:rsidRDefault="00275F0D" w:rsidP="00353B28">
            <w:pPr>
              <w:pStyle w:val="Konu-basligi"/>
              <w:rPr>
                <w:rFonts w:asciiTheme="minorHAnsi" w:hAnsiTheme="minorHAnsi" w:cstheme="minorHAnsi"/>
                <w:b w:val="0"/>
                <w:color w:val="000000" w:themeColor="text1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Cs w:val="18"/>
              </w:rPr>
              <w:t>Eczacılıkta Profesyonellik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E5C8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158D1"/>
    <w:rsid w:val="000A48ED"/>
    <w:rsid w:val="000E1DDC"/>
    <w:rsid w:val="001310ED"/>
    <w:rsid w:val="00275F0D"/>
    <w:rsid w:val="00353B28"/>
    <w:rsid w:val="003B48EB"/>
    <w:rsid w:val="00832BE3"/>
    <w:rsid w:val="00944529"/>
    <w:rsid w:val="009C59E1"/>
    <w:rsid w:val="00AD0EE5"/>
    <w:rsid w:val="00BE5C83"/>
    <w:rsid w:val="00C51257"/>
    <w:rsid w:val="00E24DAF"/>
    <w:rsid w:val="00F6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A999"/>
  <w15:docId w15:val="{494E6544-F9E2-4C9C-A829-9533A15B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ecz1</dc:creator>
  <cp:lastModifiedBy>gülbin özçelikay</cp:lastModifiedBy>
  <cp:revision>5</cp:revision>
  <dcterms:created xsi:type="dcterms:W3CDTF">2021-11-08T10:22:00Z</dcterms:created>
  <dcterms:modified xsi:type="dcterms:W3CDTF">2021-11-08T10:28:00Z</dcterms:modified>
</cp:coreProperties>
</file>