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D4A" w:rsidRPr="00793D4A" w:rsidRDefault="00793D4A" w:rsidP="00793D4A">
      <w:pPr>
        <w:jc w:val="both"/>
        <w:rPr>
          <w:rFonts w:ascii="Times New Roman" w:hAnsi="Times New Roman" w:cs="Times New Roman"/>
          <w:b/>
          <w:sz w:val="32"/>
          <w:szCs w:val="32"/>
          <w:u w:val="single"/>
        </w:rPr>
      </w:pPr>
      <w:r w:rsidRPr="00793D4A">
        <w:rPr>
          <w:rFonts w:ascii="Times New Roman" w:hAnsi="Times New Roman" w:cs="Times New Roman"/>
          <w:b/>
          <w:sz w:val="32"/>
          <w:szCs w:val="32"/>
          <w:u w:val="single"/>
        </w:rPr>
        <w:t>Mali Tablolar Analizi</w:t>
      </w:r>
    </w:p>
    <w:p w:rsidR="00793D4A" w:rsidRPr="00793D4A" w:rsidRDefault="00793D4A" w:rsidP="00793D4A">
      <w:pPr>
        <w:jc w:val="both"/>
        <w:rPr>
          <w:rFonts w:ascii="Times New Roman" w:hAnsi="Times New Roman" w:cs="Times New Roman"/>
          <w:sz w:val="24"/>
          <w:szCs w:val="24"/>
        </w:rPr>
      </w:pPr>
    </w:p>
    <w:p w:rsid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 xml:space="preserve">Bir işletmenin mali planlamasını ve kontrol faaliyetlerini yapılması için mali tabloların analizi gerekir. Mali tablolar analizi, mali tablolarda yer alan çeşitli hesaplar arasındaki ilişkilerin, ilgili hesap tutarları üzerinden yapılan matematiksel işlemler aracılığı ile ortaya konulmasıdır. Bu ilişkiler; yüzdeler, </w:t>
      </w:r>
      <w:proofErr w:type="gramStart"/>
      <w:r w:rsidRPr="00793D4A">
        <w:rPr>
          <w:rFonts w:ascii="Times New Roman" w:hAnsi="Times New Roman" w:cs="Times New Roman"/>
          <w:sz w:val="24"/>
          <w:szCs w:val="24"/>
        </w:rPr>
        <w:t>trend</w:t>
      </w:r>
      <w:proofErr w:type="gramEnd"/>
      <w:r w:rsidRPr="00793D4A">
        <w:rPr>
          <w:rFonts w:ascii="Times New Roman" w:hAnsi="Times New Roman" w:cs="Times New Roman"/>
          <w:sz w:val="24"/>
          <w:szCs w:val="24"/>
        </w:rPr>
        <w:t xml:space="preserve"> yüzdeleri, oranlar, dönüş hızı oranları aracılığı ile ortaya konulur. Hesaplamalar sonucunda elde edilen bulgular yorumlanır ve işletme ile ilgili anlamlı sonuçlara ulaşılmaya çalışılır. Mali tablolar analizinde önemli olan işletmenin temel ekonomik ve mali durumu ile faaliyet sonuçlarının değerlendirilmesidir. Bu değerlendirmeler, dört temel durum esas alınarak yapılmaktadır. </w:t>
      </w:r>
    </w:p>
    <w:p w:rsid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 xml:space="preserve">Bunlar: </w:t>
      </w:r>
    </w:p>
    <w:p w:rsid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 xml:space="preserve">1-Likidite durumu, </w:t>
      </w:r>
    </w:p>
    <w:p w:rsid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 xml:space="preserve">2-Faaliyet etkinliği (verimlilik) </w:t>
      </w:r>
      <w:proofErr w:type="gramStart"/>
      <w:r w:rsidRPr="00793D4A">
        <w:rPr>
          <w:rFonts w:ascii="Times New Roman" w:hAnsi="Times New Roman" w:cs="Times New Roman"/>
          <w:sz w:val="24"/>
          <w:szCs w:val="24"/>
        </w:rPr>
        <w:t>durumu ,</w:t>
      </w:r>
      <w:proofErr w:type="gramEnd"/>
      <w:r w:rsidRPr="00793D4A">
        <w:rPr>
          <w:rFonts w:ascii="Times New Roman" w:hAnsi="Times New Roman" w:cs="Times New Roman"/>
          <w:sz w:val="24"/>
          <w:szCs w:val="24"/>
        </w:rPr>
        <w:t xml:space="preserve"> </w:t>
      </w:r>
    </w:p>
    <w:p w:rsid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 xml:space="preserve"> 3-Mali (mali) durum, </w:t>
      </w: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 xml:space="preserve">4-Karlılık durumu. </w:t>
      </w:r>
    </w:p>
    <w:p w:rsidR="00793D4A" w:rsidRP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Mali tablolar analizi ile elde edilen bulgular işletmenin geçmiş dönem veya dönemlerine ve şimdiki durumuna ilişkin saptamalara olanak verirken; bu saptamalara dayalı olarak geleceğe ilişkin bazı tahminlerin yapılmasına da olanak vermektedir.</w:t>
      </w:r>
    </w:p>
    <w:p w:rsidR="00793D4A" w:rsidRP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Mali tabloların analizi, başta ortaklar ve yöneticiler olmak üzere; devlet, çalışanlar, yatırımcılar, işletme ile alıcı veya satıcı olarak ticari ilişkileri olan diğer işletmeler gibi çok sayıdaki kesimlerin kararları için kullanılabilecek bilgi sağlar.</w:t>
      </w:r>
    </w:p>
    <w:p w:rsidR="00793D4A" w:rsidRP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Dikkat edilmesi gereken bazı ilkeler vardır:</w:t>
      </w:r>
    </w:p>
    <w:p w:rsidR="00793D4A" w:rsidRP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1.</w:t>
      </w:r>
      <w:r w:rsidRPr="00793D4A">
        <w:rPr>
          <w:rFonts w:ascii="Times New Roman" w:hAnsi="Times New Roman" w:cs="Times New Roman"/>
          <w:sz w:val="24"/>
          <w:szCs w:val="24"/>
        </w:rPr>
        <w:tab/>
        <w:t>Hangi ilişkilerin ortaya konulması gerektiği, analizden elde edilecek bulguların ne anlama geldiğinin yorumlanabilmesi için; muhasebe kuramının ve muhasebe uygulamalarının yeterli düzeyde bilinmesi gerekir.</w:t>
      </w:r>
    </w:p>
    <w:p w:rsidR="00793D4A" w:rsidRP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2.</w:t>
      </w:r>
      <w:r w:rsidRPr="00793D4A">
        <w:rPr>
          <w:rFonts w:ascii="Times New Roman" w:hAnsi="Times New Roman" w:cs="Times New Roman"/>
          <w:sz w:val="24"/>
          <w:szCs w:val="24"/>
        </w:rPr>
        <w:tab/>
        <w:t xml:space="preserve">Analizi yapılan mali tabloların ilgili oldukları dönem veya dönemlerdeki ekonomik koşullar, </w:t>
      </w:r>
      <w:proofErr w:type="spellStart"/>
      <w:r w:rsidRPr="00793D4A">
        <w:rPr>
          <w:rFonts w:ascii="Times New Roman" w:hAnsi="Times New Roman" w:cs="Times New Roman"/>
          <w:sz w:val="24"/>
          <w:szCs w:val="24"/>
        </w:rPr>
        <w:t>sektörel</w:t>
      </w:r>
      <w:proofErr w:type="spellEnd"/>
      <w:r w:rsidRPr="00793D4A">
        <w:rPr>
          <w:rFonts w:ascii="Times New Roman" w:hAnsi="Times New Roman" w:cs="Times New Roman"/>
          <w:sz w:val="24"/>
          <w:szCs w:val="24"/>
        </w:rPr>
        <w:t xml:space="preserve"> koşullar, işletmenin kendisine bağlı olan ve mali tablolarda açık bir şekilde ifade edilmeyen veya edilemeyen özel koşulların da göz önünde bulundurulması gerekir. </w:t>
      </w:r>
    </w:p>
    <w:p w:rsidR="00793D4A" w:rsidRP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3.</w:t>
      </w:r>
      <w:r w:rsidRPr="00793D4A">
        <w:rPr>
          <w:rFonts w:ascii="Times New Roman" w:hAnsi="Times New Roman" w:cs="Times New Roman"/>
          <w:sz w:val="24"/>
          <w:szCs w:val="24"/>
        </w:rPr>
        <w:tab/>
        <w:t>Analizi yapılan mali tabloların ilgili oldukları dönemlerde işletme tarafından uygulanan işletme politikalarının, muhasebe yöntem ve politikalarının bilinmesi gerekir.</w:t>
      </w:r>
    </w:p>
    <w:p w:rsidR="00793D4A" w:rsidRP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4.</w:t>
      </w:r>
      <w:r w:rsidRPr="00793D4A">
        <w:rPr>
          <w:rFonts w:ascii="Times New Roman" w:hAnsi="Times New Roman" w:cs="Times New Roman"/>
          <w:sz w:val="24"/>
          <w:szCs w:val="24"/>
        </w:rPr>
        <w:tab/>
        <w:t>Analiz sonucunda elde edilen bulguların doğruluğu, analizde kullanılan mali verilerin elde edildiği mali tabloların doğruluğuna bağlıdır.</w:t>
      </w:r>
    </w:p>
    <w:p w:rsidR="00793D4A" w:rsidRP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5.</w:t>
      </w:r>
      <w:r w:rsidRPr="00793D4A">
        <w:rPr>
          <w:rFonts w:ascii="Times New Roman" w:hAnsi="Times New Roman" w:cs="Times New Roman"/>
          <w:sz w:val="24"/>
          <w:szCs w:val="24"/>
        </w:rPr>
        <w:tab/>
        <w:t>Yapılacak analizde kullanılan mali tabloların analiz edilmeye uygun bir içerik ve hesap gruplandırılması ile hazırlanmış olması gerekir.</w:t>
      </w:r>
    </w:p>
    <w:p w:rsidR="00793D4A" w:rsidRP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6.</w:t>
      </w:r>
      <w:r w:rsidRPr="00793D4A">
        <w:rPr>
          <w:rFonts w:ascii="Times New Roman" w:hAnsi="Times New Roman" w:cs="Times New Roman"/>
          <w:sz w:val="24"/>
          <w:szCs w:val="24"/>
        </w:rPr>
        <w:tab/>
        <w:t xml:space="preserve">Analizin amacı ile kapsamı arasında doğrudan bir ilişki vardır. Analizin kapsamı, analizin amacına bağlı olarak geniş veya dar tutulabilir. </w:t>
      </w:r>
    </w:p>
    <w:p w:rsidR="00793D4A" w:rsidRP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7.</w:t>
      </w:r>
      <w:r w:rsidRPr="00793D4A">
        <w:rPr>
          <w:rFonts w:ascii="Times New Roman" w:hAnsi="Times New Roman" w:cs="Times New Roman"/>
          <w:sz w:val="24"/>
          <w:szCs w:val="24"/>
        </w:rPr>
        <w:tab/>
        <w:t xml:space="preserve">Analiz ile elde edilecek bulgular, ilgili analiz tekniğinin doğru bir şekilde uygulanması ile elde edilebilir ve analiz sürecinin mekanik kısmını oluşturur. Mali tablolar analizinde asıl önemli olan analiz bulgularının yorumlanması ve sonuçlara ulaşılmasıdır. Bu bakımdan mali analizi yapanların iyi bir yargılama yeteneğine sahip olmaları gerekir. </w:t>
      </w:r>
    </w:p>
    <w:p w:rsid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b/>
          <w:sz w:val="28"/>
          <w:szCs w:val="28"/>
          <w:u w:val="single"/>
        </w:rPr>
      </w:pPr>
      <w:r w:rsidRPr="00793D4A">
        <w:rPr>
          <w:rFonts w:ascii="Times New Roman" w:hAnsi="Times New Roman" w:cs="Times New Roman"/>
          <w:b/>
          <w:sz w:val="28"/>
          <w:szCs w:val="28"/>
          <w:u w:val="single"/>
        </w:rPr>
        <w:t>Mali Tablolar Analizinde Ön Koşulları</w:t>
      </w:r>
    </w:p>
    <w:p w:rsidR="00793D4A" w:rsidRP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b/>
          <w:sz w:val="24"/>
          <w:szCs w:val="24"/>
        </w:rPr>
      </w:pPr>
      <w:r w:rsidRPr="00793D4A">
        <w:rPr>
          <w:rFonts w:ascii="Times New Roman" w:hAnsi="Times New Roman" w:cs="Times New Roman"/>
          <w:b/>
          <w:sz w:val="24"/>
          <w:szCs w:val="24"/>
        </w:rPr>
        <w:t>-Dolaylı Ön Koşulları</w:t>
      </w:r>
    </w:p>
    <w:p w:rsidR="00793D4A" w:rsidRP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 xml:space="preserve">Mali tablolar analizi ile elde edilen bulguların daha gerçekçi bir şekilde yorumlanabilmesi için, işletme faaliyetleri üzerinde etkili olan faktörlerin de göz önünde bulundurulması gerekir. Burada dolaylı ön koşullar başlığı altında ele alınacak faktörler, mali tablolarda ortaya konulan durum ve faaliyetlerin hangi ortam veya koşullarda gerçekleştirilmiş olduğunun göz önünde bulundurulması gerektiğini ifade etmektedir. </w:t>
      </w:r>
    </w:p>
    <w:p w:rsidR="00793D4A" w:rsidRP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 xml:space="preserve">*İşletmenin İçinde Bulunduğu Ekonomik Ortam </w:t>
      </w:r>
    </w:p>
    <w:p w:rsidR="00793D4A" w:rsidRP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 xml:space="preserve">*İşletmenin İçinde Bulunduğu </w:t>
      </w:r>
      <w:proofErr w:type="spellStart"/>
      <w:r w:rsidRPr="00793D4A">
        <w:rPr>
          <w:rFonts w:ascii="Times New Roman" w:hAnsi="Times New Roman" w:cs="Times New Roman"/>
          <w:sz w:val="24"/>
          <w:szCs w:val="24"/>
        </w:rPr>
        <w:t>Sektörel</w:t>
      </w:r>
      <w:proofErr w:type="spellEnd"/>
      <w:r w:rsidRPr="00793D4A">
        <w:rPr>
          <w:rFonts w:ascii="Times New Roman" w:hAnsi="Times New Roman" w:cs="Times New Roman"/>
          <w:sz w:val="24"/>
          <w:szCs w:val="24"/>
        </w:rPr>
        <w:t xml:space="preserve"> durum</w:t>
      </w:r>
    </w:p>
    <w:p w:rsidR="00793D4A" w:rsidRP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*İşletmenin Yapısal ve Yönetsel Özellikleri</w:t>
      </w:r>
    </w:p>
    <w:p w:rsid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b/>
          <w:sz w:val="24"/>
          <w:szCs w:val="24"/>
        </w:rPr>
      </w:pPr>
      <w:r w:rsidRPr="00793D4A">
        <w:rPr>
          <w:rFonts w:ascii="Times New Roman" w:hAnsi="Times New Roman" w:cs="Times New Roman"/>
          <w:b/>
          <w:sz w:val="24"/>
          <w:szCs w:val="24"/>
        </w:rPr>
        <w:t>-Dolaysız Ön Koşulları</w:t>
      </w:r>
    </w:p>
    <w:p w:rsidR="00793D4A" w:rsidRP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Dolaysız ön koşullar doğrudan doğruya mali tablolar analizinin sağlıklı bir şekilde yapılmasına yönelik ön koşullardır. Dolaysız ön koşulları açıklayacak olursak aşağıdaki açıklamaları takip edelim.</w:t>
      </w:r>
    </w:p>
    <w:p w:rsidR="00793D4A" w:rsidRPr="00793D4A" w:rsidRDefault="00793D4A" w:rsidP="00793D4A">
      <w:pPr>
        <w:jc w:val="both"/>
        <w:rPr>
          <w:rFonts w:ascii="Times New Roman" w:hAnsi="Times New Roman" w:cs="Times New Roman"/>
          <w:sz w:val="24"/>
          <w:szCs w:val="24"/>
          <w:u w:val="single"/>
        </w:rPr>
      </w:pPr>
    </w:p>
    <w:p w:rsidR="00793D4A" w:rsidRPr="00793D4A" w:rsidRDefault="00793D4A" w:rsidP="00793D4A">
      <w:pPr>
        <w:jc w:val="both"/>
        <w:rPr>
          <w:rFonts w:ascii="Times New Roman" w:hAnsi="Times New Roman" w:cs="Times New Roman"/>
          <w:sz w:val="24"/>
          <w:szCs w:val="24"/>
          <w:u w:val="single"/>
        </w:rPr>
      </w:pPr>
      <w:r w:rsidRPr="00793D4A">
        <w:rPr>
          <w:rFonts w:ascii="Times New Roman" w:hAnsi="Times New Roman" w:cs="Times New Roman"/>
          <w:sz w:val="24"/>
          <w:szCs w:val="24"/>
          <w:u w:val="single"/>
        </w:rPr>
        <w:t>*Tekdüzen Hesap Muhasebe Sistemi</w:t>
      </w:r>
    </w:p>
    <w:p w:rsidR="00793D4A" w:rsidRP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b/>
          <w:sz w:val="24"/>
          <w:szCs w:val="24"/>
        </w:rPr>
      </w:pPr>
      <w:r w:rsidRPr="00793D4A">
        <w:rPr>
          <w:rFonts w:ascii="Times New Roman" w:hAnsi="Times New Roman" w:cs="Times New Roman"/>
          <w:b/>
          <w:sz w:val="24"/>
          <w:szCs w:val="24"/>
        </w:rPr>
        <w:t>Mali analizi yapılacak mali tabloların;</w:t>
      </w:r>
    </w:p>
    <w:p w:rsidR="00793D4A" w:rsidRP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w:t>
      </w:r>
      <w:r w:rsidRPr="00793D4A">
        <w:rPr>
          <w:rFonts w:ascii="Times New Roman" w:hAnsi="Times New Roman" w:cs="Times New Roman"/>
          <w:sz w:val="24"/>
          <w:szCs w:val="24"/>
        </w:rPr>
        <w:tab/>
        <w:t xml:space="preserve">Anlaşılabilir, </w:t>
      </w: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w:t>
      </w:r>
      <w:r w:rsidRPr="00793D4A">
        <w:rPr>
          <w:rFonts w:ascii="Times New Roman" w:hAnsi="Times New Roman" w:cs="Times New Roman"/>
          <w:sz w:val="24"/>
          <w:szCs w:val="24"/>
        </w:rPr>
        <w:tab/>
        <w:t xml:space="preserve">İhtiyaca uygun, </w:t>
      </w: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w:t>
      </w:r>
      <w:r w:rsidRPr="00793D4A">
        <w:rPr>
          <w:rFonts w:ascii="Times New Roman" w:hAnsi="Times New Roman" w:cs="Times New Roman"/>
          <w:sz w:val="24"/>
          <w:szCs w:val="24"/>
        </w:rPr>
        <w:tab/>
        <w:t xml:space="preserve">Güvenilir ve doğru, </w:t>
      </w: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w:t>
      </w:r>
      <w:r w:rsidRPr="00793D4A">
        <w:rPr>
          <w:rFonts w:ascii="Times New Roman" w:hAnsi="Times New Roman" w:cs="Times New Roman"/>
          <w:sz w:val="24"/>
          <w:szCs w:val="24"/>
        </w:rPr>
        <w:tab/>
        <w:t xml:space="preserve">Karşılaştırılabilir, </w:t>
      </w: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w:t>
      </w:r>
      <w:r w:rsidRPr="00793D4A">
        <w:rPr>
          <w:rFonts w:ascii="Times New Roman" w:hAnsi="Times New Roman" w:cs="Times New Roman"/>
          <w:sz w:val="24"/>
          <w:szCs w:val="24"/>
        </w:rPr>
        <w:tab/>
        <w:t xml:space="preserve">Zamanında hazırlanmış, </w:t>
      </w: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w:t>
      </w:r>
      <w:r w:rsidRPr="00793D4A">
        <w:rPr>
          <w:rFonts w:ascii="Times New Roman" w:hAnsi="Times New Roman" w:cs="Times New Roman"/>
          <w:sz w:val="24"/>
          <w:szCs w:val="24"/>
        </w:rPr>
        <w:tab/>
        <w:t xml:space="preserve">Anlamlı olması gerekir. </w:t>
      </w:r>
    </w:p>
    <w:p w:rsidR="00793D4A" w:rsidRP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sz w:val="24"/>
          <w:szCs w:val="24"/>
          <w:u w:val="single"/>
        </w:rPr>
      </w:pPr>
      <w:r w:rsidRPr="00793D4A">
        <w:rPr>
          <w:rFonts w:ascii="Times New Roman" w:hAnsi="Times New Roman" w:cs="Times New Roman"/>
          <w:sz w:val="24"/>
          <w:szCs w:val="24"/>
          <w:u w:val="single"/>
        </w:rPr>
        <w:t>*Standart Oranların Ortaya Konması</w:t>
      </w:r>
    </w:p>
    <w:p w:rsidR="00793D4A" w:rsidRPr="00793D4A" w:rsidRDefault="00793D4A" w:rsidP="00793D4A">
      <w:pPr>
        <w:jc w:val="both"/>
        <w:rPr>
          <w:rFonts w:ascii="Times New Roman" w:hAnsi="Times New Roman" w:cs="Times New Roman"/>
          <w:sz w:val="24"/>
          <w:szCs w:val="24"/>
        </w:rPr>
      </w:pPr>
    </w:p>
    <w:p w:rsidR="00793D4A" w:rsidRP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 xml:space="preserve">Mali tabloların analiz tekniklerinden biri olan oran analizi ile elde edilen sonuçların; anlamlı bir şekilde yorumlanabilmesi için ilgili oranın standardının bilinmesi gerekir. Oran analizi ile hesaplanan herhangi bir oran, bu oranı karşılaştırabilecek bir standart oranın olmaması durumunda fazla bir anlam ifade etmeyebilir. </w:t>
      </w:r>
    </w:p>
    <w:p w:rsid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 xml:space="preserve">Oran analizinde, hesaplanan oranların karşılaştırılarak daha anlamlı bir şekilde yorumlanabilmesi için kullanılan standart oranlar başlıca dört farklı yöntemle elde edilmektedir. Mali tabloların analiz amaçlarına bağlı olarak, aşağıdaki standart oranların </w:t>
      </w:r>
      <w:r w:rsidRPr="00793D4A">
        <w:rPr>
          <w:rFonts w:ascii="Times New Roman" w:hAnsi="Times New Roman" w:cs="Times New Roman"/>
          <w:sz w:val="24"/>
          <w:szCs w:val="24"/>
        </w:rPr>
        <w:lastRenderedPageBreak/>
        <w:t xml:space="preserve">hangilerinin kullanılacağına, birinin veya bir kaçının birlikte kullanılıp kullanılamayacağına karar verilir. Örneğin, standart oran olarak yalnızca tarihi standart oranlar esas alınarak bir değerlendirme yapılabileceği gibi; sektör standart oranları ve bütçe standart oranları veya bütün standart oranlar esas alınarak bir değerlendirme yapılabilir. </w:t>
      </w:r>
    </w:p>
    <w:p w:rsid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 xml:space="preserve">Söz konusu standart oranlar şunlardır:  </w:t>
      </w:r>
    </w:p>
    <w:p w:rsid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 xml:space="preserve">**Tarihi Oranlar, </w:t>
      </w:r>
    </w:p>
    <w:p w:rsid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 xml:space="preserve">**Sanayi veya </w:t>
      </w:r>
      <w:proofErr w:type="spellStart"/>
      <w:r w:rsidRPr="00793D4A">
        <w:rPr>
          <w:rFonts w:ascii="Times New Roman" w:hAnsi="Times New Roman" w:cs="Times New Roman"/>
          <w:sz w:val="24"/>
          <w:szCs w:val="24"/>
        </w:rPr>
        <w:t>Sektörel</w:t>
      </w:r>
      <w:proofErr w:type="spellEnd"/>
      <w:r w:rsidRPr="00793D4A">
        <w:rPr>
          <w:rFonts w:ascii="Times New Roman" w:hAnsi="Times New Roman" w:cs="Times New Roman"/>
          <w:sz w:val="24"/>
          <w:szCs w:val="24"/>
        </w:rPr>
        <w:t xml:space="preserve"> Oranlar, </w:t>
      </w:r>
    </w:p>
    <w:p w:rsidR="00793D4A" w:rsidRDefault="00793D4A" w:rsidP="00793D4A">
      <w:pPr>
        <w:jc w:val="both"/>
        <w:rPr>
          <w:rFonts w:ascii="Times New Roman" w:hAnsi="Times New Roman" w:cs="Times New Roman"/>
          <w:sz w:val="24"/>
          <w:szCs w:val="24"/>
        </w:rPr>
      </w:pPr>
      <w:r w:rsidRPr="00793D4A">
        <w:rPr>
          <w:rFonts w:ascii="Times New Roman" w:hAnsi="Times New Roman" w:cs="Times New Roman"/>
          <w:sz w:val="24"/>
          <w:szCs w:val="24"/>
        </w:rPr>
        <w:t xml:space="preserve">**İdeal veya Hedef Oranlar, </w:t>
      </w:r>
    </w:p>
    <w:p w:rsidR="005D4558" w:rsidRPr="00793D4A" w:rsidRDefault="00793D4A" w:rsidP="00793D4A">
      <w:pPr>
        <w:jc w:val="both"/>
        <w:rPr>
          <w:rFonts w:ascii="Times New Roman" w:hAnsi="Times New Roman" w:cs="Times New Roman"/>
          <w:sz w:val="24"/>
          <w:szCs w:val="24"/>
        </w:rPr>
      </w:pPr>
      <w:bookmarkStart w:id="0" w:name="_GoBack"/>
      <w:bookmarkEnd w:id="0"/>
      <w:r w:rsidRPr="00793D4A">
        <w:rPr>
          <w:rFonts w:ascii="Times New Roman" w:hAnsi="Times New Roman" w:cs="Times New Roman"/>
          <w:sz w:val="24"/>
          <w:szCs w:val="24"/>
        </w:rPr>
        <w:t>**Bütçeye Bağlı Oranlar.</w:t>
      </w:r>
    </w:p>
    <w:sectPr w:rsidR="005D4558" w:rsidRPr="00793D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0D7"/>
    <w:rsid w:val="001620D7"/>
    <w:rsid w:val="005D4558"/>
    <w:rsid w:val="00793D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2017-10-31T20:33:00Z</dcterms:created>
  <dcterms:modified xsi:type="dcterms:W3CDTF">2017-10-31T20:36:00Z</dcterms:modified>
</cp:coreProperties>
</file>