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7967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F0423" w:rsidRDefault="000F0423" w:rsidP="000F0423">
            <w:pPr>
              <w:pStyle w:val="DersBilgileri"/>
              <w:ind w:left="0"/>
              <w:rPr>
                <w:b/>
                <w:bCs/>
                <w:szCs w:val="16"/>
                <w:u w:val="single"/>
              </w:rPr>
            </w:pPr>
            <w:r w:rsidRPr="000F0423">
              <w:rPr>
                <w:rStyle w:val="Gl"/>
                <w:color w:val="444444"/>
                <w:szCs w:val="16"/>
                <w:u w:val="single"/>
                <w:shd w:val="clear" w:color="auto" w:fill="FFFFFF"/>
              </w:rPr>
              <w:t>ECZ5007</w:t>
            </w:r>
            <w:r w:rsidR="00601F52" w:rsidRPr="000F0423">
              <w:rPr>
                <w:rStyle w:val="Gl"/>
                <w:color w:val="444444"/>
                <w:szCs w:val="16"/>
                <w:u w:val="single"/>
                <w:shd w:val="clear" w:color="auto" w:fill="FFFFFF"/>
              </w:rPr>
              <w:t xml:space="preserve"> ANALİTİK VALİDASYON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F6E68" w:rsidP="00832AEF">
            <w:pPr>
              <w:pStyle w:val="DersBilgileri"/>
              <w:rPr>
                <w:szCs w:val="16"/>
              </w:rPr>
            </w:pPr>
            <w:r w:rsidRPr="002F6E68">
              <w:rPr>
                <w:szCs w:val="16"/>
              </w:rPr>
              <w:t>Doç. Dr. Sevinç KURBANOĞLU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A709F" w:rsidP="003A709F">
            <w:pPr>
              <w:pStyle w:val="DersBilgileri"/>
              <w:rPr>
                <w:szCs w:val="16"/>
              </w:rPr>
            </w:pPr>
            <w:r>
              <w:rPr>
                <w:color w:val="444444"/>
                <w:sz w:val="22"/>
                <w:szCs w:val="22"/>
                <w:shd w:val="clear" w:color="auto" w:fill="FFFFFF"/>
              </w:rPr>
              <w:t>İstatistiksel analizlere giriş</w:t>
            </w:r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, doğru denkleminin hesaplanması ve ilgili parametrelerinin hesaplanması (n,</w:t>
            </w:r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m, r, r2 ve standart hatalar)</w:t>
            </w:r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, validasyon parametreleri (doğruluk ve kesinlik, tekrar edilebilirlik, yakalama   sınırı,   tayin   sınırı,   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doğrusallık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,   çalışma   aralığı,   tutarlılık (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ruggedness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),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sağlamlılık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 ve kararlılık (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robustness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),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guidelar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, </w:t>
            </w:r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hatalar (kaba, sistematik,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nonsistematik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, standart), güven aralıkları, lineer olmayan denklemler ve bunların </w:t>
            </w:r>
            <w:proofErr w:type="gram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kalibrasyonları</w:t>
            </w:r>
            <w:proofErr w:type="gram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, standart ilavesi ve buna göre hesaplamalar, sistem  uygunluk testleri (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hplc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spektrofotometri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 ve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elektroanalitik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 yöntemlerde), sistem uygunluk testleri (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hplc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spektrofotometri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 ve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elektr</w:t>
            </w:r>
            <w:r>
              <w:rPr>
                <w:color w:val="444444"/>
                <w:sz w:val="22"/>
                <w:szCs w:val="22"/>
                <w:shd w:val="clear" w:color="auto" w:fill="FFFFFF"/>
              </w:rPr>
              <w:t>oanalitik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yöntemlerde),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stabilite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Validasyon parametreleri (doğruluk ve kesinlik, tekrar edilebilirlik, yakalama sınırı, tayin sınırı,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doğrusallık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>, çalışma aralığı, tutarlılık (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ruggedness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),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sağlamlılık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ve kararlılık, (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robustness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), hatalar (kaba, sistematik,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nonsistematik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, standart), güven aralıkları, lineer olmayan denklemler ve bunların </w:t>
            </w:r>
            <w:proofErr w:type="gramStart"/>
            <w:r>
              <w:rPr>
                <w:color w:val="444444"/>
                <w:sz w:val="22"/>
                <w:szCs w:val="22"/>
                <w:shd w:val="clear" w:color="auto" w:fill="FFFFFF"/>
              </w:rPr>
              <w:t>kalibrasyonları</w:t>
            </w:r>
            <w:proofErr w:type="gramEnd"/>
            <w:r>
              <w:rPr>
                <w:color w:val="444444"/>
                <w:sz w:val="22"/>
                <w:szCs w:val="22"/>
                <w:shd w:val="clear" w:color="auto" w:fill="FFFFFF"/>
              </w:rPr>
              <w:t>, standart ilavesi ve buna göre hesaplamalar, sistem  uygunluk testleri (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hplc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spektrofotometri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ve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elektroanalitik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yöntemlerde)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nin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öğrenilmesi</w:t>
            </w:r>
            <w:r w:rsidR="003A709F">
              <w:rPr>
                <w:color w:val="444444"/>
                <w:sz w:val="22"/>
                <w:szCs w:val="22"/>
                <w:shd w:val="clear" w:color="auto" w:fill="FFFFFF"/>
              </w:rPr>
              <w:t>, analiz sonuçlarını yorumlama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Kaynakca"/>
              <w:rPr>
                <w:szCs w:val="16"/>
                <w:lang w:val="tr-TR"/>
              </w:rPr>
            </w:pPr>
            <w:r w:rsidRPr="00C16A76">
              <w:rPr>
                <w:szCs w:val="16"/>
                <w:lang w:val="tr-TR"/>
              </w:rPr>
              <w:t>Analitik Kimya II (Ed. Feyyaz Onur)</w:t>
            </w:r>
          </w:p>
        </w:tc>
      </w:tr>
      <w:tr w:rsidR="00BC32DD" w:rsidRPr="001A2552" w:rsidTr="000F0423">
        <w:trPr>
          <w:trHeight w:val="711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0F0423" w:rsidP="000F042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0423"/>
    <w:rsid w:val="00166DFA"/>
    <w:rsid w:val="002F6E68"/>
    <w:rsid w:val="003A709F"/>
    <w:rsid w:val="005A1B82"/>
    <w:rsid w:val="00601F52"/>
    <w:rsid w:val="00832BE3"/>
    <w:rsid w:val="0085123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CE4A4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601F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Doğan Topal</dc:creator>
  <cp:keywords/>
  <dc:description/>
  <cp:lastModifiedBy>sevinc</cp:lastModifiedBy>
  <cp:revision>5</cp:revision>
  <dcterms:created xsi:type="dcterms:W3CDTF">2019-02-19T09:13:00Z</dcterms:created>
  <dcterms:modified xsi:type="dcterms:W3CDTF">2021-11-16T12:33:00Z</dcterms:modified>
</cp:coreProperties>
</file>