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0B6" w:rsidRDefault="00AF70B6" w:rsidP="00AF70B6">
      <w:proofErr w:type="spellStart"/>
      <w:r>
        <w:t>Angeln</w:t>
      </w:r>
      <w:proofErr w:type="spellEnd"/>
      <w:r>
        <w:t xml:space="preserve"> </w:t>
      </w:r>
      <w:bookmarkStart w:id="0" w:name="_GoBack"/>
      <w:bookmarkEnd w:id="0"/>
    </w:p>
    <w:p w:rsidR="00AF70B6" w:rsidRDefault="00AF70B6" w:rsidP="00AF70B6">
      <w:r>
        <w:t xml:space="preserve">Germen kabileleri, Hint-Avrupa göçlerini takiben iki bin yıldan fazla süredir yerleştikleri güney İskandinavya (İsveç ve Norveç'teki muhtemelen Kuzey Danimarka) 'dan bir anavatanda ortaya çıkmış gibi görünüyor. Germen etnik grup, M.Ö. 3300 yıllarında, </w:t>
      </w:r>
      <w:proofErr w:type="spellStart"/>
      <w:r>
        <w:t>proto</w:t>
      </w:r>
      <w:proofErr w:type="spellEnd"/>
      <w:r>
        <w:t xml:space="preserve">-Hint-Avrupa lehçelerinin batı kenarlarının bir bölümü olarak başladı ve genel bir batı göçünden Baltık Denizi'nin güney sahil şeridine doğru uzandı. Germen kabileleri M.Ö. son iki yüzyılda Batı Avrupa siyasetinde kilit oyuncu haline gelinceye kadar, daha önce </w:t>
      </w:r>
      <w:proofErr w:type="gramStart"/>
      <w:r>
        <w:t>hakim</w:t>
      </w:r>
      <w:proofErr w:type="gramEnd"/>
      <w:r>
        <w:t xml:space="preserve"> olan </w:t>
      </w:r>
      <w:proofErr w:type="spellStart"/>
      <w:r>
        <w:t>Keltler</w:t>
      </w:r>
      <w:proofErr w:type="spellEnd"/>
      <w:r>
        <w:t xml:space="preserve"> Roma tarafından ele geçirilme ve hakim olma eşiğine gelmişlerdi. Zaten kuzey ve orta Avrupa'dan yeni bir vatan çıkartan bir sürü Germen kabilesi tarafından itilmişlerdi.</w:t>
      </w:r>
    </w:p>
    <w:p w:rsidR="00AF70B6" w:rsidRDefault="00AF70B6" w:rsidP="00AF70B6"/>
    <w:p w:rsidR="00AF70B6" w:rsidRDefault="00AF70B6" w:rsidP="00AF70B6">
      <w:r>
        <w:t xml:space="preserve">Açılar, Batı'yı MS 1. yüzyılda Polonya'dan kademeli olarak, modern merkez Danimarka'ya yerleştikleri dördüncü yüzyılda, M.Ö. birinci yüzyıldan bu yana azalan sayılarda bulunan Germen </w:t>
      </w:r>
      <w:proofErr w:type="spellStart"/>
      <w:r>
        <w:t>Cimbri</w:t>
      </w:r>
      <w:proofErr w:type="spellEnd"/>
      <w:r>
        <w:t xml:space="preserve"> ve </w:t>
      </w:r>
      <w:proofErr w:type="spellStart"/>
      <w:r>
        <w:t>Teutones'u</w:t>
      </w:r>
      <w:proofErr w:type="spellEnd"/>
      <w:r>
        <w:t xml:space="preserve"> değiştirerek yavaş yavaş göç ettiler. Bölge yavaş yavaş yeni yerleşimcilerin adını kazandı, </w:t>
      </w:r>
      <w:proofErr w:type="spellStart"/>
      <w:r>
        <w:t>Angeln</w:t>
      </w:r>
      <w:proofErr w:type="spellEnd"/>
      <w:r>
        <w:t xml:space="preserve">, </w:t>
      </w:r>
      <w:proofErr w:type="spellStart"/>
      <w:r>
        <w:t>Angel</w:t>
      </w:r>
      <w:proofErr w:type="spellEnd"/>
      <w:r>
        <w:t xml:space="preserve"> veya </w:t>
      </w:r>
      <w:proofErr w:type="spellStart"/>
      <w:r>
        <w:t>Angulus</w:t>
      </w:r>
      <w:proofErr w:type="spellEnd"/>
      <w:r>
        <w:t xml:space="preserve"> oldu. Beşinci yüzyılda bu, güneyde (şimdi </w:t>
      </w:r>
      <w:proofErr w:type="spellStart"/>
      <w:r>
        <w:t>Schleswig-Holstein'de</w:t>
      </w:r>
      <w:proofErr w:type="spellEnd"/>
      <w:r>
        <w:t xml:space="preserve">) </w:t>
      </w:r>
      <w:proofErr w:type="spellStart"/>
      <w:r>
        <w:t>Eider</w:t>
      </w:r>
      <w:proofErr w:type="spellEnd"/>
      <w:r>
        <w:t xml:space="preserve"> Nehri, eski </w:t>
      </w:r>
      <w:proofErr w:type="spellStart"/>
      <w:r>
        <w:t>Saksonlarla</w:t>
      </w:r>
      <w:proofErr w:type="spellEnd"/>
      <w:r>
        <w:t xml:space="preserve"> çevrili, kuzeydeki </w:t>
      </w:r>
      <w:proofErr w:type="spellStart"/>
      <w:r>
        <w:t>Kongeaen</w:t>
      </w:r>
      <w:proofErr w:type="spellEnd"/>
      <w:r>
        <w:t xml:space="preserve"> Nehri ve </w:t>
      </w:r>
      <w:proofErr w:type="spellStart"/>
      <w:r>
        <w:t>Jutes'i</w:t>
      </w:r>
      <w:proofErr w:type="spellEnd"/>
      <w:r>
        <w:t xml:space="preserve"> sınırlayan bölgeyi kapsıyordu. Açı yerleşimi de güneye doğru Almanya'ya ve Hollanda'nın Friz kıyılarında uzatılmıştır. </w:t>
      </w:r>
      <w:proofErr w:type="spellStart"/>
      <w:r>
        <w:t>Wessex</w:t>
      </w:r>
      <w:proofErr w:type="spellEnd"/>
      <w:r>
        <w:t xml:space="preserve"> Kralı </w:t>
      </w:r>
      <w:proofErr w:type="spellStart"/>
      <w:r>
        <w:t>Alfred</w:t>
      </w:r>
      <w:proofErr w:type="spellEnd"/>
      <w:r>
        <w:t xml:space="preserve">, </w:t>
      </w:r>
      <w:proofErr w:type="spellStart"/>
      <w:r>
        <w:t>Angles'ın</w:t>
      </w:r>
      <w:proofErr w:type="spellEnd"/>
      <w:r>
        <w:t xml:space="preserve"> geniş çaplı bir yerleşim bölgesi ve nispeten geniş bir nüfusu önermekle bu durumu kendisine not etmek için dikkatli davrandılar.</w:t>
      </w:r>
    </w:p>
    <w:p w:rsidR="00AF70B6" w:rsidRDefault="00AF70B6" w:rsidP="00AF70B6"/>
    <w:p w:rsidR="00AF70B6" w:rsidRDefault="00AF70B6" w:rsidP="00AF70B6">
      <w:r>
        <w:t xml:space="preserve">Açılar, </w:t>
      </w:r>
      <w:proofErr w:type="spellStart"/>
      <w:r>
        <w:t>Anglii</w:t>
      </w:r>
      <w:proofErr w:type="spellEnd"/>
      <w:r>
        <w:t xml:space="preserve"> veya Melekler ('j' ile olduğu gibi yumuşak olmayan 'tabanca gibi sert olarak telaffuz edilirler) </w:t>
      </w:r>
      <w:proofErr w:type="spellStart"/>
      <w:r>
        <w:t>Tacitus</w:t>
      </w:r>
      <w:proofErr w:type="spellEnd"/>
      <w:r>
        <w:t xml:space="preserve"> (</w:t>
      </w:r>
      <w:proofErr w:type="spellStart"/>
      <w:r>
        <w:t>Germania</w:t>
      </w:r>
      <w:proofErr w:type="spellEnd"/>
      <w:r>
        <w:t xml:space="preserve">) tarafından AD 98 hakkında önce bahsedilir. Bunların </w:t>
      </w:r>
      <w:proofErr w:type="spellStart"/>
      <w:r>
        <w:t>Teutones'u</w:t>
      </w:r>
      <w:proofErr w:type="spellEnd"/>
      <w:r>
        <w:t xml:space="preserve"> ile ilgili olabilirler </w:t>
      </w:r>
      <w:proofErr w:type="spellStart"/>
      <w:r>
        <w:t>Pliny</w:t>
      </w:r>
      <w:proofErr w:type="spellEnd"/>
      <w:r>
        <w:t xml:space="preserve"> ve </w:t>
      </w:r>
      <w:proofErr w:type="spellStart"/>
      <w:r>
        <w:t>Strabo</w:t>
      </w:r>
      <w:proofErr w:type="spellEnd"/>
      <w:r>
        <w:t xml:space="preserve">, MS 1. yüzyılın başlarında, </w:t>
      </w:r>
      <w:proofErr w:type="spellStart"/>
      <w:r>
        <w:t>Chauci</w:t>
      </w:r>
      <w:proofErr w:type="spellEnd"/>
      <w:r>
        <w:t xml:space="preserve"> ve </w:t>
      </w:r>
      <w:proofErr w:type="spellStart"/>
      <w:r>
        <w:t>Cimbri</w:t>
      </w:r>
      <w:proofErr w:type="spellEnd"/>
      <w:r>
        <w:t xml:space="preserve"> ile </w:t>
      </w:r>
      <w:proofErr w:type="spellStart"/>
      <w:r>
        <w:t>Ingaevones</w:t>
      </w:r>
      <w:proofErr w:type="spellEnd"/>
      <w:r>
        <w:t xml:space="preserve"> olarak bilinen bir grup oluşturdu. '</w:t>
      </w:r>
      <w:proofErr w:type="spellStart"/>
      <w:r>
        <w:t>Ingaevones</w:t>
      </w:r>
      <w:proofErr w:type="spellEnd"/>
      <w:r>
        <w:t xml:space="preserve">' in erken Germen aşiret gruplandırması </w:t>
      </w:r>
      <w:proofErr w:type="spellStart"/>
      <w:r>
        <w:t>Angles'in</w:t>
      </w:r>
      <w:proofErr w:type="spellEnd"/>
      <w:r>
        <w:t xml:space="preserve"> bir türevi olabilir. Edward </w:t>
      </w:r>
      <w:proofErr w:type="spellStart"/>
      <w:r>
        <w:t>Dawson'ın</w:t>
      </w:r>
      <w:proofErr w:type="spellEnd"/>
      <w:r>
        <w:t xml:space="preserve"> (2017'deki) yeni bulgular bu teoriyi desteklemek için kullanılır. '</w:t>
      </w:r>
      <w:proofErr w:type="spellStart"/>
      <w:r>
        <w:t>Angra</w:t>
      </w:r>
      <w:proofErr w:type="spellEnd"/>
      <w:r>
        <w:t xml:space="preserve">' (yani 'düşman, kötü, kötü') anlamına gelen Eski İran / </w:t>
      </w:r>
      <w:proofErr w:type="spellStart"/>
      <w:r>
        <w:t>Avestan</w:t>
      </w:r>
      <w:proofErr w:type="spellEnd"/>
      <w:r>
        <w:t xml:space="preserve"> kavramının '</w:t>
      </w:r>
      <w:proofErr w:type="spellStart"/>
      <w:r>
        <w:t>angh</w:t>
      </w:r>
      <w:proofErr w:type="spellEnd"/>
      <w:r>
        <w:t>' (yani 'dünya, dünya, dünya halkı') kavramına ilişkin bir çalışmaya dayanarak, kabile adı 'Açı' büyük olasılıkla eski, değil, ikinci gelen, çünkü dilsel terimler bir 'r' ses bir 'h' daha yumuşatmak için daha zordur. Bu, Açıların 'dünyanın insanları' olduğu ve kelimenin sonuna eklenen standart '-el' küçüklüğünün olduğu anlamına gelir ('</w:t>
      </w:r>
      <w:proofErr w:type="spellStart"/>
      <w:r>
        <w:t>angelel</w:t>
      </w:r>
      <w:proofErr w:type="spellEnd"/>
      <w:r>
        <w:t xml:space="preserve">'). Bu da </w:t>
      </w:r>
      <w:proofErr w:type="spellStart"/>
      <w:r>
        <w:t>Angles'ın</w:t>
      </w:r>
      <w:proofErr w:type="spellEnd"/>
      <w:r>
        <w:t xml:space="preserve"> </w:t>
      </w:r>
      <w:proofErr w:type="spellStart"/>
      <w:r>
        <w:t>Ingvaeones</w:t>
      </w:r>
      <w:proofErr w:type="spellEnd"/>
      <w:r>
        <w:t xml:space="preserve"> üyesi olduklarını ima eder.</w:t>
      </w:r>
    </w:p>
    <w:p w:rsidR="00AF70B6" w:rsidRDefault="00AF70B6" w:rsidP="00AF70B6"/>
    <w:p w:rsidR="00AF70B6" w:rsidRDefault="00AF70B6" w:rsidP="00AF70B6">
      <w:r>
        <w:t xml:space="preserve">Açılar, Roma döneminin tamamında Orta Almanya'nın genel </w:t>
      </w:r>
      <w:proofErr w:type="spellStart"/>
      <w:r>
        <w:t>Suevi</w:t>
      </w:r>
      <w:proofErr w:type="spellEnd"/>
      <w:r>
        <w:t xml:space="preserve"> konfederasyonunun bir parçasıydı. Beşinci yüzyılda, çoğunlukla güneyde Hunlar, kuzeyde </w:t>
      </w:r>
      <w:proofErr w:type="spellStart"/>
      <w:r>
        <w:t>İskandinavda</w:t>
      </w:r>
      <w:proofErr w:type="spellEnd"/>
      <w:r>
        <w:t xml:space="preserve"> genişleme ile meydana gelen nüfus hareketleri, </w:t>
      </w:r>
      <w:proofErr w:type="spellStart"/>
      <w:r>
        <w:t>Angles'ı</w:t>
      </w:r>
      <w:proofErr w:type="spellEnd"/>
      <w:r>
        <w:t xml:space="preserve"> </w:t>
      </w:r>
      <w:proofErr w:type="gramStart"/>
      <w:r>
        <w:t>yurtdışına ...</w:t>
      </w:r>
      <w:proofErr w:type="gramEnd"/>
      <w:r>
        <w:t xml:space="preserve"> İngiltere'ye götürmeye zorladı. </w:t>
      </w:r>
      <w:proofErr w:type="spellStart"/>
      <w:r>
        <w:t>Angeln</w:t>
      </w:r>
      <w:proofErr w:type="spellEnd"/>
      <w:r>
        <w:t xml:space="preserve"> krallarının bir listesi, Eski İngilizce epik şiirlerinde, </w:t>
      </w:r>
      <w:proofErr w:type="spellStart"/>
      <w:r>
        <w:t>Beowulf'da</w:t>
      </w:r>
      <w:proofErr w:type="spellEnd"/>
      <w:r>
        <w:t xml:space="preserve"> (</w:t>
      </w:r>
      <w:proofErr w:type="spellStart"/>
      <w:r>
        <w:t>Geats</w:t>
      </w:r>
      <w:proofErr w:type="spellEnd"/>
      <w:r>
        <w:t xml:space="preserve"> bir prensin </w:t>
      </w:r>
      <w:proofErr w:type="gramStart"/>
      <w:r>
        <w:t>hikayesini</w:t>
      </w:r>
      <w:proofErr w:type="gramEnd"/>
      <w:r>
        <w:t xml:space="preserve"> anlatarak) ve </w:t>
      </w:r>
      <w:proofErr w:type="spellStart"/>
      <w:r>
        <w:t>Widsith'de</w:t>
      </w:r>
      <w:proofErr w:type="spellEnd"/>
      <w:r>
        <w:t xml:space="preserve"> muhafaza edildi ve her ikisi de muhtemelen </w:t>
      </w:r>
      <w:proofErr w:type="spellStart"/>
      <w:r>
        <w:t>Anglo-Sakson</w:t>
      </w:r>
      <w:proofErr w:type="spellEnd"/>
      <w:r>
        <w:t xml:space="preserve"> </w:t>
      </w:r>
      <w:proofErr w:type="spellStart"/>
      <w:r>
        <w:t>Chronicle</w:t>
      </w:r>
      <w:proofErr w:type="spellEnd"/>
      <w:r>
        <w:t xml:space="preserve"> için kaynak materyal sağladı. Yedinci - dokuzuncu yüzyıllarda yazdıkları sözlü gelenekleri anlamaya çalışanlar tarafından bazı isimler eklendi. Göç öncesi ülkeler </w:t>
      </w:r>
      <w:proofErr w:type="spellStart"/>
      <w:r>
        <w:t>Frisia</w:t>
      </w:r>
      <w:proofErr w:type="spellEnd"/>
      <w:r>
        <w:t xml:space="preserve"> ve Danimarka'da var olan ünlü figürler gibi görünüyorlar.</w:t>
      </w:r>
    </w:p>
    <w:p w:rsidR="00AF70B6" w:rsidRDefault="00AF70B6" w:rsidP="00AF70B6"/>
    <w:p w:rsidR="00BE50E5" w:rsidRDefault="00AF70B6" w:rsidP="00AF70B6">
      <w:proofErr w:type="spellStart"/>
      <w:r>
        <w:t>Essex</w:t>
      </w:r>
      <w:proofErr w:type="spellEnd"/>
      <w:r>
        <w:t xml:space="preserve"> krallarının, </w:t>
      </w:r>
      <w:proofErr w:type="spellStart"/>
      <w:r>
        <w:t>Seaxnet'in</w:t>
      </w:r>
      <w:proofErr w:type="spellEnd"/>
      <w:r>
        <w:t xml:space="preserve"> değil </w:t>
      </w:r>
      <w:proofErr w:type="spellStart"/>
      <w:r>
        <w:t>Woden'in</w:t>
      </w:r>
      <w:proofErr w:type="spellEnd"/>
      <w:r>
        <w:t xml:space="preserve"> soyundan geldiğini iddia ettikleri için, </w:t>
      </w:r>
      <w:proofErr w:type="spellStart"/>
      <w:r>
        <w:t>The</w:t>
      </w:r>
      <w:proofErr w:type="spellEnd"/>
      <w:r>
        <w:t xml:space="preserve"> </w:t>
      </w:r>
      <w:proofErr w:type="spellStart"/>
      <w:r>
        <w:t>Eastern</w:t>
      </w:r>
      <w:proofErr w:type="spellEnd"/>
      <w:r>
        <w:t xml:space="preserve"> </w:t>
      </w:r>
      <w:proofErr w:type="spellStart"/>
      <w:r>
        <w:t>Seaxe'ye</w:t>
      </w:r>
      <w:proofErr w:type="spellEnd"/>
      <w:r>
        <w:t xml:space="preserve"> bahsedilmiyor, çünkü kraliyet </w:t>
      </w:r>
      <w:proofErr w:type="spellStart"/>
      <w:r>
        <w:t>soykütükleri</w:t>
      </w:r>
      <w:proofErr w:type="spellEnd"/>
      <w:r>
        <w:t xml:space="preserve"> tüm </w:t>
      </w:r>
      <w:proofErr w:type="spellStart"/>
      <w:r>
        <w:t>Anglo-Sakson</w:t>
      </w:r>
      <w:proofErr w:type="spellEnd"/>
      <w:r>
        <w:t xml:space="preserve"> kraliyet soylarını benzersizdir.</w:t>
      </w:r>
    </w:p>
    <w:sectPr w:rsidR="00BE50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789"/>
    <w:rsid w:val="00174789"/>
    <w:rsid w:val="00AF70B6"/>
    <w:rsid w:val="00BE50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4FD4"/>
  <w15:chartTrackingRefBased/>
  <w15:docId w15:val="{C7ACE087-9FB6-4C58-9A12-154129B1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2838</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dc:creator>
  <cp:keywords/>
  <dc:description/>
  <cp:lastModifiedBy>Mert</cp:lastModifiedBy>
  <cp:revision>3</cp:revision>
  <dcterms:created xsi:type="dcterms:W3CDTF">2017-11-01T12:13:00Z</dcterms:created>
  <dcterms:modified xsi:type="dcterms:W3CDTF">2017-11-01T12:13:00Z</dcterms:modified>
</cp:coreProperties>
</file>