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74" w:rsidRDefault="00424674" w:rsidP="00424674">
      <w:pPr>
        <w:ind w:right="-567"/>
        <w:rPr>
          <w:rStyle w:val="fontstyle01"/>
        </w:rPr>
      </w:pP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9    </w:t>
      </w:r>
    </w:p>
    <w:p w:rsidR="00424674" w:rsidRDefault="00424674" w:rsidP="00424674">
      <w:pPr>
        <w:ind w:right="-567"/>
        <w:rPr>
          <w:sz w:val="24"/>
          <w:szCs w:val="24"/>
        </w:rPr>
      </w:pPr>
      <w:proofErr w:type="spellStart"/>
      <w:r>
        <w:rPr>
          <w:rStyle w:val="fontstyle01"/>
        </w:rPr>
        <w:t>Epic</w:t>
      </w:r>
      <w:proofErr w:type="spellEnd"/>
      <w:r>
        <w:rPr>
          <w:rFonts w:ascii="LiberationSans-Bold" w:hAnsi="LiberationSans-Bold"/>
          <w:b/>
          <w:bCs/>
          <w:color w:val="000000"/>
          <w:sz w:val="26"/>
          <w:szCs w:val="26"/>
        </w:rPr>
        <w:br/>
      </w:r>
      <w:r>
        <w:rPr>
          <w:rStyle w:val="fontstyle11"/>
        </w:rPr>
        <w:t xml:space="preserve">A </w:t>
      </w:r>
      <w:proofErr w:type="spellStart"/>
      <w:r>
        <w:rPr>
          <w:rStyle w:val="fontstyle11"/>
        </w:rPr>
        <w:t>long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31"/>
        </w:rPr>
        <w:t>narrative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poem</w:t>
      </w:r>
      <w:proofErr w:type="spellEnd"/>
      <w:r>
        <w:rPr>
          <w:rStyle w:val="fontstyle31"/>
        </w:rPr>
        <w:t xml:space="preserve"> </w:t>
      </w:r>
      <w:r>
        <w:rPr>
          <w:rStyle w:val="fontstyle11"/>
        </w:rPr>
        <w:t xml:space="preserve">in </w:t>
      </w:r>
      <w:proofErr w:type="spellStart"/>
      <w:r>
        <w:rPr>
          <w:rStyle w:val="fontstyle31"/>
        </w:rPr>
        <w:t>elevated</w:t>
      </w:r>
      <w:proofErr w:type="spellEnd"/>
      <w:r>
        <w:rPr>
          <w:rStyle w:val="fontstyle31"/>
        </w:rPr>
        <w:t xml:space="preserve"> STYLE </w:t>
      </w:r>
      <w:proofErr w:type="spellStart"/>
      <w:r>
        <w:rPr>
          <w:rStyle w:val="fontstyle11"/>
        </w:rPr>
        <w:t>presenting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characters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31"/>
        </w:rPr>
        <w:t>high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position</w:t>
      </w:r>
      <w:proofErr w:type="spellEnd"/>
      <w:r>
        <w:rPr>
          <w:rStyle w:val="fontstyle31"/>
        </w:rPr>
        <w:t xml:space="preserve"> </w:t>
      </w:r>
      <w:r>
        <w:rPr>
          <w:rStyle w:val="fontstyle11"/>
        </w:rPr>
        <w:t xml:space="preserve">in a </w:t>
      </w:r>
      <w:proofErr w:type="spellStart"/>
      <w:r>
        <w:rPr>
          <w:rStyle w:val="fontstyle11"/>
        </w:rPr>
        <w:t>series</w:t>
      </w:r>
      <w:proofErr w:type="spellEnd"/>
      <w:r>
        <w:rPr>
          <w:rStyle w:val="fontstyle11"/>
        </w:rPr>
        <w:t xml:space="preserve"> of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adventures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which</w:t>
      </w:r>
      <w:proofErr w:type="spellEnd"/>
      <w:r>
        <w:rPr>
          <w:rStyle w:val="fontstyle11"/>
        </w:rPr>
        <w:t xml:space="preserve"> form an </w:t>
      </w:r>
      <w:proofErr w:type="spellStart"/>
      <w:r>
        <w:rPr>
          <w:rStyle w:val="fontstyle11"/>
        </w:rPr>
        <w:t>organic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whole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through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their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relation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central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figure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31"/>
        </w:rPr>
        <w:t>heroic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proportions</w:t>
      </w:r>
      <w:proofErr w:type="spellEnd"/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through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their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development</w:t>
      </w:r>
      <w:proofErr w:type="spellEnd"/>
      <w:r>
        <w:rPr>
          <w:rStyle w:val="fontstyle11"/>
        </w:rPr>
        <w:t xml:space="preserve"> of </w:t>
      </w:r>
      <w:r>
        <w:rPr>
          <w:rStyle w:val="fontstyle31"/>
        </w:rPr>
        <w:t xml:space="preserve">EPISODES </w:t>
      </w:r>
      <w:proofErr w:type="spellStart"/>
      <w:r>
        <w:rPr>
          <w:rStyle w:val="fontstyle11"/>
        </w:rPr>
        <w:t>important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history</w:t>
      </w:r>
      <w:proofErr w:type="spellEnd"/>
      <w:r>
        <w:rPr>
          <w:rStyle w:val="fontstyle11"/>
        </w:rPr>
        <w:t xml:space="preserve"> of a </w:t>
      </w:r>
      <w:proofErr w:type="spellStart"/>
      <w:r>
        <w:rPr>
          <w:rStyle w:val="fontstyle11"/>
        </w:rPr>
        <w:t>nation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race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origin</w:t>
      </w:r>
      <w:proofErr w:type="spellEnd"/>
      <w:r>
        <w:rPr>
          <w:rStyle w:val="fontstyle11"/>
        </w:rPr>
        <w:t xml:space="preserve"> of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epics</w:t>
      </w:r>
      <w:proofErr w:type="spellEnd"/>
      <w:r>
        <w:rPr>
          <w:rStyle w:val="fontstyle11"/>
        </w:rPr>
        <w:t xml:space="preserve"> is a </w:t>
      </w:r>
      <w:proofErr w:type="spellStart"/>
      <w:r>
        <w:rPr>
          <w:rStyle w:val="fontstyle11"/>
        </w:rPr>
        <w:t>matter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great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31"/>
        </w:rPr>
        <w:t>scholarly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dispute</w:t>
      </w:r>
      <w:proofErr w:type="spellEnd"/>
      <w:r>
        <w:rPr>
          <w:rStyle w:val="fontstyle31"/>
        </w:rPr>
        <w:t xml:space="preserve">. </w:t>
      </w:r>
      <w:proofErr w:type="spellStart"/>
      <w:r>
        <w:rPr>
          <w:rStyle w:val="fontstyle11"/>
        </w:rPr>
        <w:t>According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one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theory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first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epics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took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shape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from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scattered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work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various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unknown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poets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through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31"/>
        </w:rPr>
        <w:t>accretion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11"/>
        </w:rPr>
        <w:t>these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early</w:t>
      </w:r>
      <w:proofErr w:type="spellEnd"/>
      <w:r>
        <w:rPr>
          <w:rStyle w:val="fontstyle11"/>
        </w:rPr>
        <w:t xml:space="preserve"> EPISODES </w:t>
      </w:r>
      <w:proofErr w:type="spellStart"/>
      <w:r>
        <w:rPr>
          <w:rStyle w:val="fontstyle11"/>
        </w:rPr>
        <w:t>were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gradually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molded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into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unified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whole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an </w:t>
      </w:r>
      <w:proofErr w:type="spellStart"/>
      <w:r>
        <w:rPr>
          <w:rStyle w:val="fontstyle11"/>
        </w:rPr>
        <w:t>ordered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sequence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Though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held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vigorously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some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this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theory</w:t>
      </w:r>
      <w:proofErr w:type="spellEnd"/>
      <w:r>
        <w:rPr>
          <w:rStyle w:val="fontstyle11"/>
        </w:rPr>
        <w:t xml:space="preserve"> has </w:t>
      </w:r>
      <w:proofErr w:type="spellStart"/>
      <w:r>
        <w:rPr>
          <w:rStyle w:val="fontstyle11"/>
        </w:rPr>
        <w:t>generally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given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place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one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which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holds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materials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epic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may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have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accumulated</w:t>
      </w:r>
      <w:proofErr w:type="spellEnd"/>
      <w:r>
        <w:rPr>
          <w:rStyle w:val="fontstyle11"/>
        </w:rPr>
        <w:t xml:space="preserve"> in </w:t>
      </w:r>
      <w:proofErr w:type="spellStart"/>
      <w:r>
        <w:rPr>
          <w:rStyle w:val="fontstyle11"/>
        </w:rPr>
        <w:t>this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fashion</w:t>
      </w:r>
      <w:proofErr w:type="spellEnd"/>
      <w:r>
        <w:rPr>
          <w:rStyle w:val="fontstyle11"/>
        </w:rPr>
        <w:t xml:space="preserve"> but' </w:t>
      </w:r>
      <w:proofErr w:type="spellStart"/>
      <w:r>
        <w:rPr>
          <w:rStyle w:val="fontstyle11"/>
        </w:rPr>
        <w:t>that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epic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poem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itself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product</w:t>
      </w:r>
      <w:proofErr w:type="spellEnd"/>
      <w:r>
        <w:rPr>
          <w:rStyle w:val="fontstyle11"/>
        </w:rPr>
        <w:t xml:space="preserve"> of a </w:t>
      </w:r>
      <w:proofErr w:type="spellStart"/>
      <w:r>
        <w:rPr>
          <w:rStyle w:val="fontstyle11"/>
        </w:rPr>
        <w:t>single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genius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who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gives</w:t>
      </w:r>
      <w:proofErr w:type="spellEnd"/>
      <w:r>
        <w:rPr>
          <w:rStyle w:val="fontstyle11"/>
        </w:rPr>
        <w:t xml:space="preserve"> it</w:t>
      </w:r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STRUCTURE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expression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Epics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without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certain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authorship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are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called</w:t>
      </w:r>
      <w:proofErr w:type="spellEnd"/>
      <w:r>
        <w:rPr>
          <w:rStyle w:val="fontstyle11"/>
        </w:rPr>
        <w:t xml:space="preserve"> </w:t>
      </w:r>
      <w:r>
        <w:rPr>
          <w:rStyle w:val="fontstyle31"/>
        </w:rPr>
        <w:t xml:space="preserve">FOLK EPICS, </w:t>
      </w:r>
      <w:proofErr w:type="spellStart"/>
      <w:r>
        <w:rPr>
          <w:rStyle w:val="fontstyle11"/>
        </w:rPr>
        <w:t>whether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scholar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believes</w:t>
      </w:r>
      <w:proofErr w:type="spellEnd"/>
      <w:r>
        <w:rPr>
          <w:rStyle w:val="fontstyle11"/>
        </w:rPr>
        <w:t xml:space="preserve"> in a folk,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single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authorship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theory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origins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however</w:t>
      </w:r>
      <w:proofErr w:type="spellEnd"/>
      <w:r>
        <w:rPr>
          <w:rStyle w:val="fontstyle11"/>
        </w:rPr>
        <w:t>.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proofErr w:type="gramStart"/>
      <w:r>
        <w:rPr>
          <w:rStyle w:val="fontstyle11"/>
        </w:rPr>
        <w:t>Epics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both</w:t>
      </w:r>
      <w:proofErr w:type="spellEnd"/>
      <w:r>
        <w:rPr>
          <w:rStyle w:val="fontstyle11"/>
        </w:rPr>
        <w:t xml:space="preserve"> FOLK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ART EPICS, </w:t>
      </w:r>
      <w:proofErr w:type="spellStart"/>
      <w:r>
        <w:rPr>
          <w:rStyle w:val="fontstyle11"/>
        </w:rPr>
        <w:t>share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group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common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characteristcs</w:t>
      </w:r>
      <w:proofErr w:type="spellEnd"/>
      <w:r>
        <w:rPr>
          <w:rStyle w:val="fontstyle11"/>
        </w:rPr>
        <w:t xml:space="preserve">: (1)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hero</w:t>
      </w:r>
      <w:proofErr w:type="spellEnd"/>
      <w:r>
        <w:rPr>
          <w:rStyle w:val="fontstyle11"/>
        </w:rPr>
        <w:t xml:space="preserve"> is a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figure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heroic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stature</w:t>
      </w:r>
      <w:proofErr w:type="spellEnd"/>
      <w:r>
        <w:rPr>
          <w:rStyle w:val="fontstyle11"/>
        </w:rPr>
        <w:t xml:space="preserve">, of </w:t>
      </w:r>
      <w:proofErr w:type="spellStart"/>
      <w:r>
        <w:rPr>
          <w:rStyle w:val="fontstyle11"/>
        </w:rPr>
        <w:t>national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international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importance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great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historical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legendary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significance</w:t>
      </w:r>
      <w:proofErr w:type="spellEnd"/>
      <w:r>
        <w:rPr>
          <w:rStyle w:val="fontstyle11"/>
        </w:rPr>
        <w:t xml:space="preserve">; 1 (2)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setting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vast</w:t>
      </w:r>
      <w:proofErr w:type="spellEnd"/>
      <w:r>
        <w:rPr>
          <w:rStyle w:val="fontstyle11"/>
        </w:rPr>
        <w:t xml:space="preserve"> in </w:t>
      </w:r>
      <w:proofErr w:type="spellStart"/>
      <w:r>
        <w:rPr>
          <w:rStyle w:val="fontstyle11"/>
        </w:rPr>
        <w:t>scope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covering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great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nations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world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universe</w:t>
      </w:r>
      <w:proofErr w:type="spellEnd"/>
      <w:r>
        <w:rPr>
          <w:rStyle w:val="fontstyle11"/>
        </w:rPr>
        <w:t>; (3)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action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consists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deeds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great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valor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requiring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31"/>
        </w:rPr>
        <w:t>superhuman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11"/>
        </w:rPr>
        <w:t>courage</w:t>
      </w:r>
      <w:proofErr w:type="spellEnd"/>
      <w:r>
        <w:rPr>
          <w:rStyle w:val="fontstyle11"/>
        </w:rPr>
        <w:t xml:space="preserve">; (4) </w:t>
      </w:r>
      <w:proofErr w:type="spellStart"/>
      <w:r>
        <w:rPr>
          <w:rStyle w:val="fontstyle11"/>
        </w:rPr>
        <w:t>supernatural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forcesgods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angels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demons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interest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themselves</w:t>
      </w:r>
      <w:proofErr w:type="spellEnd"/>
      <w:r>
        <w:rPr>
          <w:rStyle w:val="fontstyle11"/>
        </w:rPr>
        <w:t xml:space="preserve"> in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action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intervene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from</w:t>
      </w:r>
      <w:proofErr w:type="spellEnd"/>
      <w:r>
        <w:rPr>
          <w:rStyle w:val="fontstyle11"/>
        </w:rPr>
        <w:t xml:space="preserve"> time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time; (5) a</w:t>
      </w:r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STYLE of </w:t>
      </w:r>
      <w:proofErr w:type="spellStart"/>
      <w:r>
        <w:rPr>
          <w:rStyle w:val="fontstyle11"/>
        </w:rPr>
        <w:t>sustained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elevation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grand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simplicity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used</w:t>
      </w:r>
      <w:proofErr w:type="spellEnd"/>
      <w:r>
        <w:rPr>
          <w:rStyle w:val="fontstyle11"/>
        </w:rPr>
        <w:t xml:space="preserve">;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(6)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epic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poet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recounts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deeds</w:t>
      </w:r>
      <w:proofErr w:type="spellEnd"/>
      <w:r>
        <w:rPr>
          <w:rStyle w:val="fontstyle11"/>
        </w:rPr>
        <w:t xml:space="preserve"> of</w:t>
      </w:r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his </w:t>
      </w:r>
      <w:proofErr w:type="spellStart"/>
      <w:r>
        <w:rPr>
          <w:rStyle w:val="fontstyle11"/>
        </w:rPr>
        <w:t>heroes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with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objectivity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these</w:t>
      </w:r>
      <w:proofErr w:type="spellEnd"/>
      <w:r>
        <w:rPr>
          <w:rStyle w:val="fontstyle11"/>
        </w:rPr>
        <w:t xml:space="preserve"> general </w:t>
      </w:r>
      <w:proofErr w:type="spellStart"/>
      <w:r>
        <w:rPr>
          <w:rStyle w:val="fontstyle11"/>
        </w:rPr>
        <w:t>characteristics</w:t>
      </w:r>
      <w:proofErr w:type="spellEnd"/>
      <w:r>
        <w:rPr>
          <w:rStyle w:val="fontstyle11"/>
        </w:rPr>
        <w:t xml:space="preserve"> (</w:t>
      </w:r>
      <w:proofErr w:type="spellStart"/>
      <w:r>
        <w:rPr>
          <w:rStyle w:val="fontstyle11"/>
        </w:rPr>
        <w:t>some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which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are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omitted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from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particular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epics</w:t>
      </w:r>
      <w:proofErr w:type="spellEnd"/>
      <w:r>
        <w:rPr>
          <w:rStyle w:val="fontstyle11"/>
        </w:rPr>
        <w:t xml:space="preserve">), </w:t>
      </w:r>
      <w:proofErr w:type="spellStart"/>
      <w:r>
        <w:rPr>
          <w:rStyle w:val="fontstyle11"/>
        </w:rPr>
        <w:t>should</w:t>
      </w:r>
      <w:proofErr w:type="spellEnd"/>
      <w:r>
        <w:rPr>
          <w:rStyle w:val="fontstyle11"/>
        </w:rPr>
        <w:t xml:space="preserve"> be </w:t>
      </w:r>
      <w:proofErr w:type="spellStart"/>
      <w:r>
        <w:rPr>
          <w:rStyle w:val="fontstyle11"/>
        </w:rPr>
        <w:t>added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list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common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devices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CONVENTIONS </w:t>
      </w:r>
      <w:proofErr w:type="spellStart"/>
      <w:r>
        <w:rPr>
          <w:rStyle w:val="fontstyle11"/>
        </w:rPr>
        <w:t>employed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most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31"/>
        </w:rPr>
        <w:t>epic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11"/>
        </w:rPr>
        <w:t>poets</w:t>
      </w:r>
      <w:proofErr w:type="spellEnd"/>
      <w:r>
        <w:rPr>
          <w:rStyle w:val="fontstyle11"/>
        </w:rPr>
        <w:t>: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poet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opens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stating</w:t>
      </w:r>
      <w:proofErr w:type="spellEnd"/>
      <w:r>
        <w:rPr>
          <w:rStyle w:val="fontstyle11"/>
        </w:rPr>
        <w:t xml:space="preserve"> his </w:t>
      </w:r>
      <w:proofErr w:type="spellStart"/>
      <w:r>
        <w:rPr>
          <w:rStyle w:val="fontstyle11"/>
        </w:rPr>
        <w:t>theme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31"/>
        </w:rPr>
        <w:t>invokes</w:t>
      </w:r>
      <w:proofErr w:type="spellEnd"/>
      <w:r>
        <w:rPr>
          <w:rStyle w:val="fontstyle31"/>
        </w:rPr>
        <w:t xml:space="preserve"> </w:t>
      </w:r>
      <w:r>
        <w:rPr>
          <w:rStyle w:val="fontstyle11"/>
        </w:rPr>
        <w:t xml:space="preserve">a </w:t>
      </w:r>
      <w:proofErr w:type="spellStart"/>
      <w:r>
        <w:rPr>
          <w:rStyle w:val="fontstyle11"/>
        </w:rPr>
        <w:t>Muse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inspire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instruct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him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opens</w:t>
      </w:r>
      <w:proofErr w:type="spellEnd"/>
      <w:r>
        <w:rPr>
          <w:rStyle w:val="fontstyle11"/>
        </w:rPr>
        <w:t xml:space="preserve"> his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narrative</w:t>
      </w:r>
      <w:proofErr w:type="spellEnd"/>
      <w:r>
        <w:rPr>
          <w:rStyle w:val="fontstyle11"/>
        </w:rPr>
        <w:t xml:space="preserve"> </w:t>
      </w:r>
      <w:r>
        <w:rPr>
          <w:rStyle w:val="fontstyle31"/>
        </w:rPr>
        <w:t xml:space="preserve">in </w:t>
      </w:r>
      <w:proofErr w:type="spellStart"/>
      <w:r>
        <w:rPr>
          <w:rStyle w:val="fontstyle31"/>
        </w:rPr>
        <w:t>medias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res</w:t>
      </w:r>
      <w:proofErr w:type="spellEnd"/>
      <w:r>
        <w:rPr>
          <w:rStyle w:val="fontstyle31"/>
        </w:rPr>
        <w:t xml:space="preserve">-in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middle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things</w:t>
      </w:r>
      <w:proofErr w:type="spellEnd"/>
      <w:r>
        <w:rPr>
          <w:rStyle w:val="fontstyle11"/>
        </w:rPr>
        <w:t>-</w:t>
      </w:r>
      <w:proofErr w:type="spellStart"/>
      <w:r>
        <w:rPr>
          <w:rStyle w:val="fontstyle11"/>
        </w:rPr>
        <w:t>giving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necessary</w:t>
      </w:r>
      <w:proofErr w:type="spellEnd"/>
      <w:r>
        <w:rPr>
          <w:rStyle w:val="fontstyle11"/>
        </w:rPr>
        <w:t xml:space="preserve"> EXPOSITION in </w:t>
      </w:r>
      <w:proofErr w:type="spellStart"/>
      <w:r>
        <w:rPr>
          <w:rStyle w:val="fontstyle11"/>
        </w:rPr>
        <w:t>later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portions</w:t>
      </w:r>
      <w:proofErr w:type="spellEnd"/>
      <w:r>
        <w:rPr>
          <w:rStyle w:val="fontstyle11"/>
        </w:rPr>
        <w:t xml:space="preserve"> of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epic</w:t>
      </w:r>
      <w:proofErr w:type="spellEnd"/>
      <w:r>
        <w:rPr>
          <w:rStyle w:val="fontstyle11"/>
        </w:rPr>
        <w:t xml:space="preserve">; he </w:t>
      </w:r>
      <w:proofErr w:type="spellStart"/>
      <w:r>
        <w:rPr>
          <w:rStyle w:val="fontstyle11"/>
        </w:rPr>
        <w:t>includes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catalogues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warriors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ships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armies</w:t>
      </w:r>
      <w:proofErr w:type="spellEnd"/>
      <w:r>
        <w:rPr>
          <w:rStyle w:val="fontstyle11"/>
        </w:rPr>
        <w:t xml:space="preserve">; he </w:t>
      </w:r>
      <w:proofErr w:type="spellStart"/>
      <w:r>
        <w:rPr>
          <w:rStyle w:val="fontstyle11"/>
        </w:rPr>
        <w:t>gives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extended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formal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speeches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main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characters</w:t>
      </w:r>
      <w:proofErr w:type="spellEnd"/>
      <w:r>
        <w:rPr>
          <w:rStyle w:val="fontstyle11"/>
        </w:rPr>
        <w:t xml:space="preserve">;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he </w:t>
      </w:r>
      <w:proofErr w:type="spellStart"/>
      <w:r>
        <w:rPr>
          <w:rStyle w:val="fontstyle11"/>
        </w:rPr>
        <w:t>makes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frequent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use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r>
        <w:rPr>
          <w:rStyle w:val="fontstyle31"/>
        </w:rPr>
        <w:t>EPIC SIMILE.</w:t>
      </w:r>
      <w:proofErr w:type="gramEnd"/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narrative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poem</w:t>
      </w:r>
      <w:proofErr w:type="spellEnd"/>
      <w:r>
        <w:rPr>
          <w:rStyle w:val="fontstyle31"/>
        </w:rPr>
        <w:t xml:space="preserve">: anlatı şiiri </w:t>
      </w:r>
      <w:proofErr w:type="spellStart"/>
      <w:r>
        <w:rPr>
          <w:rStyle w:val="fontstyle31"/>
        </w:rPr>
        <w:t>accretion</w:t>
      </w:r>
      <w:proofErr w:type="spellEnd"/>
      <w:r>
        <w:rPr>
          <w:rStyle w:val="fontstyle31"/>
        </w:rPr>
        <w:t>: birikim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elevated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style</w:t>
      </w:r>
      <w:proofErr w:type="spellEnd"/>
      <w:r>
        <w:rPr>
          <w:rStyle w:val="fontstyle31"/>
        </w:rPr>
        <w:t xml:space="preserve">: ince biçem folk </w:t>
      </w:r>
      <w:proofErr w:type="spellStart"/>
      <w:r>
        <w:rPr>
          <w:rStyle w:val="fontstyle31"/>
        </w:rPr>
        <w:t>epic</w:t>
      </w:r>
      <w:proofErr w:type="spellEnd"/>
      <w:r>
        <w:rPr>
          <w:rStyle w:val="fontstyle31"/>
        </w:rPr>
        <w:t>: halk destanı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heroic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proportions</w:t>
      </w:r>
      <w:proofErr w:type="spellEnd"/>
      <w:r>
        <w:rPr>
          <w:rStyle w:val="fontstyle31"/>
        </w:rPr>
        <w:t xml:space="preserve">: kahramanlık boyutlarında </w:t>
      </w:r>
      <w:proofErr w:type="spellStart"/>
      <w:r>
        <w:rPr>
          <w:rStyle w:val="fontstyle31"/>
        </w:rPr>
        <w:t>superhuman</w:t>
      </w:r>
      <w:proofErr w:type="spellEnd"/>
      <w:r>
        <w:rPr>
          <w:rStyle w:val="fontstyle31"/>
        </w:rPr>
        <w:t>: insanüstü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episode</w:t>
      </w:r>
      <w:proofErr w:type="spellEnd"/>
      <w:r>
        <w:rPr>
          <w:rStyle w:val="fontstyle31"/>
        </w:rPr>
        <w:t xml:space="preserve">: olay, bölüm </w:t>
      </w:r>
      <w:proofErr w:type="spellStart"/>
      <w:r>
        <w:rPr>
          <w:rStyle w:val="fontstyle31"/>
        </w:rPr>
        <w:t>muse</w:t>
      </w:r>
      <w:proofErr w:type="spellEnd"/>
      <w:r>
        <w:rPr>
          <w:rStyle w:val="fontstyle31"/>
        </w:rPr>
        <w:t>: ilham perisi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high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position</w:t>
      </w:r>
      <w:proofErr w:type="spellEnd"/>
      <w:r>
        <w:rPr>
          <w:rStyle w:val="fontstyle31"/>
        </w:rPr>
        <w:t xml:space="preserve">: yüksek konumda </w:t>
      </w:r>
      <w:proofErr w:type="spellStart"/>
      <w:r>
        <w:rPr>
          <w:rStyle w:val="fontstyle31"/>
        </w:rPr>
        <w:t>invoke</w:t>
      </w:r>
      <w:proofErr w:type="spellEnd"/>
      <w:r>
        <w:rPr>
          <w:rStyle w:val="fontstyle31"/>
        </w:rPr>
        <w:t>: çağırmak</w:t>
      </w:r>
      <w:r>
        <w:rPr>
          <w:rFonts w:ascii="LiberationSans-Italic" w:hAnsi="LiberationSans-Italic"/>
          <w:i/>
          <w:iCs/>
          <w:color w:val="000000"/>
          <w:sz w:val="20"/>
          <w:szCs w:val="20"/>
        </w:rPr>
        <w:br/>
      </w:r>
      <w:proofErr w:type="spellStart"/>
      <w:r>
        <w:rPr>
          <w:rStyle w:val="fontstyle31"/>
        </w:rPr>
        <w:t>scholarly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dispute</w:t>
      </w:r>
      <w:proofErr w:type="spellEnd"/>
      <w:r>
        <w:rPr>
          <w:rStyle w:val="fontstyle31"/>
        </w:rPr>
        <w:t xml:space="preserve">: akademik tartışma </w:t>
      </w:r>
      <w:proofErr w:type="spellStart"/>
      <w:r>
        <w:rPr>
          <w:rStyle w:val="fontstyle31"/>
        </w:rPr>
        <w:t>epic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simile</w:t>
      </w:r>
      <w:proofErr w:type="spellEnd"/>
      <w:r>
        <w:rPr>
          <w:rStyle w:val="fontstyle31"/>
        </w:rPr>
        <w:t>: destansı benzetme</w:t>
      </w:r>
      <w:r>
        <w:t xml:space="preserve"> </w:t>
      </w:r>
      <w:r w:rsidRPr="003C5E0C">
        <w:rPr>
          <w:sz w:val="24"/>
          <w:szCs w:val="24"/>
        </w:rPr>
        <w:t xml:space="preserve"> </w:t>
      </w:r>
    </w:p>
    <w:p w:rsidR="00424674" w:rsidRDefault="00424674" w:rsidP="00424674">
      <w:pPr>
        <w:ind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………………………………..</w:t>
      </w:r>
      <w:proofErr w:type="gramEnd"/>
    </w:p>
    <w:p w:rsidR="00424674" w:rsidRDefault="00424674" w:rsidP="00424674">
      <w:pPr>
        <w:rPr>
          <w:rFonts w:ascii="LiberationSans-Italic" w:hAnsi="LiberationSans-Italic"/>
          <w:i/>
          <w:iCs/>
          <w:color w:val="000000"/>
          <w:sz w:val="20"/>
          <w:szCs w:val="20"/>
        </w:rPr>
      </w:pPr>
      <w:r w:rsidRPr="00FC6606">
        <w:rPr>
          <w:rFonts w:ascii="LiberationSans" w:hAnsi="LiberationSans"/>
          <w:color w:val="000000"/>
          <w:sz w:val="20"/>
          <w:szCs w:val="20"/>
        </w:rPr>
        <w:t>Yiyeceklerde vitamin denilen maddelerden yalnızca küçük miktarlarda bulunur fakat bunlar sağlık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için yaşamsal önemdedir. Sözgelimi, et, ekmek, şeker ve yağdan oluşan bir gıda rejimi izliyorsanız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 xml:space="preserve">iskorbüt denilen bir hastalığa yakalanabilirsiniz. Bu, </w:t>
      </w:r>
      <w:proofErr w:type="spellStart"/>
      <w:r w:rsidRPr="00FC6606">
        <w:rPr>
          <w:rFonts w:ascii="LiberationSans" w:hAnsi="LiberationSans"/>
          <w:color w:val="000000"/>
          <w:sz w:val="20"/>
          <w:szCs w:val="20"/>
        </w:rPr>
        <w:t>meyva</w:t>
      </w:r>
      <w:proofErr w:type="spellEnd"/>
      <w:r w:rsidRPr="00FC6606">
        <w:rPr>
          <w:rFonts w:ascii="LiberationSans" w:hAnsi="LiberationSans"/>
          <w:color w:val="000000"/>
          <w:sz w:val="20"/>
          <w:szCs w:val="20"/>
        </w:rPr>
        <w:t xml:space="preserve"> ve sebzelerde bulunan C vitamini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eksikliğinden ileri gelir.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 xml:space="preserve">Elli dolayında değişik vitamin belirlenmiştir ve bunların birçoğundaki </w:t>
      </w:r>
      <w:proofErr w:type="gramStart"/>
      <w:r w:rsidRPr="00FC6606">
        <w:rPr>
          <w:rFonts w:ascii="LiberationSans" w:hAnsi="LiberationSans"/>
          <w:color w:val="000000"/>
          <w:sz w:val="20"/>
          <w:szCs w:val="20"/>
        </w:rPr>
        <w:t>eksilik .</w:t>
      </w:r>
      <w:proofErr w:type="gramEnd"/>
      <w:r w:rsidRPr="00FC6606">
        <w:rPr>
          <w:rFonts w:ascii="LiberationSans" w:hAnsi="LiberationSans"/>
          <w:color w:val="000000"/>
          <w:sz w:val="20"/>
          <w:szCs w:val="20"/>
        </w:rPr>
        <w:t xml:space="preserve"> </w:t>
      </w:r>
      <w:proofErr w:type="gramStart"/>
      <w:r w:rsidRPr="00FC6606">
        <w:rPr>
          <w:rFonts w:ascii="LiberationSans" w:hAnsi="LiberationSans"/>
          <w:color w:val="000000"/>
          <w:sz w:val="20"/>
          <w:szCs w:val="20"/>
        </w:rPr>
        <w:t>rahatsızlığa</w:t>
      </w:r>
      <w:proofErr w:type="gramEnd"/>
      <w:r w:rsidRPr="00FC6606">
        <w:rPr>
          <w:rFonts w:ascii="LiberationSans" w:hAnsi="LiberationSans"/>
          <w:color w:val="000000"/>
          <w:sz w:val="20"/>
          <w:szCs w:val="20"/>
        </w:rPr>
        <w:t xml:space="preserve"> yol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açabilir. A vitamini iyi görme yeteneği için en önemli vitamindir ancak genel sağlık için de önemlidir.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 xml:space="preserve">Karaciğer epeyce A vitamini içerir fakat A </w:t>
      </w:r>
      <w:proofErr w:type="spellStart"/>
      <w:r w:rsidRPr="00FC6606">
        <w:rPr>
          <w:rFonts w:ascii="LiberationSans" w:hAnsi="LiberationSans"/>
          <w:color w:val="000000"/>
          <w:sz w:val="20"/>
          <w:szCs w:val="20"/>
        </w:rPr>
        <w:t>vi</w:t>
      </w:r>
      <w:proofErr w:type="spellEnd"/>
      <w:r w:rsidRPr="00FC6606">
        <w:rPr>
          <w:rFonts w:ascii="LiberationSans" w:hAnsi="LiberationSans"/>
          <w:color w:val="000000"/>
          <w:sz w:val="20"/>
          <w:szCs w:val="20"/>
        </w:rPr>
        <w:t>-</w:t>
      </w:r>
      <w:proofErr w:type="spellStart"/>
      <w:r w:rsidRPr="00FC6606">
        <w:rPr>
          <w:rFonts w:ascii="LiberationSans" w:hAnsi="LiberationSans"/>
          <w:color w:val="000000"/>
          <w:sz w:val="20"/>
          <w:szCs w:val="20"/>
        </w:rPr>
        <w:t>lamini</w:t>
      </w:r>
      <w:proofErr w:type="spellEnd"/>
      <w:r w:rsidRPr="00FC6606">
        <w:rPr>
          <w:rFonts w:ascii="LiberationSans" w:hAnsi="LiberationSans"/>
          <w:color w:val="000000"/>
          <w:sz w:val="20"/>
          <w:szCs w:val="20"/>
        </w:rPr>
        <w:t xml:space="preserve"> balık, et, süt, tereyağı, kimi meyve ve sebzelerde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de bulunur. B vitamini aslında 12 değişik kimyasal madde içerir, bunlar yumurta, peynir, tereyağı,</w:t>
      </w:r>
      <w:r w:rsidRPr="00FC6606">
        <w:br/>
      </w:r>
      <w:r w:rsidRPr="00FC6606">
        <w:rPr>
          <w:rFonts w:ascii="LiberationSans" w:hAnsi="LiberationSans"/>
          <w:color w:val="000000"/>
          <w:sz w:val="20"/>
          <w:szCs w:val="20"/>
        </w:rPr>
        <w:t>kepekli un ve sebzelerde bulunur. Bir kimsenin diyetinde B vitamini yetersizse, bu bütün vücudunu,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 xml:space="preserve">özellikle derisini, sinir sistemini ve kalbini etkileyebilir. B vitamini eksikliği beri </w:t>
      </w:r>
      <w:proofErr w:type="spellStart"/>
      <w:r w:rsidRPr="00FC6606">
        <w:rPr>
          <w:rFonts w:ascii="LiberationSans" w:hAnsi="LiberationSans"/>
          <w:color w:val="000000"/>
          <w:sz w:val="20"/>
          <w:szCs w:val="20"/>
        </w:rPr>
        <w:t>beri</w:t>
      </w:r>
      <w:proofErr w:type="spellEnd"/>
      <w:r w:rsidRPr="00FC6606">
        <w:rPr>
          <w:rFonts w:ascii="LiberationSans" w:hAnsi="LiberationSans"/>
          <w:color w:val="000000"/>
          <w:sz w:val="20"/>
          <w:szCs w:val="20"/>
        </w:rPr>
        <w:t xml:space="preserve"> hastalığı ile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sonuçlanır.</w:t>
      </w:r>
      <w:r>
        <w:rPr>
          <w:rFonts w:ascii="LiberationSans" w:hAnsi="LiberationSans"/>
          <w:color w:val="000000"/>
          <w:sz w:val="20"/>
          <w:szCs w:val="20"/>
        </w:rPr>
        <w:t xml:space="preserve"> </w:t>
      </w:r>
      <w:r w:rsidRPr="00FC6606">
        <w:rPr>
          <w:rFonts w:ascii="LiberationSans" w:hAnsi="LiberationSans"/>
          <w:color w:val="000000"/>
          <w:sz w:val="20"/>
          <w:szCs w:val="20"/>
        </w:rPr>
        <w:t>C vitamini iskorbütü önler ve yaraların iyileşmesine yardımcı olur. Kimi doktorlar büyük miktarlarda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C vitaminin insanları soğuk algınlığından koruduğuna inanırlar. Meyveler ve pişmemiş sebzeler C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vitamini bakımından zengindir ancak çok pişirilir ya da uzun süre bekletilirlerse vitaminlerinin çoğunu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yitirirler.</w:t>
      </w:r>
      <w:r>
        <w:rPr>
          <w:rFonts w:ascii="LiberationSans" w:hAnsi="LiberationSans"/>
          <w:color w:val="000000"/>
          <w:sz w:val="20"/>
          <w:szCs w:val="20"/>
        </w:rPr>
        <w:t xml:space="preserve"> </w:t>
      </w:r>
      <w:r w:rsidRPr="00FC6606">
        <w:rPr>
          <w:rFonts w:ascii="LiberationSans" w:hAnsi="LiberationSans"/>
          <w:color w:val="000000"/>
          <w:sz w:val="20"/>
          <w:szCs w:val="20"/>
        </w:rPr>
        <w:t>D vitamini kemik ve dişlerin büyümesi için temeldir ve balık, karaciğer, yağ ve sütte bulunur. D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vitamini vücudun kendisi için üretebildiği tek vitamindir fakat bunu ancak yeterli günışığı varsa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yapabilir. Güneş ışığı ve D vitamini eksikliği kemiklerin yumuşamasına ve biçimlerinin bozulmasına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neden olan raşitizm denilen bir hastalıkla sonuçlanabilir.</w:t>
      </w:r>
      <w:r>
        <w:rPr>
          <w:rFonts w:ascii="LiberationSans" w:hAnsi="LiberationSans"/>
          <w:color w:val="000000"/>
          <w:sz w:val="20"/>
          <w:szCs w:val="20"/>
        </w:rPr>
        <w:t xml:space="preserve"> </w:t>
      </w:r>
      <w:r w:rsidRPr="00FC6606">
        <w:rPr>
          <w:rFonts w:ascii="LiberationSans" w:hAnsi="LiberationSans"/>
          <w:color w:val="000000"/>
          <w:sz w:val="20"/>
          <w:szCs w:val="20"/>
        </w:rPr>
        <w:t>Vitaminlere çok küçük miktarlarda gereksinme vardır. Bütün bir yaşam için yetecek miktar yalnızca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çeyrek kg kadardır. Vitaminler imal edilebilir ve yiyeceğe ek olarak satılırlar ancak dengeli bir diyette</w:t>
      </w:r>
      <w:r w:rsidRPr="00FC6606">
        <w:rPr>
          <w:rFonts w:ascii="LiberationSans" w:hAnsi="LiberationSans"/>
          <w:color w:val="000000"/>
          <w:sz w:val="20"/>
          <w:szCs w:val="20"/>
        </w:rPr>
        <w:br/>
        <w:t>yeterli miktarda vitamin sağlanır.</w:t>
      </w:r>
    </w:p>
    <w:p w:rsidR="00BB6260" w:rsidRDefault="00424674" w:rsidP="00424674">
      <w:proofErr w:type="gram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küçük</w:t>
      </w:r>
      <w:proofErr w:type="gram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miktar: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minute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quantity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yaşamsal önemde: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vital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gıda rejimi: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diet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iskorbüt: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scurvy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eksiklik: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deficiency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belirlenmek: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be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identified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yol açmak: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lead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kepekli un: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wholemeal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flour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yarayı iyileştirmek: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heal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injuries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çok pişirmek: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overcook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yumuşamak: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soften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raşitizm: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rickets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br/>
        <w:t xml:space="preserve">imal etmek: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to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manufacture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 xml:space="preserve"> dengeli: 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well</w:t>
      </w:r>
      <w:proofErr w:type="spellEnd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-</w:t>
      </w:r>
      <w:proofErr w:type="spellStart"/>
      <w:r w:rsidRPr="00FC6606">
        <w:rPr>
          <w:rFonts w:ascii="LiberationSans-Italic" w:hAnsi="LiberationSans-Italic"/>
          <w:i/>
          <w:iCs/>
          <w:color w:val="000000"/>
          <w:sz w:val="20"/>
          <w:szCs w:val="20"/>
        </w:rPr>
        <w:t>balanced</w:t>
      </w:r>
      <w:proofErr w:type="spellEnd"/>
    </w:p>
    <w:sectPr w:rsidR="00BB6260" w:rsidSect="00424674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4674"/>
    <w:rsid w:val="00424674"/>
    <w:rsid w:val="00BB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7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424674"/>
    <w:rPr>
      <w:rFonts w:ascii="LiberationSans-Bold" w:hAnsi="LiberationSan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VarsaylanParagrafYazTipi"/>
    <w:rsid w:val="00424674"/>
    <w:rPr>
      <w:rFonts w:ascii="LiberationSans-Italic" w:hAnsi="LiberationSan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basedOn w:val="VarsaylanParagrafYazTipi"/>
    <w:rsid w:val="00424674"/>
    <w:rPr>
      <w:rFonts w:ascii="LiberationSans" w:hAnsi="Liberation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2017-11-01T17:52:00Z</dcterms:created>
  <dcterms:modified xsi:type="dcterms:W3CDTF">2017-11-01T17:52:00Z</dcterms:modified>
</cp:coreProperties>
</file>