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691C2A" w:rsidRDefault="00BC32DD" w:rsidP="00691C2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691C2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589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FDE330 FOOD BIOTECHNOLOGY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6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</w:t>
            </w:r>
            <w:r w:rsidR="007965E4">
              <w:rPr>
                <w:szCs w:val="16"/>
              </w:rPr>
              <w:t>.</w:t>
            </w:r>
            <w:r>
              <w:rPr>
                <w:szCs w:val="16"/>
              </w:rPr>
              <w:t xml:space="preserve"> GRV. DR. SİMEL BAĞDER ELMACI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23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23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7C4901" w:rsidRDefault="007C4901" w:rsidP="00691C2A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proofErr w:type="spellStart"/>
            <w:r>
              <w:rPr>
                <w:bCs/>
                <w:szCs w:val="16"/>
              </w:rPr>
              <w:t>Recombinant</w:t>
            </w:r>
            <w:proofErr w:type="spellEnd"/>
            <w:r>
              <w:rPr>
                <w:bCs/>
                <w:szCs w:val="16"/>
              </w:rPr>
              <w:t xml:space="preserve"> DNA </w:t>
            </w:r>
            <w:proofErr w:type="spellStart"/>
            <w:r>
              <w:rPr>
                <w:bCs/>
                <w:szCs w:val="16"/>
              </w:rPr>
              <w:t>Technology</w:t>
            </w:r>
            <w:proofErr w:type="spellEnd"/>
            <w:r>
              <w:rPr>
                <w:bCs/>
                <w:szCs w:val="16"/>
              </w:rPr>
              <w:t xml:space="preserve"> (</w:t>
            </w:r>
            <w:r w:rsidR="00691C2A" w:rsidRPr="007C4901">
              <w:rPr>
                <w:bCs/>
                <w:szCs w:val="16"/>
                <w:lang w:val="en-US"/>
              </w:rPr>
              <w:t>The Definition, History and Main Areas of Application of Biotechnology</w:t>
            </w:r>
            <w:r>
              <w:rPr>
                <w:bCs/>
                <w:szCs w:val="16"/>
                <w:lang w:val="en-US"/>
              </w:rPr>
              <w:t xml:space="preserve"> </w:t>
            </w:r>
            <w:r w:rsidR="00691C2A" w:rsidRPr="007C4901">
              <w:rPr>
                <w:bCs/>
                <w:szCs w:val="16"/>
                <w:lang w:val="en-US"/>
              </w:rPr>
              <w:t>Food Biotechnology</w:t>
            </w:r>
            <w:r>
              <w:rPr>
                <w:bCs/>
                <w:szCs w:val="16"/>
                <w:lang w:val="en-US"/>
              </w:rPr>
              <w:t xml:space="preserve">; </w:t>
            </w:r>
            <w:r w:rsidR="00691C2A" w:rsidRPr="007C4901">
              <w:rPr>
                <w:bCs/>
                <w:szCs w:val="16"/>
                <w:lang w:val="en-US"/>
              </w:rPr>
              <w:t>Nucleic Acids</w:t>
            </w:r>
            <w:r>
              <w:rPr>
                <w:bCs/>
                <w:szCs w:val="16"/>
                <w:lang w:val="en-US"/>
              </w:rPr>
              <w:t xml:space="preserve">; Genetic Recombination; </w:t>
            </w:r>
            <w:r w:rsidR="00691C2A" w:rsidRPr="007C4901">
              <w:rPr>
                <w:bCs/>
                <w:szCs w:val="16"/>
                <w:lang w:val="en-US"/>
              </w:rPr>
              <w:t>Gene Cloning Methods</w:t>
            </w:r>
            <w:r>
              <w:rPr>
                <w:bCs/>
                <w:szCs w:val="16"/>
                <w:lang w:val="en-US"/>
              </w:rPr>
              <w:t xml:space="preserve">; </w:t>
            </w:r>
            <w:r w:rsidR="00691C2A" w:rsidRPr="007C4901">
              <w:rPr>
                <w:bCs/>
                <w:szCs w:val="16"/>
                <w:lang w:val="en-US"/>
              </w:rPr>
              <w:t>Recombinant DNA Technology</w:t>
            </w:r>
            <w:r>
              <w:rPr>
                <w:bCs/>
                <w:szCs w:val="16"/>
                <w:lang w:val="en-US"/>
              </w:rPr>
              <w:t xml:space="preserve">; </w:t>
            </w:r>
            <w:r w:rsidR="00691C2A" w:rsidRPr="007C4901">
              <w:rPr>
                <w:bCs/>
                <w:szCs w:val="16"/>
                <w:lang w:val="en-US"/>
              </w:rPr>
              <w:t>In vitr</w:t>
            </w:r>
            <w:r w:rsidR="00691C2A" w:rsidRPr="007C4901">
              <w:rPr>
                <w:bCs/>
                <w:szCs w:val="16"/>
                <w:lang w:val="en-US"/>
              </w:rPr>
              <w:t>o DNA Replication</w:t>
            </w:r>
            <w:r>
              <w:rPr>
                <w:bCs/>
                <w:szCs w:val="16"/>
                <w:lang w:val="en-US"/>
              </w:rPr>
              <w:t>)</w:t>
            </w:r>
            <w:r w:rsidR="00691C2A" w:rsidRPr="007C4901">
              <w:rPr>
                <w:bCs/>
                <w:szCs w:val="16"/>
                <w:lang w:val="en-US"/>
              </w:rPr>
              <w:t xml:space="preserve"> </w:t>
            </w:r>
          </w:p>
          <w:p w:rsidR="00BC32DD" w:rsidRPr="002A5A9E" w:rsidRDefault="00691C2A" w:rsidP="00691C2A">
            <w:pPr>
              <w:pStyle w:val="DersBilgileri"/>
              <w:numPr>
                <w:ilvl w:val="0"/>
                <w:numId w:val="3"/>
              </w:numPr>
              <w:ind w:left="714" w:right="142" w:hanging="357"/>
              <w:rPr>
                <w:bCs/>
                <w:szCs w:val="16"/>
              </w:rPr>
            </w:pPr>
            <w:proofErr w:type="spellStart"/>
            <w:r w:rsidRPr="007C4901">
              <w:rPr>
                <w:bCs/>
                <w:szCs w:val="16"/>
              </w:rPr>
              <w:t>Bioprocess</w:t>
            </w:r>
            <w:proofErr w:type="spellEnd"/>
            <w:r w:rsidRPr="007C4901">
              <w:rPr>
                <w:bCs/>
                <w:szCs w:val="16"/>
              </w:rPr>
              <w:t xml:space="preserve">: </w:t>
            </w:r>
            <w:proofErr w:type="spellStart"/>
            <w:r w:rsidRPr="007C4901">
              <w:rPr>
                <w:bCs/>
                <w:szCs w:val="16"/>
              </w:rPr>
              <w:t>Biotransformation</w:t>
            </w:r>
            <w:proofErr w:type="spellEnd"/>
            <w:r w:rsidR="007C4901">
              <w:rPr>
                <w:bCs/>
                <w:szCs w:val="16"/>
              </w:rPr>
              <w:t xml:space="preserve"> (</w:t>
            </w:r>
            <w:r w:rsidRPr="002A5A9E">
              <w:rPr>
                <w:bCs/>
                <w:szCs w:val="16"/>
                <w:lang w:val="en-US"/>
              </w:rPr>
              <w:t>Bioprocess=Bioconversion=Biotransformation Methods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Bioreactors (Fermenters)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Microbial Growth Kinetics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Batch and Continuous Fermentation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Stoich</w:t>
            </w:r>
            <w:r w:rsidRPr="002A5A9E">
              <w:rPr>
                <w:bCs/>
                <w:szCs w:val="16"/>
                <w:lang w:val="en-US"/>
              </w:rPr>
              <w:t>iometry of Microbial Growth and Product Formation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Effect of Environmental Conditions on Microbial Growth Kinetics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</w:rPr>
              <w:t>M</w:t>
            </w:r>
            <w:proofErr w:type="spellStart"/>
            <w:r w:rsidRPr="002A5A9E">
              <w:rPr>
                <w:bCs/>
                <w:szCs w:val="16"/>
                <w:lang w:val="en-US"/>
              </w:rPr>
              <w:t>ethods</w:t>
            </w:r>
            <w:proofErr w:type="spellEnd"/>
            <w:r w:rsidRPr="002A5A9E">
              <w:rPr>
                <w:bCs/>
                <w:szCs w:val="16"/>
                <w:lang w:val="en-US"/>
              </w:rPr>
              <w:t xml:space="preserve"> </w:t>
            </w:r>
            <w:r w:rsidRPr="002A5A9E">
              <w:rPr>
                <w:bCs/>
                <w:szCs w:val="16"/>
              </w:rPr>
              <w:t>o</w:t>
            </w:r>
            <w:r w:rsidRPr="002A5A9E">
              <w:rPr>
                <w:bCs/>
                <w:szCs w:val="16"/>
                <w:lang w:val="en-US"/>
              </w:rPr>
              <w:t>f Microbial Growth Measurement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Starter Culture Prep</w:t>
            </w:r>
            <w:r w:rsidRPr="002A5A9E">
              <w:rPr>
                <w:bCs/>
                <w:szCs w:val="16"/>
                <w:lang w:val="en-US"/>
              </w:rPr>
              <w:t>aration</w:t>
            </w:r>
            <w:r w:rsidR="002A5A9E">
              <w:rPr>
                <w:bCs/>
                <w:szCs w:val="16"/>
                <w:lang w:val="en-US"/>
              </w:rPr>
              <w:t xml:space="preserve">; </w:t>
            </w:r>
            <w:r w:rsidRPr="002A5A9E">
              <w:rPr>
                <w:bCs/>
                <w:szCs w:val="16"/>
                <w:lang w:val="en-US"/>
              </w:rPr>
              <w:t>Product Formation After Fermentation</w:t>
            </w:r>
            <w:r w:rsidR="002A5A9E">
              <w:rPr>
                <w:bCs/>
                <w:szCs w:val="16"/>
                <w:lang w:val="en-US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691C2A" w:rsidRDefault="00691C2A" w:rsidP="00691C2A">
            <w:pPr>
              <w:pStyle w:val="DersBilgileri"/>
              <w:numPr>
                <w:ilvl w:val="0"/>
                <w:numId w:val="7"/>
              </w:numPr>
              <w:ind w:left="714" w:right="142" w:hanging="357"/>
              <w:rPr>
                <w:bCs/>
                <w:szCs w:val="16"/>
              </w:rPr>
            </w:pPr>
            <w:r w:rsidRPr="00691C2A">
              <w:rPr>
                <w:bCs/>
                <w:szCs w:val="16"/>
                <w:lang w:val="en-US"/>
              </w:rPr>
              <w:t>An ability to h</w:t>
            </w:r>
            <w:r w:rsidRPr="00691C2A">
              <w:rPr>
                <w:bCs/>
                <w:szCs w:val="16"/>
                <w:lang w:val="en-US"/>
              </w:rPr>
              <w:t>ave a knowledge on the basic principles of biotechnology and food biotechnology.</w:t>
            </w:r>
          </w:p>
          <w:p w:rsidR="00000000" w:rsidRPr="00691C2A" w:rsidRDefault="00691C2A" w:rsidP="00691C2A">
            <w:pPr>
              <w:pStyle w:val="DersBilgileri"/>
              <w:numPr>
                <w:ilvl w:val="0"/>
                <w:numId w:val="7"/>
              </w:numPr>
              <w:ind w:left="714" w:right="142" w:hanging="357"/>
              <w:rPr>
                <w:bCs/>
                <w:szCs w:val="16"/>
              </w:rPr>
            </w:pPr>
            <w:r w:rsidRPr="00691C2A">
              <w:rPr>
                <w:bCs/>
                <w:szCs w:val="16"/>
                <w:lang w:val="en-US"/>
              </w:rPr>
              <w:t>An ability to understand the methods and principles behind the genetic modification of organisms.</w:t>
            </w:r>
          </w:p>
          <w:p w:rsidR="00000000" w:rsidRPr="00691C2A" w:rsidRDefault="00691C2A" w:rsidP="00691C2A">
            <w:pPr>
              <w:pStyle w:val="DersBilgileri"/>
              <w:numPr>
                <w:ilvl w:val="0"/>
                <w:numId w:val="7"/>
              </w:numPr>
              <w:ind w:left="714" w:right="142" w:hanging="357"/>
              <w:rPr>
                <w:bCs/>
                <w:szCs w:val="16"/>
              </w:rPr>
            </w:pPr>
            <w:r w:rsidRPr="00691C2A">
              <w:rPr>
                <w:bCs/>
                <w:szCs w:val="16"/>
                <w:lang w:val="en-US"/>
              </w:rPr>
              <w:t>An ability to have an understanding of the potential risks as well as benefits of food biotechnology.</w:t>
            </w:r>
          </w:p>
          <w:p w:rsidR="00691C2A" w:rsidRPr="00691C2A" w:rsidRDefault="00691C2A" w:rsidP="00691C2A">
            <w:pPr>
              <w:pStyle w:val="DersBilgileri"/>
              <w:numPr>
                <w:ilvl w:val="0"/>
                <w:numId w:val="7"/>
              </w:numPr>
              <w:ind w:left="714" w:right="142" w:hanging="357"/>
              <w:rPr>
                <w:bCs/>
                <w:szCs w:val="16"/>
              </w:rPr>
            </w:pPr>
            <w:r w:rsidRPr="00691C2A">
              <w:rPr>
                <w:bCs/>
                <w:szCs w:val="16"/>
                <w:lang w:val="en-US"/>
              </w:rPr>
              <w:t>An ability t</w:t>
            </w:r>
            <w:r w:rsidRPr="00691C2A">
              <w:rPr>
                <w:bCs/>
                <w:szCs w:val="16"/>
                <w:lang w:val="en-US"/>
              </w:rPr>
              <w:t>o learn microbial biotechnology in depth, emphasizing applications to the food industry and methods of large-scale cultivation of microbes and other cells.</w:t>
            </w:r>
          </w:p>
          <w:p w:rsidR="00BC32DD" w:rsidRPr="00691C2A" w:rsidRDefault="00691C2A" w:rsidP="00691C2A">
            <w:pPr>
              <w:pStyle w:val="DersBilgileri"/>
              <w:numPr>
                <w:ilvl w:val="0"/>
                <w:numId w:val="7"/>
              </w:numPr>
              <w:ind w:left="714" w:right="142" w:hanging="357"/>
              <w:rPr>
                <w:bCs/>
                <w:szCs w:val="16"/>
              </w:rPr>
            </w:pPr>
            <w:r w:rsidRPr="00691C2A">
              <w:rPr>
                <w:bCs/>
                <w:szCs w:val="16"/>
                <w:lang w:val="en-US"/>
              </w:rPr>
              <w:t>An ability to have a knowledge on recent developments in food biotechnology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91C2A">
              <w:rPr>
                <w:szCs w:val="16"/>
              </w:rPr>
              <w:t xml:space="preserve">Johnson-Green, P. (2002). </w:t>
            </w:r>
            <w:r w:rsidRPr="00691C2A">
              <w:rPr>
                <w:b/>
                <w:bCs/>
                <w:szCs w:val="16"/>
              </w:rPr>
              <w:t>Introduction to Food Biotechnology</w:t>
            </w:r>
            <w:r w:rsidRPr="00691C2A">
              <w:rPr>
                <w:szCs w:val="16"/>
              </w:rPr>
              <w:t>. CRC Press, USA.</w:t>
            </w:r>
          </w:p>
          <w:p w:rsidR="00000000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91C2A">
              <w:rPr>
                <w:szCs w:val="16"/>
              </w:rPr>
              <w:t xml:space="preserve">Lee, B.H. (2015). </w:t>
            </w:r>
            <w:r w:rsidRPr="00691C2A">
              <w:rPr>
                <w:b/>
                <w:bCs/>
                <w:szCs w:val="16"/>
              </w:rPr>
              <w:t xml:space="preserve">Fundamentals of Food Biotechnology </w:t>
            </w:r>
            <w:r w:rsidRPr="00691C2A">
              <w:rPr>
                <w:szCs w:val="16"/>
              </w:rPr>
              <w:t>(Second edition).</w:t>
            </w:r>
            <w:r w:rsidRPr="00691C2A">
              <w:rPr>
                <w:b/>
                <w:bCs/>
                <w:szCs w:val="16"/>
              </w:rPr>
              <w:t xml:space="preserve"> </w:t>
            </w:r>
            <w:r w:rsidRPr="00691C2A">
              <w:rPr>
                <w:szCs w:val="16"/>
              </w:rPr>
              <w:t>Wiley &amp; Sons, Ltd., UK.</w:t>
            </w:r>
          </w:p>
          <w:p w:rsidR="00691C2A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691C2A">
              <w:rPr>
                <w:szCs w:val="16"/>
              </w:rPr>
              <w:t>Amarakoon</w:t>
            </w:r>
            <w:proofErr w:type="spellEnd"/>
            <w:r w:rsidRPr="00691C2A">
              <w:rPr>
                <w:szCs w:val="16"/>
              </w:rPr>
              <w:t>, I.I., Ham</w:t>
            </w:r>
            <w:r w:rsidRPr="00691C2A">
              <w:rPr>
                <w:szCs w:val="16"/>
              </w:rPr>
              <w:t xml:space="preserve">ilton, C.L., Mitchell, S.A., Tennant, P.F., </w:t>
            </w:r>
            <w:proofErr w:type="spellStart"/>
            <w:r w:rsidRPr="00691C2A">
              <w:rPr>
                <w:szCs w:val="16"/>
              </w:rPr>
              <w:t>Roye</w:t>
            </w:r>
            <w:proofErr w:type="spellEnd"/>
            <w:r w:rsidRPr="00691C2A">
              <w:rPr>
                <w:szCs w:val="16"/>
              </w:rPr>
              <w:t xml:space="preserve">, M.E. (2017). </w:t>
            </w:r>
            <w:r w:rsidRPr="00691C2A">
              <w:rPr>
                <w:b/>
                <w:bCs/>
                <w:szCs w:val="16"/>
              </w:rPr>
              <w:t>Biotechnology</w:t>
            </w:r>
            <w:r w:rsidRPr="00691C2A">
              <w:rPr>
                <w:szCs w:val="16"/>
              </w:rPr>
              <w:t xml:space="preserve">. In: </w:t>
            </w:r>
            <w:proofErr w:type="spellStart"/>
            <w:r w:rsidRPr="00691C2A">
              <w:rPr>
                <w:szCs w:val="16"/>
              </w:rPr>
              <w:t>Pharmacognosy</w:t>
            </w:r>
            <w:proofErr w:type="spellEnd"/>
            <w:r w:rsidRPr="00691C2A">
              <w:rPr>
                <w:szCs w:val="16"/>
              </w:rPr>
              <w:t>-Fundamentals, Appli</w:t>
            </w:r>
            <w:r w:rsidRPr="00691C2A">
              <w:rPr>
                <w:szCs w:val="16"/>
              </w:rPr>
              <w:t xml:space="preserve">cations and Strategies. </w:t>
            </w:r>
            <w:proofErr w:type="spellStart"/>
            <w:r w:rsidRPr="00691C2A">
              <w:rPr>
                <w:szCs w:val="16"/>
              </w:rPr>
              <w:t>Badal</w:t>
            </w:r>
            <w:proofErr w:type="spellEnd"/>
            <w:r w:rsidRPr="00691C2A">
              <w:rPr>
                <w:szCs w:val="16"/>
              </w:rPr>
              <w:t xml:space="preserve">, S., </w:t>
            </w:r>
            <w:proofErr w:type="spellStart"/>
            <w:r w:rsidRPr="00691C2A">
              <w:rPr>
                <w:szCs w:val="16"/>
              </w:rPr>
              <w:t>Delgoda</w:t>
            </w:r>
            <w:proofErr w:type="spellEnd"/>
            <w:r w:rsidRPr="00691C2A">
              <w:rPr>
                <w:szCs w:val="16"/>
              </w:rPr>
              <w:t>, R. (</w:t>
            </w:r>
            <w:proofErr w:type="spellStart"/>
            <w:proofErr w:type="gramStart"/>
            <w:r w:rsidRPr="00691C2A">
              <w:rPr>
                <w:szCs w:val="16"/>
              </w:rPr>
              <w:t>eds</w:t>
            </w:r>
            <w:proofErr w:type="spellEnd"/>
            <w:proofErr w:type="gramEnd"/>
            <w:r w:rsidRPr="00691C2A">
              <w:rPr>
                <w:szCs w:val="16"/>
              </w:rPr>
              <w:t>). Elsevier.</w:t>
            </w:r>
          </w:p>
          <w:p w:rsidR="00000000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91C2A">
              <w:rPr>
                <w:szCs w:val="16"/>
              </w:rPr>
              <w:t>Gutiérrez-</w:t>
            </w:r>
            <w:proofErr w:type="spellStart"/>
            <w:r w:rsidRPr="00691C2A">
              <w:rPr>
                <w:szCs w:val="16"/>
              </w:rPr>
              <w:t>López</w:t>
            </w:r>
            <w:proofErr w:type="spellEnd"/>
            <w:r w:rsidRPr="00691C2A">
              <w:rPr>
                <w:szCs w:val="16"/>
              </w:rPr>
              <w:t>, G.F., Barbosa-</w:t>
            </w:r>
            <w:proofErr w:type="spellStart"/>
            <w:r w:rsidRPr="00691C2A">
              <w:rPr>
                <w:szCs w:val="16"/>
              </w:rPr>
              <w:t>Cánovas</w:t>
            </w:r>
            <w:proofErr w:type="spellEnd"/>
            <w:r w:rsidRPr="00691C2A">
              <w:rPr>
                <w:szCs w:val="16"/>
              </w:rPr>
              <w:t>, G.V. (2003)</w:t>
            </w:r>
            <w:r w:rsidRPr="00691C2A">
              <w:rPr>
                <w:szCs w:val="16"/>
              </w:rPr>
              <w:t xml:space="preserve">. </w:t>
            </w:r>
            <w:r w:rsidRPr="00691C2A">
              <w:rPr>
                <w:b/>
                <w:bCs/>
                <w:szCs w:val="16"/>
              </w:rPr>
              <w:t>Food Science and Food Biotechnology</w:t>
            </w:r>
            <w:r w:rsidRPr="00691C2A">
              <w:rPr>
                <w:b/>
                <w:bCs/>
                <w:i/>
                <w:iCs/>
                <w:szCs w:val="16"/>
              </w:rPr>
              <w:t xml:space="preserve">. </w:t>
            </w:r>
            <w:r w:rsidRPr="00691C2A">
              <w:rPr>
                <w:szCs w:val="16"/>
              </w:rPr>
              <w:t>C</w:t>
            </w:r>
            <w:r w:rsidRPr="00691C2A">
              <w:rPr>
                <w:szCs w:val="16"/>
              </w:rPr>
              <w:t>RC Press, USA.</w:t>
            </w:r>
          </w:p>
          <w:p w:rsidR="00000000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91C2A">
              <w:rPr>
                <w:szCs w:val="16"/>
              </w:rPr>
              <w:t xml:space="preserve">Waites M. J., Morgan, N. L., </w:t>
            </w:r>
            <w:proofErr w:type="spellStart"/>
            <w:r w:rsidRPr="00691C2A">
              <w:rPr>
                <w:szCs w:val="16"/>
              </w:rPr>
              <w:t>Rockey</w:t>
            </w:r>
            <w:proofErr w:type="spellEnd"/>
            <w:r w:rsidRPr="00691C2A">
              <w:rPr>
                <w:szCs w:val="16"/>
              </w:rPr>
              <w:t xml:space="preserve">, J. S., </w:t>
            </w:r>
            <w:proofErr w:type="spellStart"/>
            <w:r w:rsidRPr="00691C2A">
              <w:rPr>
                <w:szCs w:val="16"/>
              </w:rPr>
              <w:t>Higton</w:t>
            </w:r>
            <w:proofErr w:type="spellEnd"/>
            <w:r w:rsidRPr="00691C2A">
              <w:rPr>
                <w:szCs w:val="16"/>
              </w:rPr>
              <w:t xml:space="preserve">, G. (2001). </w:t>
            </w:r>
            <w:r w:rsidRPr="00691C2A">
              <w:rPr>
                <w:b/>
                <w:bCs/>
                <w:szCs w:val="16"/>
              </w:rPr>
              <w:t>Industrial microbiology, An Introductio</w:t>
            </w:r>
            <w:r w:rsidRPr="00691C2A">
              <w:rPr>
                <w:b/>
                <w:bCs/>
                <w:szCs w:val="16"/>
              </w:rPr>
              <w:t>n</w:t>
            </w:r>
            <w:r w:rsidRPr="00691C2A">
              <w:rPr>
                <w:szCs w:val="16"/>
              </w:rPr>
              <w:t>. Blackwell Sci., Great Britain.</w:t>
            </w:r>
          </w:p>
          <w:p w:rsidR="00000000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91C2A">
              <w:rPr>
                <w:szCs w:val="16"/>
              </w:rPr>
              <w:t xml:space="preserve">Okafor, N. (2007). </w:t>
            </w:r>
            <w:r w:rsidRPr="00691C2A">
              <w:rPr>
                <w:b/>
                <w:bCs/>
                <w:szCs w:val="16"/>
              </w:rPr>
              <w:t xml:space="preserve">Modern Industrial Microbiology and Biotechnology. </w:t>
            </w:r>
            <w:r w:rsidRPr="00691C2A">
              <w:rPr>
                <w:szCs w:val="16"/>
              </w:rPr>
              <w:t>Science Publishers, Enfield, NH, USA.</w:t>
            </w:r>
          </w:p>
          <w:p w:rsidR="00BC32DD" w:rsidRPr="00691C2A" w:rsidRDefault="00691C2A" w:rsidP="00691C2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691C2A">
              <w:rPr>
                <w:szCs w:val="16"/>
              </w:rPr>
              <w:t>Aran</w:t>
            </w:r>
            <w:proofErr w:type="spellEnd"/>
            <w:r w:rsidRPr="00691C2A">
              <w:rPr>
                <w:szCs w:val="16"/>
              </w:rPr>
              <w:t xml:space="preserve">, N. (2010). </w:t>
            </w:r>
            <w:r w:rsidRPr="00691C2A">
              <w:rPr>
                <w:b/>
                <w:bCs/>
                <w:szCs w:val="16"/>
              </w:rPr>
              <w:t xml:space="preserve">Gıda </w:t>
            </w:r>
            <w:proofErr w:type="spellStart"/>
            <w:r w:rsidRPr="00691C2A">
              <w:rPr>
                <w:b/>
                <w:bCs/>
                <w:szCs w:val="16"/>
              </w:rPr>
              <w:t>Biyoteknolojisi</w:t>
            </w:r>
            <w:proofErr w:type="spellEnd"/>
            <w:r w:rsidRPr="00691C2A">
              <w:rPr>
                <w:szCs w:val="16"/>
              </w:rPr>
              <w:t xml:space="preserve">. Nobel </w:t>
            </w:r>
            <w:proofErr w:type="spellStart"/>
            <w:r w:rsidRPr="00691C2A">
              <w:rPr>
                <w:szCs w:val="16"/>
              </w:rPr>
              <w:t>Yayın</w:t>
            </w:r>
            <w:proofErr w:type="spellEnd"/>
            <w:r w:rsidRPr="00691C2A">
              <w:rPr>
                <w:szCs w:val="16"/>
              </w:rPr>
              <w:t xml:space="preserve"> </w:t>
            </w:r>
            <w:proofErr w:type="spellStart"/>
            <w:r w:rsidRPr="00691C2A">
              <w:rPr>
                <w:szCs w:val="16"/>
              </w:rPr>
              <w:t>Dağıtım</w:t>
            </w:r>
            <w:proofErr w:type="spellEnd"/>
            <w:r w:rsidRPr="00691C2A">
              <w:rPr>
                <w:szCs w:val="16"/>
              </w:rPr>
              <w:t>, Ankara</w:t>
            </w:r>
            <w:proofErr w:type="gramStart"/>
            <w:r w:rsidRPr="00691C2A">
              <w:rPr>
                <w:szCs w:val="16"/>
              </w:rPr>
              <w:t>.(</w:t>
            </w:r>
            <w:proofErr w:type="gramEnd"/>
            <w:r w:rsidRPr="00691C2A">
              <w:rPr>
                <w:i/>
                <w:iCs/>
                <w:szCs w:val="16"/>
              </w:rPr>
              <w:t>in Turkish</w:t>
            </w:r>
            <w:r w:rsidRPr="00691C2A">
              <w:rPr>
                <w:szCs w:val="16"/>
              </w:rPr>
              <w:t>).</w:t>
            </w:r>
            <w:r w:rsidR="00700E43" w:rsidRPr="00691C2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91C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5B6F"/>
    <w:multiLevelType w:val="hybridMultilevel"/>
    <w:tmpl w:val="0E0C244A"/>
    <w:lvl w:ilvl="0" w:tplc="ADEE0DF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0A28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D8E78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2871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689F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5C61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20633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54DC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8221D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9B62971"/>
    <w:multiLevelType w:val="hybridMultilevel"/>
    <w:tmpl w:val="6680BF42"/>
    <w:lvl w:ilvl="0" w:tplc="BA84CA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F47D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02FF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EA5F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827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CA61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2AC8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C2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8832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F704F"/>
    <w:multiLevelType w:val="hybridMultilevel"/>
    <w:tmpl w:val="B4B61AE6"/>
    <w:lvl w:ilvl="0" w:tplc="2AC67D2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BE9A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D268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5CEE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3E99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D225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CE3C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C233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C815E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7D86F86"/>
    <w:multiLevelType w:val="hybridMultilevel"/>
    <w:tmpl w:val="6218887E"/>
    <w:lvl w:ilvl="0" w:tplc="7D50D2D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F47D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C02FF6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6EA5F6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827E2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CA61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2AC83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C7C2A1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38832B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C1E7D"/>
    <w:multiLevelType w:val="hybridMultilevel"/>
    <w:tmpl w:val="CEA88FCC"/>
    <w:lvl w:ilvl="0" w:tplc="054A69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686A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E6D1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18AB7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8A26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EA98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E462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1C58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DE62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C9A50DF"/>
    <w:multiLevelType w:val="hybridMultilevel"/>
    <w:tmpl w:val="67A49FF4"/>
    <w:lvl w:ilvl="0" w:tplc="DB9ED2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2C3A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C2DC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06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C6F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AE7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5038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864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58D9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B77713D"/>
    <w:multiLevelType w:val="hybridMultilevel"/>
    <w:tmpl w:val="DD66179C"/>
    <w:lvl w:ilvl="0" w:tplc="1924CB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2033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EA9C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2C6A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58A92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CCA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B0A1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F44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5E93B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5CB1B4B"/>
    <w:multiLevelType w:val="hybridMultilevel"/>
    <w:tmpl w:val="9F5E78B2"/>
    <w:lvl w:ilvl="0" w:tplc="AE903ED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AEF4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2AE4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96B0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54C9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B68B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643A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9C54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C658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AFA2196"/>
    <w:multiLevelType w:val="hybridMultilevel"/>
    <w:tmpl w:val="7214EC92"/>
    <w:lvl w:ilvl="0" w:tplc="2E9A44A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ABAA24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C27A1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4E6E3E1C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DD4FE5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DF089EE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E02A2A4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A1A855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48895E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F01"/>
    <w:rsid w:val="000A48ED"/>
    <w:rsid w:val="001544E7"/>
    <w:rsid w:val="00166DFA"/>
    <w:rsid w:val="002A5A9E"/>
    <w:rsid w:val="003B0F1B"/>
    <w:rsid w:val="005023E2"/>
    <w:rsid w:val="0066187A"/>
    <w:rsid w:val="00691C2A"/>
    <w:rsid w:val="00700E43"/>
    <w:rsid w:val="0070273A"/>
    <w:rsid w:val="007965E4"/>
    <w:rsid w:val="007C4901"/>
    <w:rsid w:val="007C6D4F"/>
    <w:rsid w:val="00832BE3"/>
    <w:rsid w:val="008C6FFA"/>
    <w:rsid w:val="009E7923"/>
    <w:rsid w:val="00A6457C"/>
    <w:rsid w:val="00BC32DD"/>
    <w:rsid w:val="00DC5898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0F1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7C4901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1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6417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136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9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18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0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7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8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0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6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5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2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5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TEKİN</dc:creator>
  <cp:keywords/>
  <dc:description/>
  <cp:lastModifiedBy>kullanıcı</cp:lastModifiedBy>
  <cp:revision>9</cp:revision>
  <dcterms:created xsi:type="dcterms:W3CDTF">2021-12-17T16:18:00Z</dcterms:created>
  <dcterms:modified xsi:type="dcterms:W3CDTF">2021-12-17T16:52:00Z</dcterms:modified>
</cp:coreProperties>
</file>