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B6F" w:rsidRDefault="00571B6F" w:rsidP="00571B6F">
      <w:pPr>
        <w:ind w:right="-567"/>
        <w:rPr>
          <w:sz w:val="24"/>
          <w:szCs w:val="24"/>
        </w:rPr>
      </w:pPr>
      <w:proofErr w:type="spellStart"/>
      <w:r>
        <w:rPr>
          <w:rFonts w:ascii="Times New Roman" w:eastAsia="LiberationSans-Bold" w:hAnsi="Times New Roman" w:cs="Times New Roman"/>
          <w:b/>
          <w:bCs/>
          <w:sz w:val="24"/>
          <w:szCs w:val="24"/>
        </w:rPr>
        <w:t>Week</w:t>
      </w:r>
      <w:proofErr w:type="spellEnd"/>
      <w:r>
        <w:rPr>
          <w:rFonts w:ascii="Times New Roman" w:eastAsia="LiberationSans-Bold" w:hAnsi="Times New Roman" w:cs="Times New Roman"/>
          <w:b/>
          <w:bCs/>
          <w:sz w:val="24"/>
          <w:szCs w:val="24"/>
        </w:rPr>
        <w:t xml:space="preserve"> 12     </w:t>
      </w:r>
    </w:p>
    <w:p w:rsidR="00571B6F" w:rsidRPr="00C02FA1" w:rsidRDefault="00571B6F" w:rsidP="00571B6F">
      <w:pPr>
        <w:pStyle w:val="ListeParagraf"/>
        <w:jc w:val="both"/>
        <w:rPr>
          <w:rFonts w:ascii="Times New Roman" w:hAnsi="Times New Roman" w:cs="Times New Roman"/>
          <w:sz w:val="36"/>
          <w:szCs w:val="36"/>
          <w:lang w:val="en-US"/>
        </w:rPr>
      </w:pPr>
      <w:r w:rsidRPr="00C02FA1">
        <w:rPr>
          <w:rFonts w:ascii="Times New Roman" w:hAnsi="Times New Roman" w:cs="Times New Roman"/>
          <w:sz w:val="36"/>
          <w:szCs w:val="36"/>
          <w:lang w:val="en-US"/>
        </w:rPr>
        <w:t>14 dead in migrant boat accident off Aegean town</w:t>
      </w:r>
    </w:p>
    <w:p w:rsidR="00571B6F" w:rsidRPr="00C02FA1" w:rsidRDefault="00571B6F" w:rsidP="00571B6F">
      <w:pPr>
        <w:jc w:val="both"/>
        <w:rPr>
          <w:rFonts w:ascii="Times New Roman" w:hAnsi="Times New Roman" w:cs="Times New Roman"/>
          <w:sz w:val="28"/>
          <w:szCs w:val="28"/>
          <w:lang w:val="en-US"/>
        </w:rPr>
      </w:pPr>
      <w:r w:rsidRPr="00C02FA1">
        <w:rPr>
          <w:rFonts w:ascii="Times New Roman" w:hAnsi="Times New Roman" w:cs="Times New Roman"/>
          <w:sz w:val="28"/>
          <w:szCs w:val="28"/>
          <w:lang w:val="en-US"/>
        </w:rPr>
        <w:t xml:space="preserve">At least 14 migrants have died and 27 others have been rescued after a Greece-bound boat capsized off Turkey’s Aegean coast. The migrant boat traveling to the Greek island of Lesbos capsized off </w:t>
      </w:r>
      <w:proofErr w:type="spellStart"/>
      <w:r w:rsidRPr="00C02FA1">
        <w:rPr>
          <w:rFonts w:ascii="Times New Roman" w:hAnsi="Times New Roman" w:cs="Times New Roman"/>
          <w:sz w:val="28"/>
          <w:szCs w:val="28"/>
          <w:lang w:val="en-US"/>
        </w:rPr>
        <w:t>Ayvacık</w:t>
      </w:r>
      <w:proofErr w:type="spellEnd"/>
      <w:r w:rsidRPr="00C02FA1">
        <w:rPr>
          <w:rFonts w:ascii="Times New Roman" w:hAnsi="Times New Roman" w:cs="Times New Roman"/>
          <w:sz w:val="28"/>
          <w:szCs w:val="28"/>
          <w:lang w:val="en-US"/>
        </w:rPr>
        <w:t xml:space="preserve">, an Aegean district in the northwestern province of </w:t>
      </w:r>
      <w:proofErr w:type="spellStart"/>
      <w:r w:rsidRPr="00C02FA1">
        <w:rPr>
          <w:rFonts w:ascii="Times New Roman" w:hAnsi="Times New Roman" w:cs="Times New Roman"/>
          <w:sz w:val="28"/>
          <w:szCs w:val="28"/>
          <w:lang w:val="en-US"/>
        </w:rPr>
        <w:t>Çanakkale</w:t>
      </w:r>
      <w:proofErr w:type="spellEnd"/>
      <w:r w:rsidRPr="00C02FA1">
        <w:rPr>
          <w:rFonts w:ascii="Times New Roman" w:hAnsi="Times New Roman" w:cs="Times New Roman"/>
          <w:sz w:val="28"/>
          <w:szCs w:val="28"/>
          <w:lang w:val="en-US"/>
        </w:rPr>
        <w:t xml:space="preserve">, early Nov. 11, leaving at least 14 migrants dead, seven of which were reported to be children. Twenty-seven other migrants, including a pregnant woman, were rescued by the Turkish coast guard after the capsizing of the wooden boat, which began its dangerous journey from an area between </w:t>
      </w:r>
      <w:proofErr w:type="spellStart"/>
      <w:r w:rsidRPr="00C02FA1">
        <w:rPr>
          <w:rFonts w:ascii="Times New Roman" w:hAnsi="Times New Roman" w:cs="Times New Roman"/>
          <w:sz w:val="28"/>
          <w:szCs w:val="28"/>
          <w:lang w:val="en-US"/>
        </w:rPr>
        <w:t>Ayvacık’s</w:t>
      </w:r>
      <w:proofErr w:type="spellEnd"/>
      <w:r w:rsidRPr="00C02FA1">
        <w:rPr>
          <w:rFonts w:ascii="Times New Roman" w:hAnsi="Times New Roman" w:cs="Times New Roman"/>
          <w:sz w:val="28"/>
          <w:szCs w:val="28"/>
          <w:lang w:val="en-US"/>
        </w:rPr>
        <w:t xml:space="preserve"> </w:t>
      </w:r>
      <w:proofErr w:type="spellStart"/>
      <w:r w:rsidRPr="00C02FA1">
        <w:rPr>
          <w:rFonts w:ascii="Times New Roman" w:hAnsi="Times New Roman" w:cs="Times New Roman"/>
          <w:sz w:val="28"/>
          <w:szCs w:val="28"/>
          <w:lang w:val="en-US"/>
        </w:rPr>
        <w:t>Babakale</w:t>
      </w:r>
      <w:proofErr w:type="spellEnd"/>
      <w:r w:rsidRPr="00C02FA1">
        <w:rPr>
          <w:rFonts w:ascii="Times New Roman" w:hAnsi="Times New Roman" w:cs="Times New Roman"/>
          <w:sz w:val="28"/>
          <w:szCs w:val="28"/>
          <w:lang w:val="en-US"/>
        </w:rPr>
        <w:t xml:space="preserve"> and </w:t>
      </w:r>
      <w:proofErr w:type="spellStart"/>
      <w:r w:rsidRPr="00C02FA1">
        <w:rPr>
          <w:rFonts w:ascii="Times New Roman" w:hAnsi="Times New Roman" w:cs="Times New Roman"/>
          <w:sz w:val="28"/>
          <w:szCs w:val="28"/>
          <w:lang w:val="en-US"/>
        </w:rPr>
        <w:t>Şirince</w:t>
      </w:r>
      <w:proofErr w:type="spellEnd"/>
      <w:r w:rsidRPr="00C02FA1">
        <w:rPr>
          <w:rFonts w:ascii="Times New Roman" w:hAnsi="Times New Roman" w:cs="Times New Roman"/>
          <w:sz w:val="28"/>
          <w:szCs w:val="28"/>
          <w:lang w:val="en-US"/>
        </w:rPr>
        <w:t xml:space="preserve"> villages. The migrants who survived the capsizing were taken to hospital and reported to be in good condition. The boat reportedly capsized because of bad weather conditions and heavy storms. The search and rescue efforts were reported to be ongoing. The wooden boat carrying 41 migrants hit rocks shortly after it sailed out of a port in</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Babakale</w:t>
      </w:r>
      <w:proofErr w:type="spellEnd"/>
      <w:r>
        <w:rPr>
          <w:rFonts w:ascii="Times New Roman" w:hAnsi="Times New Roman" w:cs="Times New Roman"/>
          <w:sz w:val="28"/>
          <w:szCs w:val="28"/>
          <w:lang w:val="en-US"/>
        </w:rPr>
        <w:t xml:space="preserve"> at around 10:00 p.m.</w:t>
      </w:r>
    </w:p>
    <w:p w:rsidR="00571B6F" w:rsidRDefault="00571B6F" w:rsidP="00571B6F">
      <w:pPr>
        <w:ind w:right="-567"/>
        <w:rPr>
          <w:rFonts w:ascii="LiberationSans-Bold" w:hAnsi="LiberationSans-Bold"/>
          <w:b/>
          <w:bCs/>
          <w:color w:val="000000"/>
          <w:sz w:val="20"/>
          <w:szCs w:val="20"/>
        </w:rPr>
      </w:pPr>
    </w:p>
    <w:p w:rsidR="00571B6F" w:rsidRPr="00571B6F" w:rsidRDefault="00571B6F" w:rsidP="00571B6F">
      <w:pPr>
        <w:ind w:right="-567"/>
      </w:pPr>
      <w:r w:rsidRPr="00A1638C">
        <w:rPr>
          <w:rFonts w:ascii="LiberationSans-Bold" w:hAnsi="LiberationSans-Bold"/>
          <w:b/>
          <w:bCs/>
          <w:color w:val="000000"/>
          <w:sz w:val="20"/>
          <w:szCs w:val="20"/>
        </w:rPr>
        <w:t>DİLSEL TOPLULUK VE SİYASAL TOPLULUK</w:t>
      </w:r>
      <w:r w:rsidRPr="00A1638C">
        <w:rPr>
          <w:rFonts w:ascii="LiberationSans-Bold" w:hAnsi="LiberationSans-Bold"/>
          <w:b/>
          <w:bCs/>
          <w:color w:val="000000"/>
          <w:sz w:val="20"/>
          <w:szCs w:val="20"/>
        </w:rPr>
        <w:br/>
      </w:r>
      <w:r w:rsidRPr="00571B6F">
        <w:rPr>
          <w:rFonts w:ascii="LiberationSans" w:hAnsi="LiberationSans"/>
          <w:color w:val="000000"/>
        </w:rPr>
        <w:t>Önce, dilsel topluluk kavramına açıklık getirmek gerekir: Kuşkusuz, eğer buna olanak varsa.</w:t>
      </w:r>
      <w:r w:rsidRPr="00571B6F">
        <w:rPr>
          <w:rFonts w:ascii="LiberationSans" w:hAnsi="LiberationSans"/>
          <w:color w:val="000000"/>
        </w:rPr>
        <w:br/>
        <w:t>Günümüzde dünya, her biri kural olarak belli bir resmi dil kullanan siyasal topluluklara ayrılmıştır.</w:t>
      </w:r>
      <w:r w:rsidRPr="00571B6F">
        <w:rPr>
          <w:rFonts w:ascii="LiberationSans" w:hAnsi="LiberationSans"/>
          <w:color w:val="000000"/>
        </w:rPr>
        <w:br/>
        <w:t>Bunun sonucu olarak da, aynı topluluktan tüm bireylerin türdeş ve kapalı bir dilsel topluluk</w:t>
      </w:r>
      <w:r w:rsidRPr="00571B6F">
        <w:rPr>
          <w:rFonts w:ascii="LiberationSans" w:hAnsi="LiberationSans"/>
          <w:color w:val="000000"/>
        </w:rPr>
        <w:br/>
        <w:t>oluşturduğuna inanma eğilimi vardır insanlarda. Birçok Fransız, Amerika Birleşik Devletleri</w:t>
      </w:r>
      <w:r w:rsidRPr="00571B6F">
        <w:rPr>
          <w:rFonts w:ascii="LiberationSans" w:hAnsi="LiberationSans"/>
          <w:color w:val="000000"/>
        </w:rPr>
        <w:br/>
        <w:t>yurttaşlarının anadilinin İngilizce olduğunu kavramakta güçlük çeker; kimi Fransızlar, Fransa'nın kuzey</w:t>
      </w:r>
      <w:r w:rsidRPr="00571B6F">
        <w:rPr>
          <w:rFonts w:ascii="LiberationSans" w:hAnsi="LiberationSans"/>
          <w:color w:val="000000"/>
        </w:rPr>
        <w:br/>
        <w:t>sınırının ötesinde "</w:t>
      </w:r>
      <w:proofErr w:type="spellStart"/>
      <w:r w:rsidRPr="00571B6F">
        <w:rPr>
          <w:rFonts w:ascii="LiberationSans" w:hAnsi="LiberationSans"/>
          <w:color w:val="000000"/>
        </w:rPr>
        <w:t>Belçikaca</w:t>
      </w:r>
      <w:proofErr w:type="spellEnd"/>
      <w:r w:rsidRPr="00571B6F">
        <w:rPr>
          <w:rFonts w:ascii="LiberationSans" w:hAnsi="LiberationSans"/>
          <w:color w:val="000000"/>
        </w:rPr>
        <w:t>" konuşulduğuna inanır kesinlikle. Resmi dillerin yazılı bir biçimi vardır ve</w:t>
      </w:r>
      <w:r w:rsidRPr="00571B6F">
        <w:rPr>
          <w:rFonts w:ascii="LiberationSans" w:hAnsi="LiberationSans"/>
          <w:color w:val="000000"/>
        </w:rPr>
        <w:br/>
        <w:t>bu, çoğu kez, tüm ayrıntılarıyla saptanmıştır. Yabancıların ilk elde karşılaşacağı biçim de budur. Birey,</w:t>
      </w:r>
      <w:r w:rsidRPr="00571B6F">
        <w:rPr>
          <w:rFonts w:ascii="LiberationSans" w:hAnsi="LiberationSans"/>
          <w:color w:val="000000"/>
        </w:rPr>
        <w:br/>
        <w:t>kendi ülkesi çerçevesinde, yazılı biçimin saygınlığına genellikle büyük duyarlık gösterir. Bu biçimin</w:t>
      </w:r>
      <w:r w:rsidRPr="00571B6F">
        <w:rPr>
          <w:rFonts w:ascii="LiberationSans" w:hAnsi="LiberationSans"/>
          <w:color w:val="000000"/>
        </w:rPr>
        <w:br/>
        <w:t>değişmezliğiyle türdeşliğine bakarak dilin de böyle olduğu sonucuna varır. Dilbilimciler de uzun süre</w:t>
      </w:r>
      <w:r w:rsidRPr="00571B6F">
        <w:rPr>
          <w:rFonts w:ascii="LiberationSans" w:hAnsi="LiberationSans"/>
          <w:color w:val="000000"/>
        </w:rPr>
        <w:br/>
        <w:t>dikkatlerini, betikbilimci olarak inceledikleri büyük yazınsal dille üzerinde toplamışlar, bunlarla bir arada</w:t>
      </w:r>
      <w:r w:rsidRPr="00571B6F">
        <w:rPr>
          <w:rFonts w:ascii="LiberationSans" w:hAnsi="LiberationSans"/>
          <w:color w:val="000000"/>
        </w:rPr>
        <w:br/>
        <w:t>bulunan ağızlan incelemenin araştırmaları için ne denli önemli olduğunu oldukça geç anlamışlardır. Bu</w:t>
      </w:r>
      <w:r w:rsidRPr="00571B6F">
        <w:rPr>
          <w:rFonts w:ascii="LiberationSans" w:hAnsi="LiberationSans"/>
          <w:color w:val="000000"/>
        </w:rPr>
        <w:br/>
        <w:t>resmi ve yazınsal dillerle, genellikle davranışları en çok öykünülmeye değer görülen kişilerin bile</w:t>
      </w:r>
      <w:r w:rsidRPr="00571B6F">
        <w:rPr>
          <w:rFonts w:ascii="LiberationSans" w:hAnsi="LiberationSans"/>
          <w:color w:val="000000"/>
        </w:rPr>
        <w:br/>
        <w:t>gündelik konuşma dilleri arasındaki, çoğu kez büyük boyutlara ulaşan ayrılıkların önemi konusunda</w:t>
      </w:r>
      <w:r w:rsidRPr="00571B6F">
        <w:rPr>
          <w:rFonts w:ascii="LiberationSans" w:hAnsi="LiberationSans"/>
          <w:color w:val="000000"/>
        </w:rPr>
        <w:br/>
        <w:t xml:space="preserve">bilinçlenilmesi için aradan daha uzun bir </w:t>
      </w:r>
      <w:proofErr w:type="spellStart"/>
      <w:r w:rsidRPr="00571B6F">
        <w:rPr>
          <w:rFonts w:ascii="LiberationSans" w:hAnsi="LiberationSans"/>
          <w:color w:val="000000"/>
        </w:rPr>
        <w:t>süregeçmesi</w:t>
      </w:r>
      <w:proofErr w:type="spellEnd"/>
      <w:r w:rsidRPr="00571B6F">
        <w:rPr>
          <w:rFonts w:ascii="LiberationSans" w:hAnsi="LiberationSans"/>
          <w:color w:val="000000"/>
        </w:rPr>
        <w:t xml:space="preserve"> gerekmiştir.</w:t>
      </w:r>
      <w:r w:rsidRPr="00571B6F">
        <w:br/>
      </w:r>
      <w:r w:rsidRPr="00571B6F">
        <w:rPr>
          <w:rFonts w:ascii="LiberationSans" w:hAnsi="LiberationSans"/>
          <w:color w:val="000000"/>
        </w:rPr>
        <w:t>Dil sözcüğünün genellikle kısıtlı bir anlamda kullanılması, aynı özdeşleştirmeden kaynaklanır. Bu</w:t>
      </w:r>
      <w:r w:rsidRPr="00571B6F">
        <w:rPr>
          <w:rFonts w:ascii="LiberationSans" w:hAnsi="LiberationSans"/>
          <w:color w:val="000000"/>
        </w:rPr>
        <w:br/>
        <w:t xml:space="preserve">anlam, </w:t>
      </w:r>
      <w:proofErr w:type="spellStart"/>
      <w:r w:rsidRPr="00571B6F">
        <w:rPr>
          <w:rFonts w:ascii="LiberationSans" w:hAnsi="LiberationSans"/>
          <w:color w:val="000000"/>
        </w:rPr>
        <w:t>Fransızca'da</w:t>
      </w:r>
      <w:proofErr w:type="spellEnd"/>
      <w:r w:rsidRPr="00571B6F">
        <w:rPr>
          <w:rFonts w:ascii="LiberationSans" w:hAnsi="LiberationSans"/>
          <w:color w:val="000000"/>
        </w:rPr>
        <w:t>, "</w:t>
      </w:r>
      <w:proofErr w:type="spellStart"/>
      <w:r w:rsidRPr="00571B6F">
        <w:rPr>
          <w:rFonts w:ascii="LiberationSans" w:hAnsi="LiberationSans"/>
          <w:color w:val="000000"/>
        </w:rPr>
        <w:t>ikidilli</w:t>
      </w:r>
      <w:proofErr w:type="spellEnd"/>
      <w:r w:rsidRPr="00571B6F">
        <w:rPr>
          <w:rFonts w:ascii="LiberationSans" w:hAnsi="LiberationSans"/>
          <w:color w:val="000000"/>
        </w:rPr>
        <w:t>" teriminin kullanılmasına da yansır. Olağan kullanımda, iki ulusal dili aynı</w:t>
      </w:r>
      <w:r w:rsidRPr="00571B6F">
        <w:rPr>
          <w:rFonts w:ascii="LiberationSans" w:hAnsi="LiberationSans"/>
          <w:color w:val="000000"/>
        </w:rPr>
        <w:br/>
        <w:t>rahatlıkla konuştuğu varsayılan kişi "</w:t>
      </w:r>
      <w:proofErr w:type="spellStart"/>
      <w:r w:rsidRPr="00571B6F">
        <w:rPr>
          <w:rFonts w:ascii="LiberationSans" w:hAnsi="LiberationSans"/>
          <w:color w:val="000000"/>
        </w:rPr>
        <w:t>ikidilli"dir</w:t>
      </w:r>
      <w:proofErr w:type="spellEnd"/>
      <w:r w:rsidRPr="00571B6F">
        <w:rPr>
          <w:rFonts w:ascii="LiberationSans" w:hAnsi="LiberationSans"/>
          <w:color w:val="000000"/>
        </w:rPr>
        <w:t xml:space="preserve">; böyle bir durum </w:t>
      </w:r>
      <w:proofErr w:type="gramStart"/>
      <w:r w:rsidRPr="00571B6F">
        <w:rPr>
          <w:rFonts w:ascii="LiberationSans" w:hAnsi="LiberationSans"/>
          <w:color w:val="000000"/>
        </w:rPr>
        <w:t>yoksa,</w:t>
      </w:r>
      <w:proofErr w:type="gramEnd"/>
      <w:r w:rsidRPr="00571B6F">
        <w:rPr>
          <w:rFonts w:ascii="LiberationSans" w:hAnsi="LiberationSans"/>
          <w:color w:val="000000"/>
        </w:rPr>
        <w:t xml:space="preserve"> o kişi </w:t>
      </w:r>
      <w:proofErr w:type="spellStart"/>
      <w:r w:rsidRPr="00571B6F">
        <w:rPr>
          <w:rFonts w:ascii="LiberationSans" w:hAnsi="LiberationSans"/>
          <w:color w:val="000000"/>
        </w:rPr>
        <w:t>ikidilli</w:t>
      </w:r>
      <w:proofErr w:type="spellEnd"/>
      <w:r w:rsidRPr="00571B6F">
        <w:rPr>
          <w:rFonts w:ascii="LiberationSans" w:hAnsi="LiberationSans"/>
          <w:color w:val="000000"/>
        </w:rPr>
        <w:t xml:space="preserve"> sayılmaz.</w:t>
      </w:r>
      <w:r w:rsidRPr="00571B6F">
        <w:t xml:space="preserve"> </w:t>
      </w:r>
      <w:bookmarkStart w:id="0" w:name="_GoBack"/>
      <w:bookmarkEnd w:id="0"/>
    </w:p>
    <w:p w:rsidR="00BB6260" w:rsidRPr="00571B6F" w:rsidRDefault="00BB6260"/>
    <w:sectPr w:rsidR="00BB6260" w:rsidRPr="00571B6F" w:rsidSect="00571B6F">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LiberationSans-Bold">
    <w:altName w:val="Times New Roman"/>
    <w:panose1 w:val="00000000000000000000"/>
    <w:charset w:val="00"/>
    <w:family w:val="roman"/>
    <w:notTrueType/>
    <w:pitch w:val="default"/>
    <w:sig w:usb0="00000000" w:usb1="00000000" w:usb2="00000000" w:usb3="00000000" w:csb0="00000000" w:csb1="00000000"/>
  </w:font>
  <w:font w:name="Liberatio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71B6F"/>
    <w:rsid w:val="00571B6F"/>
    <w:rsid w:val="00BB62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B6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1B6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dc:creator>
  <cp:lastModifiedBy>teknik</cp:lastModifiedBy>
  <cp:revision>1</cp:revision>
  <dcterms:created xsi:type="dcterms:W3CDTF">2017-11-01T17:55:00Z</dcterms:created>
  <dcterms:modified xsi:type="dcterms:W3CDTF">2017-11-01T17:55:00Z</dcterms:modified>
</cp:coreProperties>
</file>