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16" w:rsidRPr="001A2552" w:rsidRDefault="00424110" w:rsidP="00424110">
      <w:pPr>
        <w:jc w:val="center"/>
        <w:rPr>
          <w:sz w:val="16"/>
          <w:szCs w:val="16"/>
        </w:rPr>
      </w:pPr>
      <w:r>
        <w:rPr>
          <w:b/>
          <w:sz w:val="16"/>
          <w:szCs w:val="16"/>
        </w:rPr>
        <w:t xml:space="preserve">Ankara </w:t>
      </w:r>
      <w:r w:rsidR="00F12016" w:rsidRPr="001A2552">
        <w:rPr>
          <w:b/>
          <w:sz w:val="16"/>
          <w:szCs w:val="16"/>
        </w:rPr>
        <w:t>Üniversitesi</w:t>
      </w:r>
      <w:r>
        <w:rPr>
          <w:b/>
          <w:sz w:val="16"/>
          <w:szCs w:val="16"/>
        </w:rPr>
        <w:br/>
        <w:t xml:space="preserve">Kütüphane ve Dokümantasyon Daire Başkanlığı </w:t>
      </w:r>
    </w:p>
    <w:p w:rsidR="00F12016" w:rsidRPr="001A2552" w:rsidRDefault="00F12016" w:rsidP="00F12016">
      <w:pPr>
        <w:jc w:val="center"/>
        <w:rPr>
          <w:b/>
          <w:sz w:val="16"/>
          <w:szCs w:val="16"/>
        </w:rPr>
      </w:pPr>
      <w:r w:rsidRPr="001A2552">
        <w:rPr>
          <w:b/>
          <w:sz w:val="16"/>
          <w:szCs w:val="16"/>
        </w:rPr>
        <w:t>Açık Ders Malzemeleri</w:t>
      </w:r>
    </w:p>
    <w:p w:rsidR="00F12016" w:rsidRDefault="00F12016" w:rsidP="00F12016">
      <w:pPr>
        <w:pStyle w:val="Basliklar"/>
        <w:jc w:val="center"/>
        <w:rPr>
          <w:sz w:val="16"/>
          <w:szCs w:val="16"/>
        </w:rPr>
      </w:pPr>
    </w:p>
    <w:p w:rsidR="00F12016" w:rsidRPr="001A2552" w:rsidRDefault="00F12016" w:rsidP="00F12016">
      <w:pPr>
        <w:pStyle w:val="Basliklar"/>
        <w:jc w:val="center"/>
        <w:rPr>
          <w:sz w:val="16"/>
          <w:szCs w:val="16"/>
        </w:rPr>
      </w:pPr>
      <w:r>
        <w:rPr>
          <w:sz w:val="16"/>
          <w:szCs w:val="16"/>
        </w:rPr>
        <w:t>Ders izlence Formu</w:t>
      </w:r>
    </w:p>
    <w:p w:rsidR="00F12016" w:rsidRPr="001A2552" w:rsidRDefault="00F12016" w:rsidP="00F1201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Kodu ve İsmi</w:t>
            </w:r>
          </w:p>
        </w:tc>
        <w:tc>
          <w:tcPr>
            <w:tcW w:w="6068" w:type="dxa"/>
          </w:tcPr>
          <w:p w:rsidR="00F12016" w:rsidRPr="00AF2339" w:rsidRDefault="00AF2339" w:rsidP="00E51E67">
            <w:pPr>
              <w:pStyle w:val="DersBilgileri"/>
            </w:pPr>
            <w:r w:rsidRPr="00AF2339">
              <w:t>FDE</w:t>
            </w:r>
            <w:r w:rsidR="00E51E67">
              <w:t xml:space="preserve">443 </w:t>
            </w:r>
            <w:proofErr w:type="spellStart"/>
            <w:r w:rsidR="00E51E67">
              <w:t>Sensory</w:t>
            </w:r>
            <w:proofErr w:type="spellEnd"/>
            <w:r w:rsidR="00E51E67">
              <w:t xml:space="preserve"> Analysis</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Sorumlusu</w:t>
            </w:r>
          </w:p>
        </w:tc>
        <w:tc>
          <w:tcPr>
            <w:tcW w:w="6068" w:type="dxa"/>
          </w:tcPr>
          <w:p w:rsidR="00F12016" w:rsidRDefault="00770F12" w:rsidP="00F12016">
            <w:pPr>
              <w:pStyle w:val="DersBilgileri"/>
              <w:rPr>
                <w:szCs w:val="16"/>
              </w:rPr>
            </w:pPr>
            <w:proofErr w:type="spellStart"/>
            <w:r>
              <w:rPr>
                <w:szCs w:val="16"/>
              </w:rPr>
              <w:t>Prof.Dr</w:t>
            </w:r>
            <w:proofErr w:type="spellEnd"/>
            <w:r>
              <w:rPr>
                <w:szCs w:val="16"/>
              </w:rPr>
              <w:t>.</w:t>
            </w:r>
            <w:r w:rsidR="00112884">
              <w:rPr>
                <w:szCs w:val="16"/>
              </w:rPr>
              <w:t xml:space="preserve"> Kezban CANDOĞAN</w:t>
            </w:r>
          </w:p>
          <w:p w:rsidR="00E46B00" w:rsidRPr="001A2552" w:rsidRDefault="00E46B00" w:rsidP="00F12016">
            <w:pPr>
              <w:pStyle w:val="DersBilgileri"/>
              <w:rPr>
                <w:szCs w:val="16"/>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Düzeyi</w:t>
            </w:r>
          </w:p>
        </w:tc>
        <w:tc>
          <w:tcPr>
            <w:tcW w:w="6068" w:type="dxa"/>
          </w:tcPr>
          <w:p w:rsidR="00F12016" w:rsidRPr="001A2552" w:rsidRDefault="00770F12" w:rsidP="00F12016">
            <w:pPr>
              <w:pStyle w:val="DersBilgileri"/>
              <w:rPr>
                <w:szCs w:val="16"/>
              </w:rPr>
            </w:pPr>
            <w:r>
              <w:rPr>
                <w:szCs w:val="16"/>
              </w:rPr>
              <w:t>Lisans</w:t>
            </w:r>
            <w:r w:rsidR="00E51E67">
              <w:rPr>
                <w:szCs w:val="16"/>
              </w:rPr>
              <w:t xml:space="preserve"> (</w:t>
            </w:r>
            <w:proofErr w:type="spellStart"/>
            <w:r w:rsidR="00E51E67">
              <w:rPr>
                <w:szCs w:val="16"/>
              </w:rPr>
              <w:t>Undergraduate</w:t>
            </w:r>
            <w:proofErr w:type="spellEnd"/>
            <w:r w:rsidR="002C426B">
              <w:rPr>
                <w:szCs w:val="16"/>
              </w:rPr>
              <w:t>)</w:t>
            </w:r>
            <w:bookmarkStart w:id="0" w:name="_GoBack"/>
            <w:bookmarkEnd w:id="0"/>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Kredisi</w:t>
            </w:r>
          </w:p>
        </w:tc>
        <w:tc>
          <w:tcPr>
            <w:tcW w:w="6068" w:type="dxa"/>
          </w:tcPr>
          <w:p w:rsidR="00F12016" w:rsidRPr="001A2552" w:rsidRDefault="005128E7" w:rsidP="00F12016">
            <w:pPr>
              <w:pStyle w:val="DersBilgileri"/>
              <w:rPr>
                <w:szCs w:val="16"/>
              </w:rPr>
            </w:pPr>
            <w:r>
              <w:rPr>
                <w:szCs w:val="16"/>
              </w:rPr>
              <w:t>2</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Türü</w:t>
            </w:r>
          </w:p>
        </w:tc>
        <w:tc>
          <w:tcPr>
            <w:tcW w:w="6068" w:type="dxa"/>
          </w:tcPr>
          <w:p w:rsidR="00F12016" w:rsidRPr="001A2552" w:rsidRDefault="002C426B" w:rsidP="00F12016">
            <w:pPr>
              <w:pStyle w:val="DersBilgileri"/>
              <w:rPr>
                <w:szCs w:val="16"/>
              </w:rPr>
            </w:pPr>
            <w:r>
              <w:rPr>
                <w:szCs w:val="16"/>
              </w:rPr>
              <w:t>Seçmeli (</w:t>
            </w:r>
            <w:proofErr w:type="spellStart"/>
            <w:r>
              <w:rPr>
                <w:szCs w:val="16"/>
              </w:rPr>
              <w:t>Elective</w:t>
            </w:r>
            <w:proofErr w:type="spellEnd"/>
            <w:r>
              <w:rPr>
                <w:szCs w:val="16"/>
              </w:rPr>
              <w:t>)</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İçeriği</w:t>
            </w:r>
          </w:p>
        </w:tc>
        <w:tc>
          <w:tcPr>
            <w:tcW w:w="6068" w:type="dxa"/>
          </w:tcPr>
          <w:p w:rsidR="00000000" w:rsidRPr="00E51E67" w:rsidRDefault="002C426B" w:rsidP="00E51E67">
            <w:pPr>
              <w:pStyle w:val="DersBilgileri"/>
              <w:rPr>
                <w:szCs w:val="16"/>
              </w:rPr>
            </w:pPr>
            <w:proofErr w:type="spellStart"/>
            <w:r w:rsidRPr="00E51E67">
              <w:rPr>
                <w:szCs w:val="16"/>
                <w:lang w:val="en-US"/>
              </w:rPr>
              <w:t>Defin</w:t>
            </w:r>
            <w:proofErr w:type="spellEnd"/>
            <w:r w:rsidRPr="00E51E67">
              <w:rPr>
                <w:szCs w:val="16"/>
              </w:rPr>
              <w:t>i</w:t>
            </w:r>
            <w:proofErr w:type="spellStart"/>
            <w:r w:rsidRPr="00E51E67">
              <w:rPr>
                <w:szCs w:val="16"/>
                <w:lang w:val="en-US"/>
              </w:rPr>
              <w:t>tion</w:t>
            </w:r>
            <w:proofErr w:type="spellEnd"/>
            <w:r w:rsidRPr="00E51E67">
              <w:rPr>
                <w:szCs w:val="16"/>
                <w:lang w:val="en-US"/>
              </w:rPr>
              <w:t xml:space="preserve"> of sensory evaluation, sensory analysis in quality cont</w:t>
            </w:r>
            <w:r w:rsidRPr="00E51E67">
              <w:rPr>
                <w:szCs w:val="16"/>
                <w:lang w:val="en-US"/>
              </w:rPr>
              <w:t>rol, physiological and psychological f</w:t>
            </w:r>
            <w:proofErr w:type="spellStart"/>
            <w:r w:rsidRPr="00E51E67">
              <w:rPr>
                <w:szCs w:val="16"/>
              </w:rPr>
              <w:t>undamentals</w:t>
            </w:r>
            <w:proofErr w:type="spellEnd"/>
            <w:r w:rsidRPr="00E51E67">
              <w:rPr>
                <w:szCs w:val="16"/>
                <w:lang w:val="en-US"/>
              </w:rPr>
              <w:t xml:space="preserve"> of sensory function, human senses related to sensory attributes, sensory</w:t>
            </w:r>
            <w:r w:rsidRPr="00E51E67">
              <w:rPr>
                <w:szCs w:val="16"/>
                <w:lang w:val="en-US"/>
              </w:rPr>
              <w:t xml:space="preserve"> interactions, controls for test room, product, and panel, selection and training of panel members, guidelines for selection and application of sensory evaluation techniques for testing the quality of foods, measurement of sensory thresholds, difference te</w:t>
            </w:r>
            <w:r w:rsidRPr="00E51E67">
              <w:rPr>
                <w:szCs w:val="16"/>
                <w:lang w:val="en-US"/>
              </w:rPr>
              <w:t>sts, descriptive analysis, acceptance and preference testing, consumer panel, basic statistical methods for sensory data evaluation</w:t>
            </w:r>
          </w:p>
          <w:p w:rsidR="00F12016" w:rsidRPr="00CC7267" w:rsidRDefault="00F12016" w:rsidP="005128E7">
            <w:pPr>
              <w:pStyle w:val="DersBilgileri"/>
              <w:ind w:left="0"/>
              <w:rPr>
                <w:szCs w:val="16"/>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Amacı</w:t>
            </w:r>
          </w:p>
        </w:tc>
        <w:tc>
          <w:tcPr>
            <w:tcW w:w="6068" w:type="dxa"/>
          </w:tcPr>
          <w:p w:rsidR="00000000" w:rsidRPr="00E51E67" w:rsidRDefault="002C426B" w:rsidP="00E51E67">
            <w:pPr>
              <w:numPr>
                <w:ilvl w:val="0"/>
                <w:numId w:val="3"/>
              </w:numPr>
              <w:tabs>
                <w:tab w:val="left" w:pos="360"/>
              </w:tabs>
              <w:rPr>
                <w:sz w:val="16"/>
                <w:szCs w:val="16"/>
              </w:rPr>
            </w:pPr>
            <w:r w:rsidRPr="00E51E67">
              <w:rPr>
                <w:sz w:val="16"/>
                <w:szCs w:val="16"/>
                <w:lang w:val="en-US"/>
              </w:rPr>
              <w:t xml:space="preserve">Acquire detailed information on </w:t>
            </w:r>
            <w:proofErr w:type="spellStart"/>
            <w:r w:rsidRPr="00E51E67">
              <w:rPr>
                <w:sz w:val="16"/>
                <w:szCs w:val="16"/>
                <w:lang w:val="en-US"/>
              </w:rPr>
              <w:t>tec</w:t>
            </w:r>
            <w:proofErr w:type="spellEnd"/>
            <w:r w:rsidRPr="00E51E67">
              <w:rPr>
                <w:sz w:val="16"/>
                <w:szCs w:val="16"/>
              </w:rPr>
              <w:t>h</w:t>
            </w:r>
            <w:proofErr w:type="spellStart"/>
            <w:r w:rsidRPr="00E51E67">
              <w:rPr>
                <w:sz w:val="16"/>
                <w:szCs w:val="16"/>
                <w:lang w:val="en-US"/>
              </w:rPr>
              <w:t>niques</w:t>
            </w:r>
            <w:proofErr w:type="spellEnd"/>
            <w:r w:rsidRPr="00E51E67">
              <w:rPr>
                <w:sz w:val="16"/>
                <w:szCs w:val="16"/>
                <w:lang w:val="en-US"/>
              </w:rPr>
              <w:t xml:space="preserve"> used in sensory evaluation of foods, and principles of sensory analyses</w:t>
            </w:r>
          </w:p>
          <w:p w:rsidR="00000000" w:rsidRPr="00E51E67" w:rsidRDefault="002C426B" w:rsidP="00E51E67">
            <w:pPr>
              <w:numPr>
                <w:ilvl w:val="0"/>
                <w:numId w:val="3"/>
              </w:numPr>
              <w:tabs>
                <w:tab w:val="left" w:pos="360"/>
              </w:tabs>
              <w:rPr>
                <w:sz w:val="16"/>
                <w:szCs w:val="16"/>
              </w:rPr>
            </w:pPr>
            <w:r w:rsidRPr="00E51E67">
              <w:rPr>
                <w:sz w:val="16"/>
                <w:szCs w:val="16"/>
              </w:rPr>
              <w:t>U</w:t>
            </w:r>
            <w:proofErr w:type="spellStart"/>
            <w:r w:rsidRPr="00E51E67">
              <w:rPr>
                <w:sz w:val="16"/>
                <w:szCs w:val="16"/>
                <w:lang w:val="en-US"/>
              </w:rPr>
              <w:t>nderstand</w:t>
            </w:r>
            <w:proofErr w:type="spellEnd"/>
            <w:r w:rsidRPr="00E51E67">
              <w:rPr>
                <w:sz w:val="16"/>
                <w:szCs w:val="16"/>
                <w:lang w:val="en-US"/>
              </w:rPr>
              <w:t xml:space="preserve"> the importance of sensory analyses in quality control and apply the knowledge gained on sensory evaluation in solving problems in the food industry </w:t>
            </w:r>
          </w:p>
          <w:p w:rsidR="00000000" w:rsidRPr="00E51E67" w:rsidRDefault="002C426B" w:rsidP="00E51E67">
            <w:pPr>
              <w:numPr>
                <w:ilvl w:val="0"/>
                <w:numId w:val="3"/>
              </w:numPr>
              <w:tabs>
                <w:tab w:val="left" w:pos="360"/>
              </w:tabs>
              <w:rPr>
                <w:sz w:val="16"/>
                <w:szCs w:val="16"/>
              </w:rPr>
            </w:pPr>
            <w:r w:rsidRPr="00E51E67">
              <w:rPr>
                <w:sz w:val="16"/>
                <w:szCs w:val="16"/>
              </w:rPr>
              <w:t>G</w:t>
            </w:r>
            <w:proofErr w:type="spellStart"/>
            <w:r w:rsidRPr="00E51E67">
              <w:rPr>
                <w:sz w:val="16"/>
                <w:szCs w:val="16"/>
                <w:lang w:val="en-US"/>
              </w:rPr>
              <w:t>ain</w:t>
            </w:r>
            <w:proofErr w:type="spellEnd"/>
            <w:r w:rsidRPr="00E51E67">
              <w:rPr>
                <w:sz w:val="16"/>
                <w:szCs w:val="16"/>
                <w:lang w:val="en-US"/>
              </w:rPr>
              <w:t xml:space="preserve"> experiences in design and implementation of sensory analyses and interpretation of the results obtained from sensory evaluation</w:t>
            </w:r>
          </w:p>
          <w:p w:rsidR="00F12016" w:rsidRPr="00770F12" w:rsidRDefault="00F12016" w:rsidP="005128E7">
            <w:pPr>
              <w:tabs>
                <w:tab w:val="left" w:pos="360"/>
              </w:tabs>
              <w:rPr>
                <w:szCs w:val="16"/>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Dersin Süresi</w:t>
            </w:r>
          </w:p>
        </w:tc>
        <w:tc>
          <w:tcPr>
            <w:tcW w:w="6068" w:type="dxa"/>
          </w:tcPr>
          <w:p w:rsidR="00F12016" w:rsidRPr="001A2552" w:rsidRDefault="00112884" w:rsidP="00F12016">
            <w:pPr>
              <w:pStyle w:val="DersBilgileri"/>
              <w:rPr>
                <w:szCs w:val="16"/>
              </w:rPr>
            </w:pPr>
            <w:r>
              <w:rPr>
                <w:szCs w:val="16"/>
              </w:rPr>
              <w:t>1</w:t>
            </w:r>
            <w:r w:rsidR="00770F12">
              <w:rPr>
                <w:szCs w:val="16"/>
              </w:rPr>
              <w:t xml:space="preserve"> yarıyıl</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Eğitim Dili</w:t>
            </w:r>
          </w:p>
        </w:tc>
        <w:tc>
          <w:tcPr>
            <w:tcW w:w="6068" w:type="dxa"/>
          </w:tcPr>
          <w:p w:rsidR="00F12016" w:rsidRPr="001A2552" w:rsidRDefault="00112884" w:rsidP="00F12016">
            <w:pPr>
              <w:pStyle w:val="DersBilgileri"/>
              <w:rPr>
                <w:szCs w:val="16"/>
              </w:rPr>
            </w:pPr>
            <w:r>
              <w:rPr>
                <w:szCs w:val="16"/>
              </w:rPr>
              <w:t>İngilizce</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Ön Koşul</w:t>
            </w:r>
          </w:p>
        </w:tc>
        <w:tc>
          <w:tcPr>
            <w:tcW w:w="6068" w:type="dxa"/>
          </w:tcPr>
          <w:p w:rsidR="00F12016" w:rsidRPr="001A2552" w:rsidRDefault="00770F12" w:rsidP="00F12016">
            <w:pPr>
              <w:pStyle w:val="DersBilgileri"/>
              <w:rPr>
                <w:szCs w:val="16"/>
              </w:rPr>
            </w:pPr>
            <w:r>
              <w:rPr>
                <w:szCs w:val="16"/>
              </w:rPr>
              <w:t>Yok</w:t>
            </w: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Önerilen Kaynaklar</w:t>
            </w:r>
          </w:p>
        </w:tc>
        <w:tc>
          <w:tcPr>
            <w:tcW w:w="6068" w:type="dxa"/>
          </w:tcPr>
          <w:p w:rsidR="00E51E67" w:rsidRPr="00E51E67" w:rsidRDefault="00E51E67" w:rsidP="00E51E67">
            <w:pPr>
              <w:spacing w:before="120"/>
              <w:outlineLvl w:val="1"/>
              <w:rPr>
                <w:sz w:val="16"/>
                <w:szCs w:val="16"/>
              </w:rPr>
            </w:pPr>
            <w:r w:rsidRPr="00E51E67">
              <w:rPr>
                <w:sz w:val="16"/>
                <w:szCs w:val="16"/>
              </w:rPr>
              <w:t>Stone, H</w:t>
            </w:r>
            <w:proofErr w:type="gramStart"/>
            <w:r w:rsidRPr="00E51E67">
              <w:rPr>
                <w:sz w:val="16"/>
                <w:szCs w:val="16"/>
              </w:rPr>
              <w:t>.,</w:t>
            </w:r>
            <w:proofErr w:type="gramEnd"/>
            <w:r w:rsidRPr="00E51E67">
              <w:rPr>
                <w:sz w:val="16"/>
                <w:szCs w:val="16"/>
              </w:rPr>
              <w:t xml:space="preserve"> </w:t>
            </w:r>
            <w:proofErr w:type="spellStart"/>
            <w:r w:rsidRPr="00E51E67">
              <w:rPr>
                <w:sz w:val="16"/>
                <w:szCs w:val="16"/>
              </w:rPr>
              <w:t>Bleibaum</w:t>
            </w:r>
            <w:proofErr w:type="spellEnd"/>
            <w:r w:rsidRPr="00E51E67">
              <w:rPr>
                <w:sz w:val="16"/>
                <w:szCs w:val="16"/>
              </w:rPr>
              <w:t xml:space="preserve">, R., Thomas, H. 2020. </w:t>
            </w:r>
            <w:r w:rsidRPr="00E51E67">
              <w:rPr>
                <w:sz w:val="16"/>
                <w:szCs w:val="16"/>
                <w:lang w:val="en-US"/>
              </w:rPr>
              <w:t>Sensory Evaluation Practices</w:t>
            </w:r>
            <w:r w:rsidRPr="00E51E67">
              <w:rPr>
                <w:sz w:val="16"/>
                <w:szCs w:val="16"/>
              </w:rPr>
              <w:t xml:space="preserve">. </w:t>
            </w:r>
            <w:r w:rsidRPr="00E51E67">
              <w:rPr>
                <w:sz w:val="16"/>
                <w:szCs w:val="16"/>
                <w:lang w:val="en-US"/>
              </w:rPr>
              <w:t>5th Ed</w:t>
            </w:r>
            <w:r w:rsidRPr="00E51E67">
              <w:rPr>
                <w:sz w:val="16"/>
                <w:szCs w:val="16"/>
              </w:rPr>
              <w:t xml:space="preserve">t. </w:t>
            </w:r>
            <w:proofErr w:type="spellStart"/>
            <w:r w:rsidRPr="00E51E67">
              <w:rPr>
                <w:sz w:val="16"/>
                <w:szCs w:val="16"/>
              </w:rPr>
              <w:t>Elsevier</w:t>
            </w:r>
            <w:proofErr w:type="spellEnd"/>
            <w:r w:rsidRPr="00E51E67">
              <w:rPr>
                <w:sz w:val="16"/>
                <w:szCs w:val="16"/>
              </w:rPr>
              <w:t xml:space="preserve"> </w:t>
            </w:r>
            <w:proofErr w:type="spellStart"/>
            <w:r w:rsidRPr="00E51E67">
              <w:rPr>
                <w:sz w:val="16"/>
                <w:szCs w:val="16"/>
              </w:rPr>
              <w:t>Publ</w:t>
            </w:r>
            <w:proofErr w:type="spellEnd"/>
            <w:r w:rsidRPr="00E51E67">
              <w:rPr>
                <w:sz w:val="16"/>
                <w:szCs w:val="16"/>
              </w:rPr>
              <w:t xml:space="preserve">. (Source </w:t>
            </w:r>
            <w:proofErr w:type="spellStart"/>
            <w:r w:rsidRPr="00E51E67">
              <w:rPr>
                <w:sz w:val="16"/>
                <w:szCs w:val="16"/>
              </w:rPr>
              <w:t>Book</w:t>
            </w:r>
            <w:proofErr w:type="spellEnd"/>
            <w:r w:rsidRPr="00E51E67">
              <w:rPr>
                <w:sz w:val="16"/>
                <w:szCs w:val="16"/>
              </w:rPr>
              <w:t xml:space="preserve">). </w:t>
            </w:r>
          </w:p>
          <w:p w:rsidR="00E51E67" w:rsidRPr="00E51E67" w:rsidRDefault="00E51E67" w:rsidP="00E51E67">
            <w:pPr>
              <w:spacing w:before="120"/>
              <w:outlineLvl w:val="1"/>
              <w:rPr>
                <w:sz w:val="16"/>
                <w:szCs w:val="16"/>
              </w:rPr>
            </w:pPr>
            <w:proofErr w:type="spellStart"/>
            <w:r w:rsidRPr="00E51E67">
              <w:rPr>
                <w:sz w:val="16"/>
                <w:szCs w:val="16"/>
              </w:rPr>
              <w:t>Meilgard</w:t>
            </w:r>
            <w:proofErr w:type="spellEnd"/>
            <w:r w:rsidRPr="00E51E67">
              <w:rPr>
                <w:sz w:val="16"/>
                <w:szCs w:val="16"/>
              </w:rPr>
              <w:t>, M</w:t>
            </w:r>
            <w:proofErr w:type="gramStart"/>
            <w:r w:rsidRPr="00E51E67">
              <w:rPr>
                <w:sz w:val="16"/>
                <w:szCs w:val="16"/>
              </w:rPr>
              <w:t>.,</w:t>
            </w:r>
            <w:proofErr w:type="gramEnd"/>
            <w:r w:rsidRPr="00E51E67">
              <w:rPr>
                <w:sz w:val="16"/>
                <w:szCs w:val="16"/>
              </w:rPr>
              <w:t xml:space="preserve"> </w:t>
            </w:r>
            <w:proofErr w:type="spellStart"/>
            <w:r w:rsidRPr="00E51E67">
              <w:rPr>
                <w:sz w:val="16"/>
                <w:szCs w:val="16"/>
              </w:rPr>
              <w:t>Civille</w:t>
            </w:r>
            <w:proofErr w:type="spellEnd"/>
            <w:r w:rsidRPr="00E51E67">
              <w:rPr>
                <w:sz w:val="16"/>
                <w:szCs w:val="16"/>
              </w:rPr>
              <w:t xml:space="preserve">, G.V., </w:t>
            </w:r>
            <w:proofErr w:type="spellStart"/>
            <w:r w:rsidRPr="00E51E67">
              <w:rPr>
                <w:sz w:val="16"/>
                <w:szCs w:val="16"/>
              </w:rPr>
              <w:t>Carr</w:t>
            </w:r>
            <w:proofErr w:type="spellEnd"/>
            <w:r w:rsidRPr="00E51E67">
              <w:rPr>
                <w:sz w:val="16"/>
                <w:szCs w:val="16"/>
              </w:rPr>
              <w:t xml:space="preserve">, B.T. 2006. </w:t>
            </w:r>
            <w:proofErr w:type="spellStart"/>
            <w:r w:rsidRPr="00E51E67">
              <w:rPr>
                <w:i/>
                <w:iCs/>
                <w:sz w:val="16"/>
                <w:szCs w:val="16"/>
              </w:rPr>
              <w:t>Sensory</w:t>
            </w:r>
            <w:proofErr w:type="spellEnd"/>
            <w:r w:rsidRPr="00E51E67">
              <w:rPr>
                <w:i/>
                <w:iCs/>
                <w:sz w:val="16"/>
                <w:szCs w:val="16"/>
              </w:rPr>
              <w:t xml:space="preserve"> Evaluation </w:t>
            </w:r>
            <w:proofErr w:type="spellStart"/>
            <w:r w:rsidRPr="00E51E67">
              <w:rPr>
                <w:i/>
                <w:iCs/>
                <w:sz w:val="16"/>
                <w:szCs w:val="16"/>
              </w:rPr>
              <w:t>Techniques</w:t>
            </w:r>
            <w:proofErr w:type="spellEnd"/>
            <w:r w:rsidRPr="00E51E67">
              <w:rPr>
                <w:sz w:val="16"/>
                <w:szCs w:val="16"/>
              </w:rPr>
              <w:t xml:space="preserve">, 4th Ed., CRC </w:t>
            </w:r>
            <w:proofErr w:type="spellStart"/>
            <w:r w:rsidRPr="00E51E67">
              <w:rPr>
                <w:sz w:val="16"/>
                <w:szCs w:val="16"/>
              </w:rPr>
              <w:t>Press</w:t>
            </w:r>
            <w:proofErr w:type="spellEnd"/>
            <w:r w:rsidRPr="00E51E67">
              <w:rPr>
                <w:sz w:val="16"/>
                <w:szCs w:val="16"/>
              </w:rPr>
              <w:t xml:space="preserve"> LLC (Source </w:t>
            </w:r>
            <w:proofErr w:type="spellStart"/>
            <w:r w:rsidRPr="00E51E67">
              <w:rPr>
                <w:sz w:val="16"/>
                <w:szCs w:val="16"/>
              </w:rPr>
              <w:t>Book</w:t>
            </w:r>
            <w:proofErr w:type="spellEnd"/>
            <w:r w:rsidRPr="00E51E67">
              <w:rPr>
                <w:sz w:val="16"/>
                <w:szCs w:val="16"/>
              </w:rPr>
              <w:t xml:space="preserve">). </w:t>
            </w:r>
          </w:p>
          <w:p w:rsidR="00E51E67" w:rsidRPr="00E51E67" w:rsidRDefault="00E51E67" w:rsidP="00E51E67">
            <w:pPr>
              <w:spacing w:before="120"/>
              <w:outlineLvl w:val="1"/>
              <w:rPr>
                <w:sz w:val="16"/>
                <w:szCs w:val="16"/>
              </w:rPr>
            </w:pPr>
            <w:r w:rsidRPr="00E51E67">
              <w:rPr>
                <w:sz w:val="16"/>
                <w:szCs w:val="16"/>
              </w:rPr>
              <w:t>Altuğ, T</w:t>
            </w:r>
            <w:proofErr w:type="gramStart"/>
            <w:r w:rsidRPr="00E51E67">
              <w:rPr>
                <w:sz w:val="16"/>
                <w:szCs w:val="16"/>
              </w:rPr>
              <w:t>.,</w:t>
            </w:r>
            <w:proofErr w:type="gramEnd"/>
            <w:r w:rsidRPr="00E51E67">
              <w:rPr>
                <w:sz w:val="16"/>
                <w:szCs w:val="16"/>
              </w:rPr>
              <w:t xml:space="preserve"> Elmacı, Y. 2005. Gıdalarda Duyusal Değerlendirme, Meta Basım Matbaacılık.</w:t>
            </w:r>
          </w:p>
          <w:p w:rsidR="00E51E67" w:rsidRPr="00E51E67" w:rsidRDefault="00E51E67" w:rsidP="00E51E67">
            <w:pPr>
              <w:spacing w:before="120"/>
              <w:outlineLvl w:val="1"/>
              <w:rPr>
                <w:sz w:val="16"/>
                <w:szCs w:val="16"/>
              </w:rPr>
            </w:pPr>
            <w:r w:rsidRPr="00E51E67">
              <w:rPr>
                <w:sz w:val="16"/>
                <w:szCs w:val="16"/>
              </w:rPr>
              <w:t xml:space="preserve"> </w:t>
            </w:r>
            <w:proofErr w:type="spellStart"/>
            <w:r w:rsidRPr="00E51E67">
              <w:rPr>
                <w:sz w:val="16"/>
                <w:szCs w:val="16"/>
              </w:rPr>
              <w:t>Jellinek</w:t>
            </w:r>
            <w:proofErr w:type="spellEnd"/>
            <w:r w:rsidRPr="00E51E67">
              <w:rPr>
                <w:sz w:val="16"/>
                <w:szCs w:val="16"/>
              </w:rPr>
              <w:t xml:space="preserve">, G. 1985. </w:t>
            </w:r>
            <w:proofErr w:type="spellStart"/>
            <w:r w:rsidRPr="00E51E67">
              <w:rPr>
                <w:i/>
                <w:iCs/>
                <w:sz w:val="16"/>
                <w:szCs w:val="16"/>
              </w:rPr>
              <w:t>Sensory</w:t>
            </w:r>
            <w:proofErr w:type="spellEnd"/>
            <w:r w:rsidRPr="00E51E67">
              <w:rPr>
                <w:i/>
                <w:iCs/>
                <w:sz w:val="16"/>
                <w:szCs w:val="16"/>
              </w:rPr>
              <w:t xml:space="preserve"> Evaluation of </w:t>
            </w:r>
            <w:proofErr w:type="spellStart"/>
            <w:r w:rsidRPr="00E51E67">
              <w:rPr>
                <w:i/>
                <w:iCs/>
                <w:sz w:val="16"/>
                <w:szCs w:val="16"/>
              </w:rPr>
              <w:t>Food</w:t>
            </w:r>
            <w:proofErr w:type="spellEnd"/>
            <w:r w:rsidRPr="00E51E67">
              <w:rPr>
                <w:i/>
                <w:iCs/>
                <w:sz w:val="16"/>
                <w:szCs w:val="16"/>
              </w:rPr>
              <w:t xml:space="preserve">: </w:t>
            </w:r>
            <w:proofErr w:type="spellStart"/>
            <w:r w:rsidRPr="00E51E67">
              <w:rPr>
                <w:i/>
                <w:iCs/>
                <w:sz w:val="16"/>
                <w:szCs w:val="16"/>
              </w:rPr>
              <w:t>Theory</w:t>
            </w:r>
            <w:proofErr w:type="spellEnd"/>
            <w:r w:rsidRPr="00E51E67">
              <w:rPr>
                <w:i/>
                <w:iCs/>
                <w:sz w:val="16"/>
                <w:szCs w:val="16"/>
              </w:rPr>
              <w:t xml:space="preserve"> </w:t>
            </w:r>
            <w:proofErr w:type="spellStart"/>
            <w:r w:rsidRPr="00E51E67">
              <w:rPr>
                <w:i/>
                <w:iCs/>
                <w:sz w:val="16"/>
                <w:szCs w:val="16"/>
              </w:rPr>
              <w:t>and</w:t>
            </w:r>
            <w:proofErr w:type="spellEnd"/>
            <w:r w:rsidRPr="00E51E67">
              <w:rPr>
                <w:i/>
                <w:iCs/>
                <w:sz w:val="16"/>
                <w:szCs w:val="16"/>
              </w:rPr>
              <w:t xml:space="preserve"> </w:t>
            </w:r>
            <w:proofErr w:type="spellStart"/>
            <w:r w:rsidRPr="00E51E67">
              <w:rPr>
                <w:i/>
                <w:iCs/>
                <w:sz w:val="16"/>
                <w:szCs w:val="16"/>
              </w:rPr>
              <w:t>Practice</w:t>
            </w:r>
            <w:proofErr w:type="spellEnd"/>
            <w:r w:rsidRPr="00E51E67">
              <w:rPr>
                <w:i/>
                <w:iCs/>
                <w:sz w:val="16"/>
                <w:szCs w:val="16"/>
              </w:rPr>
              <w:t>,</w:t>
            </w:r>
            <w:r w:rsidRPr="00E51E67">
              <w:rPr>
                <w:sz w:val="16"/>
                <w:szCs w:val="16"/>
              </w:rPr>
              <w:t xml:space="preserve"> </w:t>
            </w:r>
            <w:proofErr w:type="spellStart"/>
            <w:r w:rsidRPr="00E51E67">
              <w:rPr>
                <w:sz w:val="16"/>
                <w:szCs w:val="16"/>
              </w:rPr>
              <w:t>Ellis</w:t>
            </w:r>
            <w:proofErr w:type="spellEnd"/>
            <w:r w:rsidRPr="00E51E67">
              <w:rPr>
                <w:sz w:val="16"/>
                <w:szCs w:val="16"/>
              </w:rPr>
              <w:t xml:space="preserve"> </w:t>
            </w:r>
            <w:proofErr w:type="spellStart"/>
            <w:r w:rsidRPr="00E51E67">
              <w:rPr>
                <w:sz w:val="16"/>
                <w:szCs w:val="16"/>
              </w:rPr>
              <w:t>Horwood</w:t>
            </w:r>
            <w:proofErr w:type="spellEnd"/>
            <w:r w:rsidRPr="00E51E67">
              <w:rPr>
                <w:sz w:val="16"/>
                <w:szCs w:val="16"/>
              </w:rPr>
              <w:t xml:space="preserve"> Ltd. </w:t>
            </w:r>
          </w:p>
          <w:p w:rsidR="00E51E67" w:rsidRPr="00E51E67" w:rsidRDefault="00E51E67" w:rsidP="00E51E67">
            <w:pPr>
              <w:spacing w:before="120"/>
              <w:outlineLvl w:val="1"/>
              <w:rPr>
                <w:sz w:val="16"/>
                <w:szCs w:val="16"/>
              </w:rPr>
            </w:pPr>
            <w:proofErr w:type="spellStart"/>
            <w:r w:rsidRPr="00E51E67">
              <w:rPr>
                <w:sz w:val="16"/>
                <w:szCs w:val="16"/>
              </w:rPr>
              <w:t>Civille</w:t>
            </w:r>
            <w:proofErr w:type="spellEnd"/>
            <w:r w:rsidRPr="00E51E67">
              <w:rPr>
                <w:sz w:val="16"/>
                <w:szCs w:val="16"/>
              </w:rPr>
              <w:t>, G.V</w:t>
            </w:r>
            <w:proofErr w:type="gramStart"/>
            <w:r w:rsidRPr="00E51E67">
              <w:rPr>
                <w:sz w:val="16"/>
                <w:szCs w:val="16"/>
              </w:rPr>
              <w:t>.,</w:t>
            </w:r>
            <w:proofErr w:type="gramEnd"/>
            <w:r w:rsidRPr="00E51E67">
              <w:rPr>
                <w:sz w:val="16"/>
                <w:szCs w:val="16"/>
              </w:rPr>
              <w:t xml:space="preserve"> Lyon B.G. 1996. </w:t>
            </w:r>
            <w:r w:rsidRPr="00E51E67">
              <w:rPr>
                <w:sz w:val="16"/>
                <w:szCs w:val="16"/>
                <w:lang w:val="en-US"/>
              </w:rPr>
              <w:t xml:space="preserve">Aroma and flavor lexicon for sensory evaluation </w:t>
            </w:r>
            <w:r w:rsidRPr="00E51E67">
              <w:rPr>
                <w:i/>
                <w:iCs/>
                <w:sz w:val="16"/>
                <w:szCs w:val="16"/>
                <w:lang w:val="en-US"/>
              </w:rPr>
              <w:t>terms, definitions, references, and examples</w:t>
            </w:r>
            <w:r w:rsidRPr="00E51E67">
              <w:rPr>
                <w:sz w:val="16"/>
                <w:szCs w:val="16"/>
                <w:lang w:val="en-US"/>
              </w:rPr>
              <w:t xml:space="preserve"> </w:t>
            </w:r>
            <w:r w:rsidRPr="00E51E67">
              <w:rPr>
                <w:sz w:val="16"/>
                <w:szCs w:val="16"/>
              </w:rPr>
              <w:t xml:space="preserve">, ASTM </w:t>
            </w:r>
            <w:proofErr w:type="spellStart"/>
            <w:r w:rsidRPr="00E51E67">
              <w:rPr>
                <w:sz w:val="16"/>
                <w:szCs w:val="16"/>
              </w:rPr>
              <w:t>publications</w:t>
            </w:r>
            <w:proofErr w:type="spellEnd"/>
            <w:r w:rsidRPr="00E51E67">
              <w:rPr>
                <w:sz w:val="16"/>
                <w:szCs w:val="16"/>
              </w:rPr>
              <w:t>.</w:t>
            </w:r>
          </w:p>
          <w:p w:rsidR="00E51E67" w:rsidRPr="00E51E67" w:rsidRDefault="00E51E67" w:rsidP="00E51E67">
            <w:pPr>
              <w:spacing w:before="120"/>
              <w:outlineLvl w:val="1"/>
              <w:rPr>
                <w:sz w:val="16"/>
                <w:szCs w:val="16"/>
              </w:rPr>
            </w:pPr>
            <w:r w:rsidRPr="00E51E67">
              <w:rPr>
                <w:sz w:val="16"/>
                <w:szCs w:val="16"/>
              </w:rPr>
              <w:t>“</w:t>
            </w:r>
            <w:proofErr w:type="spellStart"/>
            <w:r w:rsidRPr="00E51E67">
              <w:rPr>
                <w:sz w:val="16"/>
                <w:szCs w:val="16"/>
              </w:rPr>
              <w:t>Sensory</w:t>
            </w:r>
            <w:proofErr w:type="spellEnd"/>
            <w:r w:rsidRPr="00E51E67">
              <w:rPr>
                <w:sz w:val="16"/>
                <w:szCs w:val="16"/>
              </w:rPr>
              <w:t xml:space="preserve"> </w:t>
            </w:r>
            <w:proofErr w:type="spellStart"/>
            <w:r w:rsidRPr="00E51E67">
              <w:rPr>
                <w:sz w:val="16"/>
                <w:szCs w:val="16"/>
              </w:rPr>
              <w:t>Analyses</w:t>
            </w:r>
            <w:proofErr w:type="spellEnd"/>
            <w:r w:rsidRPr="00E51E67">
              <w:rPr>
                <w:sz w:val="16"/>
                <w:szCs w:val="16"/>
              </w:rPr>
              <w:t xml:space="preserve"> in </w:t>
            </w:r>
            <w:proofErr w:type="spellStart"/>
            <w:r w:rsidRPr="00E51E67">
              <w:rPr>
                <w:sz w:val="16"/>
                <w:szCs w:val="16"/>
              </w:rPr>
              <w:t>Foods</w:t>
            </w:r>
            <w:proofErr w:type="spellEnd"/>
            <w:r w:rsidRPr="00E51E67">
              <w:rPr>
                <w:sz w:val="16"/>
                <w:szCs w:val="16"/>
              </w:rPr>
              <w:t xml:space="preserve">« Training Program </w:t>
            </w:r>
            <w:proofErr w:type="spellStart"/>
            <w:r w:rsidRPr="00E51E67">
              <w:rPr>
                <w:sz w:val="16"/>
                <w:szCs w:val="16"/>
              </w:rPr>
              <w:t>Notes</w:t>
            </w:r>
            <w:proofErr w:type="spellEnd"/>
            <w:r w:rsidRPr="00E51E67">
              <w:rPr>
                <w:sz w:val="16"/>
                <w:szCs w:val="16"/>
              </w:rPr>
              <w:t>. 1994. TÜBİTAK-MAM, Gebze.</w:t>
            </w:r>
          </w:p>
          <w:p w:rsidR="00F12016" w:rsidRPr="001A2552" w:rsidRDefault="00F12016" w:rsidP="005128E7">
            <w:pPr>
              <w:ind w:left="33"/>
              <w:rPr>
                <w:szCs w:val="16"/>
              </w:rPr>
            </w:pPr>
          </w:p>
        </w:tc>
      </w:tr>
      <w:tr w:rsidR="00F12016" w:rsidRPr="001A2552">
        <w:trPr>
          <w:jc w:val="center"/>
        </w:trPr>
        <w:tc>
          <w:tcPr>
            <w:tcW w:w="2745" w:type="dxa"/>
            <w:vAlign w:val="center"/>
          </w:tcPr>
          <w:p w:rsidR="00F12016" w:rsidRPr="001A2552" w:rsidRDefault="00424110" w:rsidP="00F12016">
            <w:pPr>
              <w:pStyle w:val="DersBasliklar"/>
              <w:rPr>
                <w:szCs w:val="16"/>
              </w:rPr>
            </w:pPr>
            <w:r>
              <w:rPr>
                <w:szCs w:val="16"/>
              </w:rPr>
              <w:t xml:space="preserve">Dersin </w:t>
            </w:r>
            <w:r w:rsidR="00F12016" w:rsidRPr="001A2552">
              <w:rPr>
                <w:szCs w:val="16"/>
              </w:rPr>
              <w:t>Kredisi</w:t>
            </w:r>
          </w:p>
        </w:tc>
        <w:tc>
          <w:tcPr>
            <w:tcW w:w="6068" w:type="dxa"/>
            <w:vAlign w:val="center"/>
          </w:tcPr>
          <w:p w:rsidR="00F12016" w:rsidRPr="001A2552" w:rsidRDefault="00F12016" w:rsidP="00F12016">
            <w:pPr>
              <w:pStyle w:val="DersBilgileri"/>
              <w:rPr>
                <w:szCs w:val="16"/>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Laboratuvar</w:t>
            </w:r>
          </w:p>
        </w:tc>
        <w:tc>
          <w:tcPr>
            <w:tcW w:w="6068" w:type="dxa"/>
            <w:vAlign w:val="center"/>
          </w:tcPr>
          <w:p w:rsidR="00F12016" w:rsidRPr="001A2552" w:rsidRDefault="00F12016" w:rsidP="00F12016">
            <w:pPr>
              <w:pStyle w:val="DersBilgileri"/>
              <w:rPr>
                <w:szCs w:val="16"/>
              </w:rPr>
            </w:pPr>
          </w:p>
        </w:tc>
      </w:tr>
      <w:tr w:rsidR="00F12016" w:rsidRPr="001A2552">
        <w:trPr>
          <w:jc w:val="center"/>
        </w:trPr>
        <w:tc>
          <w:tcPr>
            <w:tcW w:w="2745" w:type="dxa"/>
            <w:vAlign w:val="center"/>
          </w:tcPr>
          <w:p w:rsidR="00F12016" w:rsidRPr="001A2552" w:rsidRDefault="00F12016" w:rsidP="00F12016">
            <w:pPr>
              <w:pStyle w:val="DersBasliklar"/>
              <w:rPr>
                <w:szCs w:val="16"/>
              </w:rPr>
            </w:pPr>
            <w:r w:rsidRPr="001A2552">
              <w:rPr>
                <w:szCs w:val="16"/>
              </w:rPr>
              <w:t>Diğer-1</w:t>
            </w:r>
          </w:p>
        </w:tc>
        <w:tc>
          <w:tcPr>
            <w:tcW w:w="6068" w:type="dxa"/>
            <w:vAlign w:val="center"/>
          </w:tcPr>
          <w:p w:rsidR="00F12016" w:rsidRPr="001A2552" w:rsidRDefault="00F12016" w:rsidP="00F12016">
            <w:pPr>
              <w:pStyle w:val="DersBilgileri"/>
              <w:rPr>
                <w:szCs w:val="16"/>
              </w:rPr>
            </w:pPr>
          </w:p>
        </w:tc>
      </w:tr>
    </w:tbl>
    <w:p w:rsidR="00F12016" w:rsidRPr="001A2552" w:rsidRDefault="00F12016" w:rsidP="00F12016">
      <w:pPr>
        <w:rPr>
          <w:sz w:val="16"/>
          <w:szCs w:val="16"/>
        </w:rPr>
      </w:pPr>
    </w:p>
    <w:p w:rsidR="00F12016" w:rsidRPr="001A2552" w:rsidRDefault="00F12016" w:rsidP="00F12016">
      <w:pPr>
        <w:rPr>
          <w:sz w:val="16"/>
          <w:szCs w:val="16"/>
        </w:rPr>
      </w:pPr>
    </w:p>
    <w:p w:rsidR="00F12016" w:rsidRPr="001A2552" w:rsidRDefault="00F12016" w:rsidP="00F12016">
      <w:pPr>
        <w:rPr>
          <w:sz w:val="16"/>
          <w:szCs w:val="16"/>
        </w:rPr>
      </w:pPr>
    </w:p>
    <w:p w:rsidR="00F12016" w:rsidRDefault="00F12016"/>
    <w:sectPr w:rsidR="00F12016" w:rsidSect="000F2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2F82"/>
    <w:multiLevelType w:val="hybridMultilevel"/>
    <w:tmpl w:val="B7328C96"/>
    <w:lvl w:ilvl="0" w:tplc="F572BED2">
      <w:start w:val="1"/>
      <w:numFmt w:val="bullet"/>
      <w:lvlText w:val=""/>
      <w:lvlJc w:val="left"/>
      <w:pPr>
        <w:tabs>
          <w:tab w:val="num" w:pos="720"/>
        </w:tabs>
        <w:ind w:left="720" w:hanging="360"/>
      </w:pPr>
      <w:rPr>
        <w:rFonts w:ascii="Wingdings" w:hAnsi="Wingdings" w:hint="default"/>
      </w:rPr>
    </w:lvl>
    <w:lvl w:ilvl="1" w:tplc="1AAED060">
      <w:numFmt w:val="bullet"/>
      <w:lvlText w:val=""/>
      <w:lvlJc w:val="left"/>
      <w:pPr>
        <w:tabs>
          <w:tab w:val="num" w:pos="1440"/>
        </w:tabs>
        <w:ind w:left="1440" w:hanging="360"/>
      </w:pPr>
      <w:rPr>
        <w:rFonts w:ascii="Wingdings" w:hAnsi="Wingdings" w:hint="default"/>
      </w:rPr>
    </w:lvl>
    <w:lvl w:ilvl="2" w:tplc="83AC0014" w:tentative="1">
      <w:start w:val="1"/>
      <w:numFmt w:val="bullet"/>
      <w:lvlText w:val=""/>
      <w:lvlJc w:val="left"/>
      <w:pPr>
        <w:tabs>
          <w:tab w:val="num" w:pos="2160"/>
        </w:tabs>
        <w:ind w:left="2160" w:hanging="360"/>
      </w:pPr>
      <w:rPr>
        <w:rFonts w:ascii="Wingdings" w:hAnsi="Wingdings" w:hint="default"/>
      </w:rPr>
    </w:lvl>
    <w:lvl w:ilvl="3" w:tplc="4FA61618" w:tentative="1">
      <w:start w:val="1"/>
      <w:numFmt w:val="bullet"/>
      <w:lvlText w:val=""/>
      <w:lvlJc w:val="left"/>
      <w:pPr>
        <w:tabs>
          <w:tab w:val="num" w:pos="2880"/>
        </w:tabs>
        <w:ind w:left="2880" w:hanging="360"/>
      </w:pPr>
      <w:rPr>
        <w:rFonts w:ascii="Wingdings" w:hAnsi="Wingdings" w:hint="default"/>
      </w:rPr>
    </w:lvl>
    <w:lvl w:ilvl="4" w:tplc="FDDEEF30" w:tentative="1">
      <w:start w:val="1"/>
      <w:numFmt w:val="bullet"/>
      <w:lvlText w:val=""/>
      <w:lvlJc w:val="left"/>
      <w:pPr>
        <w:tabs>
          <w:tab w:val="num" w:pos="3600"/>
        </w:tabs>
        <w:ind w:left="3600" w:hanging="360"/>
      </w:pPr>
      <w:rPr>
        <w:rFonts w:ascii="Wingdings" w:hAnsi="Wingdings" w:hint="default"/>
      </w:rPr>
    </w:lvl>
    <w:lvl w:ilvl="5" w:tplc="BB3A11F2" w:tentative="1">
      <w:start w:val="1"/>
      <w:numFmt w:val="bullet"/>
      <w:lvlText w:val=""/>
      <w:lvlJc w:val="left"/>
      <w:pPr>
        <w:tabs>
          <w:tab w:val="num" w:pos="4320"/>
        </w:tabs>
        <w:ind w:left="4320" w:hanging="360"/>
      </w:pPr>
      <w:rPr>
        <w:rFonts w:ascii="Wingdings" w:hAnsi="Wingdings" w:hint="default"/>
      </w:rPr>
    </w:lvl>
    <w:lvl w:ilvl="6" w:tplc="B456B4CE" w:tentative="1">
      <w:start w:val="1"/>
      <w:numFmt w:val="bullet"/>
      <w:lvlText w:val=""/>
      <w:lvlJc w:val="left"/>
      <w:pPr>
        <w:tabs>
          <w:tab w:val="num" w:pos="5040"/>
        </w:tabs>
        <w:ind w:left="5040" w:hanging="360"/>
      </w:pPr>
      <w:rPr>
        <w:rFonts w:ascii="Wingdings" w:hAnsi="Wingdings" w:hint="default"/>
      </w:rPr>
    </w:lvl>
    <w:lvl w:ilvl="7" w:tplc="D28CEE82" w:tentative="1">
      <w:start w:val="1"/>
      <w:numFmt w:val="bullet"/>
      <w:lvlText w:val=""/>
      <w:lvlJc w:val="left"/>
      <w:pPr>
        <w:tabs>
          <w:tab w:val="num" w:pos="5760"/>
        </w:tabs>
        <w:ind w:left="5760" w:hanging="360"/>
      </w:pPr>
      <w:rPr>
        <w:rFonts w:ascii="Wingdings" w:hAnsi="Wingdings" w:hint="default"/>
      </w:rPr>
    </w:lvl>
    <w:lvl w:ilvl="8" w:tplc="851848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BD33D3"/>
    <w:multiLevelType w:val="hybridMultilevel"/>
    <w:tmpl w:val="7F9C1716"/>
    <w:lvl w:ilvl="0" w:tplc="E556CD1E">
      <w:start w:val="1"/>
      <w:numFmt w:val="decimal"/>
      <w:lvlText w:val="%1."/>
      <w:lvlJc w:val="left"/>
      <w:pPr>
        <w:tabs>
          <w:tab w:val="num" w:pos="2520"/>
        </w:tabs>
        <w:ind w:left="2520" w:hanging="360"/>
      </w:pPr>
      <w:rPr>
        <w:rFonts w:hint="default"/>
        <w:b/>
      </w:rPr>
    </w:lvl>
    <w:lvl w:ilvl="1" w:tplc="041F0019" w:tentative="1">
      <w:start w:val="1"/>
      <w:numFmt w:val="lowerLetter"/>
      <w:lvlText w:val="%2."/>
      <w:lvlJc w:val="left"/>
      <w:pPr>
        <w:tabs>
          <w:tab w:val="num" w:pos="3240"/>
        </w:tabs>
        <w:ind w:left="3240" w:hanging="360"/>
      </w:pPr>
    </w:lvl>
    <w:lvl w:ilvl="2" w:tplc="041F001B" w:tentative="1">
      <w:start w:val="1"/>
      <w:numFmt w:val="lowerRoman"/>
      <w:lvlText w:val="%3."/>
      <w:lvlJc w:val="right"/>
      <w:pPr>
        <w:tabs>
          <w:tab w:val="num" w:pos="3960"/>
        </w:tabs>
        <w:ind w:left="3960" w:hanging="180"/>
      </w:pPr>
    </w:lvl>
    <w:lvl w:ilvl="3" w:tplc="041F000F" w:tentative="1">
      <w:start w:val="1"/>
      <w:numFmt w:val="decimal"/>
      <w:lvlText w:val="%4."/>
      <w:lvlJc w:val="left"/>
      <w:pPr>
        <w:tabs>
          <w:tab w:val="num" w:pos="4680"/>
        </w:tabs>
        <w:ind w:left="4680" w:hanging="360"/>
      </w:pPr>
    </w:lvl>
    <w:lvl w:ilvl="4" w:tplc="041F0019" w:tentative="1">
      <w:start w:val="1"/>
      <w:numFmt w:val="lowerLetter"/>
      <w:lvlText w:val="%5."/>
      <w:lvlJc w:val="left"/>
      <w:pPr>
        <w:tabs>
          <w:tab w:val="num" w:pos="5400"/>
        </w:tabs>
        <w:ind w:left="5400" w:hanging="360"/>
      </w:pPr>
    </w:lvl>
    <w:lvl w:ilvl="5" w:tplc="041F001B" w:tentative="1">
      <w:start w:val="1"/>
      <w:numFmt w:val="lowerRoman"/>
      <w:lvlText w:val="%6."/>
      <w:lvlJc w:val="right"/>
      <w:pPr>
        <w:tabs>
          <w:tab w:val="num" w:pos="6120"/>
        </w:tabs>
        <w:ind w:left="6120" w:hanging="180"/>
      </w:pPr>
    </w:lvl>
    <w:lvl w:ilvl="6" w:tplc="041F000F" w:tentative="1">
      <w:start w:val="1"/>
      <w:numFmt w:val="decimal"/>
      <w:lvlText w:val="%7."/>
      <w:lvlJc w:val="left"/>
      <w:pPr>
        <w:tabs>
          <w:tab w:val="num" w:pos="6840"/>
        </w:tabs>
        <w:ind w:left="6840" w:hanging="360"/>
      </w:pPr>
    </w:lvl>
    <w:lvl w:ilvl="7" w:tplc="041F0019" w:tentative="1">
      <w:start w:val="1"/>
      <w:numFmt w:val="lowerLetter"/>
      <w:lvlText w:val="%8."/>
      <w:lvlJc w:val="left"/>
      <w:pPr>
        <w:tabs>
          <w:tab w:val="num" w:pos="7560"/>
        </w:tabs>
        <w:ind w:left="7560" w:hanging="360"/>
      </w:pPr>
    </w:lvl>
    <w:lvl w:ilvl="8" w:tplc="041F001B" w:tentative="1">
      <w:start w:val="1"/>
      <w:numFmt w:val="lowerRoman"/>
      <w:lvlText w:val="%9."/>
      <w:lvlJc w:val="right"/>
      <w:pPr>
        <w:tabs>
          <w:tab w:val="num" w:pos="8280"/>
        </w:tabs>
        <w:ind w:left="8280" w:hanging="180"/>
      </w:pPr>
    </w:lvl>
  </w:abstractNum>
  <w:abstractNum w:abstractNumId="2" w15:restartNumberingAfterBreak="0">
    <w:nsid w:val="4FA53B79"/>
    <w:multiLevelType w:val="hybridMultilevel"/>
    <w:tmpl w:val="9FE82282"/>
    <w:lvl w:ilvl="0" w:tplc="39ACC798">
      <w:start w:val="1"/>
      <w:numFmt w:val="bullet"/>
      <w:lvlText w:val="•"/>
      <w:lvlJc w:val="left"/>
      <w:pPr>
        <w:tabs>
          <w:tab w:val="num" w:pos="720"/>
        </w:tabs>
        <w:ind w:left="720" w:hanging="360"/>
      </w:pPr>
      <w:rPr>
        <w:rFonts w:ascii="Arial" w:hAnsi="Arial" w:hint="default"/>
      </w:rPr>
    </w:lvl>
    <w:lvl w:ilvl="1" w:tplc="9FA88782" w:tentative="1">
      <w:start w:val="1"/>
      <w:numFmt w:val="bullet"/>
      <w:lvlText w:val="•"/>
      <w:lvlJc w:val="left"/>
      <w:pPr>
        <w:tabs>
          <w:tab w:val="num" w:pos="1440"/>
        </w:tabs>
        <w:ind w:left="1440" w:hanging="360"/>
      </w:pPr>
      <w:rPr>
        <w:rFonts w:ascii="Arial" w:hAnsi="Arial" w:hint="default"/>
      </w:rPr>
    </w:lvl>
    <w:lvl w:ilvl="2" w:tplc="010A4D26" w:tentative="1">
      <w:start w:val="1"/>
      <w:numFmt w:val="bullet"/>
      <w:lvlText w:val="•"/>
      <w:lvlJc w:val="left"/>
      <w:pPr>
        <w:tabs>
          <w:tab w:val="num" w:pos="2160"/>
        </w:tabs>
        <w:ind w:left="2160" w:hanging="360"/>
      </w:pPr>
      <w:rPr>
        <w:rFonts w:ascii="Arial" w:hAnsi="Arial" w:hint="default"/>
      </w:rPr>
    </w:lvl>
    <w:lvl w:ilvl="3" w:tplc="44409D0C" w:tentative="1">
      <w:start w:val="1"/>
      <w:numFmt w:val="bullet"/>
      <w:lvlText w:val="•"/>
      <w:lvlJc w:val="left"/>
      <w:pPr>
        <w:tabs>
          <w:tab w:val="num" w:pos="2880"/>
        </w:tabs>
        <w:ind w:left="2880" w:hanging="360"/>
      </w:pPr>
      <w:rPr>
        <w:rFonts w:ascii="Arial" w:hAnsi="Arial" w:hint="default"/>
      </w:rPr>
    </w:lvl>
    <w:lvl w:ilvl="4" w:tplc="63EE39E4" w:tentative="1">
      <w:start w:val="1"/>
      <w:numFmt w:val="bullet"/>
      <w:lvlText w:val="•"/>
      <w:lvlJc w:val="left"/>
      <w:pPr>
        <w:tabs>
          <w:tab w:val="num" w:pos="3600"/>
        </w:tabs>
        <w:ind w:left="3600" w:hanging="360"/>
      </w:pPr>
      <w:rPr>
        <w:rFonts w:ascii="Arial" w:hAnsi="Arial" w:hint="default"/>
      </w:rPr>
    </w:lvl>
    <w:lvl w:ilvl="5" w:tplc="5C4C4162" w:tentative="1">
      <w:start w:val="1"/>
      <w:numFmt w:val="bullet"/>
      <w:lvlText w:val="•"/>
      <w:lvlJc w:val="left"/>
      <w:pPr>
        <w:tabs>
          <w:tab w:val="num" w:pos="4320"/>
        </w:tabs>
        <w:ind w:left="4320" w:hanging="360"/>
      </w:pPr>
      <w:rPr>
        <w:rFonts w:ascii="Arial" w:hAnsi="Arial" w:hint="default"/>
      </w:rPr>
    </w:lvl>
    <w:lvl w:ilvl="6" w:tplc="A79235B0" w:tentative="1">
      <w:start w:val="1"/>
      <w:numFmt w:val="bullet"/>
      <w:lvlText w:val="•"/>
      <w:lvlJc w:val="left"/>
      <w:pPr>
        <w:tabs>
          <w:tab w:val="num" w:pos="5040"/>
        </w:tabs>
        <w:ind w:left="5040" w:hanging="360"/>
      </w:pPr>
      <w:rPr>
        <w:rFonts w:ascii="Arial" w:hAnsi="Arial" w:hint="default"/>
      </w:rPr>
    </w:lvl>
    <w:lvl w:ilvl="7" w:tplc="26F29264" w:tentative="1">
      <w:start w:val="1"/>
      <w:numFmt w:val="bullet"/>
      <w:lvlText w:val="•"/>
      <w:lvlJc w:val="left"/>
      <w:pPr>
        <w:tabs>
          <w:tab w:val="num" w:pos="5760"/>
        </w:tabs>
        <w:ind w:left="5760" w:hanging="360"/>
      </w:pPr>
      <w:rPr>
        <w:rFonts w:ascii="Arial" w:hAnsi="Arial" w:hint="default"/>
      </w:rPr>
    </w:lvl>
    <w:lvl w:ilvl="8" w:tplc="99389C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41D5F1A"/>
    <w:multiLevelType w:val="hybridMultilevel"/>
    <w:tmpl w:val="82EAC854"/>
    <w:lvl w:ilvl="0" w:tplc="FCA02FAE">
      <w:start w:val="1"/>
      <w:numFmt w:val="bullet"/>
      <w:lvlText w:val="•"/>
      <w:lvlJc w:val="left"/>
      <w:pPr>
        <w:tabs>
          <w:tab w:val="num" w:pos="720"/>
        </w:tabs>
        <w:ind w:left="720" w:hanging="360"/>
      </w:pPr>
      <w:rPr>
        <w:rFonts w:ascii="Arial" w:hAnsi="Arial" w:hint="default"/>
      </w:rPr>
    </w:lvl>
    <w:lvl w:ilvl="1" w:tplc="7C02DCC4" w:tentative="1">
      <w:start w:val="1"/>
      <w:numFmt w:val="bullet"/>
      <w:lvlText w:val="•"/>
      <w:lvlJc w:val="left"/>
      <w:pPr>
        <w:tabs>
          <w:tab w:val="num" w:pos="1440"/>
        </w:tabs>
        <w:ind w:left="1440" w:hanging="360"/>
      </w:pPr>
      <w:rPr>
        <w:rFonts w:ascii="Arial" w:hAnsi="Arial" w:hint="default"/>
      </w:rPr>
    </w:lvl>
    <w:lvl w:ilvl="2" w:tplc="F41C62A6" w:tentative="1">
      <w:start w:val="1"/>
      <w:numFmt w:val="bullet"/>
      <w:lvlText w:val="•"/>
      <w:lvlJc w:val="left"/>
      <w:pPr>
        <w:tabs>
          <w:tab w:val="num" w:pos="2160"/>
        </w:tabs>
        <w:ind w:left="2160" w:hanging="360"/>
      </w:pPr>
      <w:rPr>
        <w:rFonts w:ascii="Arial" w:hAnsi="Arial" w:hint="default"/>
      </w:rPr>
    </w:lvl>
    <w:lvl w:ilvl="3" w:tplc="F6E43F4C" w:tentative="1">
      <w:start w:val="1"/>
      <w:numFmt w:val="bullet"/>
      <w:lvlText w:val="•"/>
      <w:lvlJc w:val="left"/>
      <w:pPr>
        <w:tabs>
          <w:tab w:val="num" w:pos="2880"/>
        </w:tabs>
        <w:ind w:left="2880" w:hanging="360"/>
      </w:pPr>
      <w:rPr>
        <w:rFonts w:ascii="Arial" w:hAnsi="Arial" w:hint="default"/>
      </w:rPr>
    </w:lvl>
    <w:lvl w:ilvl="4" w:tplc="A68CDC5E" w:tentative="1">
      <w:start w:val="1"/>
      <w:numFmt w:val="bullet"/>
      <w:lvlText w:val="•"/>
      <w:lvlJc w:val="left"/>
      <w:pPr>
        <w:tabs>
          <w:tab w:val="num" w:pos="3600"/>
        </w:tabs>
        <w:ind w:left="3600" w:hanging="360"/>
      </w:pPr>
      <w:rPr>
        <w:rFonts w:ascii="Arial" w:hAnsi="Arial" w:hint="default"/>
      </w:rPr>
    </w:lvl>
    <w:lvl w:ilvl="5" w:tplc="9C7CE8E8" w:tentative="1">
      <w:start w:val="1"/>
      <w:numFmt w:val="bullet"/>
      <w:lvlText w:val="•"/>
      <w:lvlJc w:val="left"/>
      <w:pPr>
        <w:tabs>
          <w:tab w:val="num" w:pos="4320"/>
        </w:tabs>
        <w:ind w:left="4320" w:hanging="360"/>
      </w:pPr>
      <w:rPr>
        <w:rFonts w:ascii="Arial" w:hAnsi="Arial" w:hint="default"/>
      </w:rPr>
    </w:lvl>
    <w:lvl w:ilvl="6" w:tplc="CB40DE22" w:tentative="1">
      <w:start w:val="1"/>
      <w:numFmt w:val="bullet"/>
      <w:lvlText w:val="•"/>
      <w:lvlJc w:val="left"/>
      <w:pPr>
        <w:tabs>
          <w:tab w:val="num" w:pos="5040"/>
        </w:tabs>
        <w:ind w:left="5040" w:hanging="360"/>
      </w:pPr>
      <w:rPr>
        <w:rFonts w:ascii="Arial" w:hAnsi="Arial" w:hint="default"/>
      </w:rPr>
    </w:lvl>
    <w:lvl w:ilvl="7" w:tplc="62A01076" w:tentative="1">
      <w:start w:val="1"/>
      <w:numFmt w:val="bullet"/>
      <w:lvlText w:val="•"/>
      <w:lvlJc w:val="left"/>
      <w:pPr>
        <w:tabs>
          <w:tab w:val="num" w:pos="5760"/>
        </w:tabs>
        <w:ind w:left="5760" w:hanging="360"/>
      </w:pPr>
      <w:rPr>
        <w:rFonts w:ascii="Arial" w:hAnsi="Arial" w:hint="default"/>
      </w:rPr>
    </w:lvl>
    <w:lvl w:ilvl="8" w:tplc="C232AA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5760A92"/>
    <w:multiLevelType w:val="hybridMultilevel"/>
    <w:tmpl w:val="79A8C27E"/>
    <w:lvl w:ilvl="0" w:tplc="E7426DEE">
      <w:start w:val="1"/>
      <w:numFmt w:val="bullet"/>
      <w:lvlText w:val=""/>
      <w:lvlJc w:val="left"/>
      <w:pPr>
        <w:tabs>
          <w:tab w:val="num" w:pos="720"/>
        </w:tabs>
        <w:ind w:left="720" w:hanging="360"/>
      </w:pPr>
      <w:rPr>
        <w:rFonts w:ascii="Wingdings" w:hAnsi="Wingdings" w:hint="default"/>
      </w:rPr>
    </w:lvl>
    <w:lvl w:ilvl="1" w:tplc="E138E354" w:tentative="1">
      <w:start w:val="1"/>
      <w:numFmt w:val="bullet"/>
      <w:lvlText w:val=""/>
      <w:lvlJc w:val="left"/>
      <w:pPr>
        <w:tabs>
          <w:tab w:val="num" w:pos="1440"/>
        </w:tabs>
        <w:ind w:left="1440" w:hanging="360"/>
      </w:pPr>
      <w:rPr>
        <w:rFonts w:ascii="Wingdings" w:hAnsi="Wingdings" w:hint="default"/>
      </w:rPr>
    </w:lvl>
    <w:lvl w:ilvl="2" w:tplc="8D4869FC" w:tentative="1">
      <w:start w:val="1"/>
      <w:numFmt w:val="bullet"/>
      <w:lvlText w:val=""/>
      <w:lvlJc w:val="left"/>
      <w:pPr>
        <w:tabs>
          <w:tab w:val="num" w:pos="2160"/>
        </w:tabs>
        <w:ind w:left="2160" w:hanging="360"/>
      </w:pPr>
      <w:rPr>
        <w:rFonts w:ascii="Wingdings" w:hAnsi="Wingdings" w:hint="default"/>
      </w:rPr>
    </w:lvl>
    <w:lvl w:ilvl="3" w:tplc="4D3A0900" w:tentative="1">
      <w:start w:val="1"/>
      <w:numFmt w:val="bullet"/>
      <w:lvlText w:val=""/>
      <w:lvlJc w:val="left"/>
      <w:pPr>
        <w:tabs>
          <w:tab w:val="num" w:pos="2880"/>
        </w:tabs>
        <w:ind w:left="2880" w:hanging="360"/>
      </w:pPr>
      <w:rPr>
        <w:rFonts w:ascii="Wingdings" w:hAnsi="Wingdings" w:hint="default"/>
      </w:rPr>
    </w:lvl>
    <w:lvl w:ilvl="4" w:tplc="C2D890C8" w:tentative="1">
      <w:start w:val="1"/>
      <w:numFmt w:val="bullet"/>
      <w:lvlText w:val=""/>
      <w:lvlJc w:val="left"/>
      <w:pPr>
        <w:tabs>
          <w:tab w:val="num" w:pos="3600"/>
        </w:tabs>
        <w:ind w:left="3600" w:hanging="360"/>
      </w:pPr>
      <w:rPr>
        <w:rFonts w:ascii="Wingdings" w:hAnsi="Wingdings" w:hint="default"/>
      </w:rPr>
    </w:lvl>
    <w:lvl w:ilvl="5" w:tplc="DE2864F0" w:tentative="1">
      <w:start w:val="1"/>
      <w:numFmt w:val="bullet"/>
      <w:lvlText w:val=""/>
      <w:lvlJc w:val="left"/>
      <w:pPr>
        <w:tabs>
          <w:tab w:val="num" w:pos="4320"/>
        </w:tabs>
        <w:ind w:left="4320" w:hanging="360"/>
      </w:pPr>
      <w:rPr>
        <w:rFonts w:ascii="Wingdings" w:hAnsi="Wingdings" w:hint="default"/>
      </w:rPr>
    </w:lvl>
    <w:lvl w:ilvl="6" w:tplc="A77A5FD0" w:tentative="1">
      <w:start w:val="1"/>
      <w:numFmt w:val="bullet"/>
      <w:lvlText w:val=""/>
      <w:lvlJc w:val="left"/>
      <w:pPr>
        <w:tabs>
          <w:tab w:val="num" w:pos="5040"/>
        </w:tabs>
        <w:ind w:left="5040" w:hanging="360"/>
      </w:pPr>
      <w:rPr>
        <w:rFonts w:ascii="Wingdings" w:hAnsi="Wingdings" w:hint="default"/>
      </w:rPr>
    </w:lvl>
    <w:lvl w:ilvl="7" w:tplc="090A375A" w:tentative="1">
      <w:start w:val="1"/>
      <w:numFmt w:val="bullet"/>
      <w:lvlText w:val=""/>
      <w:lvlJc w:val="left"/>
      <w:pPr>
        <w:tabs>
          <w:tab w:val="num" w:pos="5760"/>
        </w:tabs>
        <w:ind w:left="5760" w:hanging="360"/>
      </w:pPr>
      <w:rPr>
        <w:rFonts w:ascii="Wingdings" w:hAnsi="Wingdings" w:hint="default"/>
      </w:rPr>
    </w:lvl>
    <w:lvl w:ilvl="8" w:tplc="D54E88C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16"/>
    <w:rsid w:val="000A1EE4"/>
    <w:rsid w:val="000A373D"/>
    <w:rsid w:val="000F2117"/>
    <w:rsid w:val="00112884"/>
    <w:rsid w:val="001D6B53"/>
    <w:rsid w:val="002C426B"/>
    <w:rsid w:val="00424110"/>
    <w:rsid w:val="00436DA6"/>
    <w:rsid w:val="005128E7"/>
    <w:rsid w:val="005852DC"/>
    <w:rsid w:val="00770F12"/>
    <w:rsid w:val="00AF2339"/>
    <w:rsid w:val="00CC7267"/>
    <w:rsid w:val="00D16ABF"/>
    <w:rsid w:val="00E1508E"/>
    <w:rsid w:val="00E46B00"/>
    <w:rsid w:val="00E51E67"/>
    <w:rsid w:val="00F1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A91A9"/>
  <w15:docId w15:val="{50938D35-3A18-415F-A5E5-C287E9A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16"/>
    <w:pPr>
      <w:jc w:val="both"/>
    </w:pPr>
    <w:rPr>
      <w:rFonts w:ascii="Verdana" w:hAnsi="Verdana"/>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F12016"/>
    <w:rPr>
      <w:color w:val="0000FF"/>
      <w:u w:val="single"/>
    </w:rPr>
  </w:style>
  <w:style w:type="paragraph" w:customStyle="1" w:styleId="DersBasliklar">
    <w:name w:val="Ders Basliklar"/>
    <w:basedOn w:val="Normal"/>
    <w:rsid w:val="00F12016"/>
    <w:pPr>
      <w:tabs>
        <w:tab w:val="left" w:pos="3060"/>
      </w:tabs>
      <w:spacing w:before="80" w:after="80"/>
      <w:ind w:left="144"/>
    </w:pPr>
    <w:rPr>
      <w:b/>
      <w:bCs/>
      <w:i/>
      <w:sz w:val="16"/>
    </w:rPr>
  </w:style>
  <w:style w:type="paragraph" w:customStyle="1" w:styleId="DersBilgileri">
    <w:name w:val="Ders Bilgileri"/>
    <w:basedOn w:val="Normal"/>
    <w:rsid w:val="00F12016"/>
    <w:pPr>
      <w:spacing w:before="80" w:after="80"/>
      <w:ind w:left="144" w:right="144"/>
    </w:pPr>
    <w:rPr>
      <w:sz w:val="16"/>
    </w:rPr>
  </w:style>
  <w:style w:type="paragraph" w:customStyle="1" w:styleId="Basliklar">
    <w:name w:val="Basliklar"/>
    <w:basedOn w:val="Normal"/>
    <w:rsid w:val="00F12016"/>
    <w:pPr>
      <w:keepNext/>
      <w:spacing w:before="240" w:after="120"/>
      <w:jc w:val="left"/>
    </w:pPr>
    <w:rPr>
      <w:b/>
    </w:rPr>
  </w:style>
  <w:style w:type="paragraph" w:customStyle="1" w:styleId="Kaynakca">
    <w:name w:val="Kaynakca"/>
    <w:basedOn w:val="Normal"/>
    <w:rsid w:val="00F12016"/>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06149">
      <w:bodyDiv w:val="1"/>
      <w:marLeft w:val="0"/>
      <w:marRight w:val="0"/>
      <w:marTop w:val="0"/>
      <w:marBottom w:val="0"/>
      <w:divBdr>
        <w:top w:val="none" w:sz="0" w:space="0" w:color="auto"/>
        <w:left w:val="none" w:sz="0" w:space="0" w:color="auto"/>
        <w:bottom w:val="none" w:sz="0" w:space="0" w:color="auto"/>
        <w:right w:val="none" w:sz="0" w:space="0" w:color="auto"/>
      </w:divBdr>
      <w:divsChild>
        <w:div w:id="1985961015">
          <w:marLeft w:val="547"/>
          <w:marRight w:val="0"/>
          <w:marTop w:val="154"/>
          <w:marBottom w:val="0"/>
          <w:divBdr>
            <w:top w:val="none" w:sz="0" w:space="0" w:color="auto"/>
            <w:left w:val="none" w:sz="0" w:space="0" w:color="auto"/>
            <w:bottom w:val="none" w:sz="0" w:space="0" w:color="auto"/>
            <w:right w:val="none" w:sz="0" w:space="0" w:color="auto"/>
          </w:divBdr>
        </w:div>
        <w:div w:id="2080865811">
          <w:marLeft w:val="547"/>
          <w:marRight w:val="0"/>
          <w:marTop w:val="154"/>
          <w:marBottom w:val="0"/>
          <w:divBdr>
            <w:top w:val="none" w:sz="0" w:space="0" w:color="auto"/>
            <w:left w:val="none" w:sz="0" w:space="0" w:color="auto"/>
            <w:bottom w:val="none" w:sz="0" w:space="0" w:color="auto"/>
            <w:right w:val="none" w:sz="0" w:space="0" w:color="auto"/>
          </w:divBdr>
        </w:div>
        <w:div w:id="2007895896">
          <w:marLeft w:val="547"/>
          <w:marRight w:val="0"/>
          <w:marTop w:val="154"/>
          <w:marBottom w:val="0"/>
          <w:divBdr>
            <w:top w:val="none" w:sz="0" w:space="0" w:color="auto"/>
            <w:left w:val="none" w:sz="0" w:space="0" w:color="auto"/>
            <w:bottom w:val="none" w:sz="0" w:space="0" w:color="auto"/>
            <w:right w:val="none" w:sz="0" w:space="0" w:color="auto"/>
          </w:divBdr>
        </w:div>
      </w:divsChild>
    </w:div>
    <w:div w:id="775752821">
      <w:bodyDiv w:val="1"/>
      <w:marLeft w:val="0"/>
      <w:marRight w:val="0"/>
      <w:marTop w:val="0"/>
      <w:marBottom w:val="0"/>
      <w:divBdr>
        <w:top w:val="none" w:sz="0" w:space="0" w:color="auto"/>
        <w:left w:val="none" w:sz="0" w:space="0" w:color="auto"/>
        <w:bottom w:val="none" w:sz="0" w:space="0" w:color="auto"/>
        <w:right w:val="none" w:sz="0" w:space="0" w:color="auto"/>
      </w:divBdr>
      <w:divsChild>
        <w:div w:id="186216429">
          <w:marLeft w:val="547"/>
          <w:marRight w:val="0"/>
          <w:marTop w:val="154"/>
          <w:marBottom w:val="0"/>
          <w:divBdr>
            <w:top w:val="none" w:sz="0" w:space="0" w:color="auto"/>
            <w:left w:val="none" w:sz="0" w:space="0" w:color="auto"/>
            <w:bottom w:val="none" w:sz="0" w:space="0" w:color="auto"/>
            <w:right w:val="none" w:sz="0" w:space="0" w:color="auto"/>
          </w:divBdr>
        </w:div>
        <w:div w:id="1975988892">
          <w:marLeft w:val="547"/>
          <w:marRight w:val="0"/>
          <w:marTop w:val="154"/>
          <w:marBottom w:val="0"/>
          <w:divBdr>
            <w:top w:val="none" w:sz="0" w:space="0" w:color="auto"/>
            <w:left w:val="none" w:sz="0" w:space="0" w:color="auto"/>
            <w:bottom w:val="none" w:sz="0" w:space="0" w:color="auto"/>
            <w:right w:val="none" w:sz="0" w:space="0" w:color="auto"/>
          </w:divBdr>
        </w:div>
        <w:div w:id="2071492748">
          <w:marLeft w:val="547"/>
          <w:marRight w:val="0"/>
          <w:marTop w:val="154"/>
          <w:marBottom w:val="0"/>
          <w:divBdr>
            <w:top w:val="none" w:sz="0" w:space="0" w:color="auto"/>
            <w:left w:val="none" w:sz="0" w:space="0" w:color="auto"/>
            <w:bottom w:val="none" w:sz="0" w:space="0" w:color="auto"/>
            <w:right w:val="none" w:sz="0" w:space="0" w:color="auto"/>
          </w:divBdr>
        </w:div>
        <w:div w:id="474107326">
          <w:marLeft w:val="1166"/>
          <w:marRight w:val="0"/>
          <w:marTop w:val="134"/>
          <w:marBottom w:val="0"/>
          <w:divBdr>
            <w:top w:val="none" w:sz="0" w:space="0" w:color="auto"/>
            <w:left w:val="none" w:sz="0" w:space="0" w:color="auto"/>
            <w:bottom w:val="none" w:sz="0" w:space="0" w:color="auto"/>
            <w:right w:val="none" w:sz="0" w:space="0" w:color="auto"/>
          </w:divBdr>
        </w:div>
        <w:div w:id="1948541718">
          <w:marLeft w:val="1166"/>
          <w:marRight w:val="0"/>
          <w:marTop w:val="134"/>
          <w:marBottom w:val="0"/>
          <w:divBdr>
            <w:top w:val="none" w:sz="0" w:space="0" w:color="auto"/>
            <w:left w:val="none" w:sz="0" w:space="0" w:color="auto"/>
            <w:bottom w:val="none" w:sz="0" w:space="0" w:color="auto"/>
            <w:right w:val="none" w:sz="0" w:space="0" w:color="auto"/>
          </w:divBdr>
        </w:div>
        <w:div w:id="1616136880">
          <w:marLeft w:val="1166"/>
          <w:marRight w:val="0"/>
          <w:marTop w:val="134"/>
          <w:marBottom w:val="0"/>
          <w:divBdr>
            <w:top w:val="none" w:sz="0" w:space="0" w:color="auto"/>
            <w:left w:val="none" w:sz="0" w:space="0" w:color="auto"/>
            <w:bottom w:val="none" w:sz="0" w:space="0" w:color="auto"/>
            <w:right w:val="none" w:sz="0" w:space="0" w:color="auto"/>
          </w:divBdr>
        </w:div>
        <w:div w:id="1485075926">
          <w:marLeft w:val="547"/>
          <w:marRight w:val="0"/>
          <w:marTop w:val="154"/>
          <w:marBottom w:val="0"/>
          <w:divBdr>
            <w:top w:val="none" w:sz="0" w:space="0" w:color="auto"/>
            <w:left w:val="none" w:sz="0" w:space="0" w:color="auto"/>
            <w:bottom w:val="none" w:sz="0" w:space="0" w:color="auto"/>
            <w:right w:val="none" w:sz="0" w:space="0" w:color="auto"/>
          </w:divBdr>
        </w:div>
      </w:divsChild>
    </w:div>
    <w:div w:id="903756036">
      <w:bodyDiv w:val="1"/>
      <w:marLeft w:val="0"/>
      <w:marRight w:val="0"/>
      <w:marTop w:val="0"/>
      <w:marBottom w:val="0"/>
      <w:divBdr>
        <w:top w:val="none" w:sz="0" w:space="0" w:color="auto"/>
        <w:left w:val="none" w:sz="0" w:space="0" w:color="auto"/>
        <w:bottom w:val="none" w:sz="0" w:space="0" w:color="auto"/>
        <w:right w:val="none" w:sz="0" w:space="0" w:color="auto"/>
      </w:divBdr>
      <w:divsChild>
        <w:div w:id="1019115616">
          <w:marLeft w:val="360"/>
          <w:marRight w:val="0"/>
          <w:marTop w:val="200"/>
          <w:marBottom w:val="0"/>
          <w:divBdr>
            <w:top w:val="none" w:sz="0" w:space="0" w:color="auto"/>
            <w:left w:val="none" w:sz="0" w:space="0" w:color="auto"/>
            <w:bottom w:val="none" w:sz="0" w:space="0" w:color="auto"/>
            <w:right w:val="none" w:sz="0" w:space="0" w:color="auto"/>
          </w:divBdr>
        </w:div>
      </w:divsChild>
    </w:div>
    <w:div w:id="958075648">
      <w:bodyDiv w:val="1"/>
      <w:marLeft w:val="0"/>
      <w:marRight w:val="0"/>
      <w:marTop w:val="0"/>
      <w:marBottom w:val="0"/>
      <w:divBdr>
        <w:top w:val="none" w:sz="0" w:space="0" w:color="auto"/>
        <w:left w:val="none" w:sz="0" w:space="0" w:color="auto"/>
        <w:bottom w:val="none" w:sz="0" w:space="0" w:color="auto"/>
        <w:right w:val="none" w:sz="0" w:space="0" w:color="auto"/>
      </w:divBdr>
    </w:div>
    <w:div w:id="1069303408">
      <w:bodyDiv w:val="1"/>
      <w:marLeft w:val="0"/>
      <w:marRight w:val="0"/>
      <w:marTop w:val="0"/>
      <w:marBottom w:val="0"/>
      <w:divBdr>
        <w:top w:val="none" w:sz="0" w:space="0" w:color="auto"/>
        <w:left w:val="none" w:sz="0" w:space="0" w:color="auto"/>
        <w:bottom w:val="none" w:sz="0" w:space="0" w:color="auto"/>
        <w:right w:val="none" w:sz="0" w:space="0" w:color="auto"/>
      </w:divBdr>
      <w:divsChild>
        <w:div w:id="288979845">
          <w:marLeft w:val="360"/>
          <w:marRight w:val="0"/>
          <w:marTop w:val="200"/>
          <w:marBottom w:val="0"/>
          <w:divBdr>
            <w:top w:val="none" w:sz="0" w:space="0" w:color="auto"/>
            <w:left w:val="none" w:sz="0" w:space="0" w:color="auto"/>
            <w:bottom w:val="none" w:sz="0" w:space="0" w:color="auto"/>
            <w:right w:val="none" w:sz="0" w:space="0" w:color="auto"/>
          </w:divBdr>
        </w:div>
        <w:div w:id="1479878802">
          <w:marLeft w:val="360"/>
          <w:marRight w:val="0"/>
          <w:marTop w:val="200"/>
          <w:marBottom w:val="0"/>
          <w:divBdr>
            <w:top w:val="none" w:sz="0" w:space="0" w:color="auto"/>
            <w:left w:val="none" w:sz="0" w:space="0" w:color="auto"/>
            <w:bottom w:val="none" w:sz="0" w:space="0" w:color="auto"/>
            <w:right w:val="none" w:sz="0" w:space="0" w:color="auto"/>
          </w:divBdr>
        </w:div>
        <w:div w:id="1945840601">
          <w:marLeft w:val="360"/>
          <w:marRight w:val="0"/>
          <w:marTop w:val="200"/>
          <w:marBottom w:val="0"/>
          <w:divBdr>
            <w:top w:val="none" w:sz="0" w:space="0" w:color="auto"/>
            <w:left w:val="none" w:sz="0" w:space="0" w:color="auto"/>
            <w:bottom w:val="none" w:sz="0" w:space="0" w:color="auto"/>
            <w:right w:val="none" w:sz="0" w:space="0" w:color="auto"/>
          </w:divBdr>
        </w:div>
      </w:divsChild>
    </w:div>
    <w:div w:id="161331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Hacettepe Üniversitesi</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dc:title>
  <dc:creator>user</dc:creator>
  <cp:lastModifiedBy>reviewer</cp:lastModifiedBy>
  <cp:revision>4</cp:revision>
  <dcterms:created xsi:type="dcterms:W3CDTF">2021-12-27T16:10:00Z</dcterms:created>
  <dcterms:modified xsi:type="dcterms:W3CDTF">2021-12-27T16:12:00Z</dcterms:modified>
</cp:coreProperties>
</file>