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80804" w14:textId="77777777" w:rsidR="005A44A8" w:rsidRPr="004662F2" w:rsidRDefault="005A44A8" w:rsidP="005A44A8">
      <w:pPr>
        <w:jc w:val="center"/>
        <w:rPr>
          <w:b/>
          <w:sz w:val="20"/>
          <w:szCs w:val="20"/>
        </w:rPr>
      </w:pPr>
    </w:p>
    <w:p w14:paraId="50D82FE8" w14:textId="77777777" w:rsidR="005A44A8" w:rsidRPr="004662F2" w:rsidRDefault="005A44A8" w:rsidP="005A44A8">
      <w:pPr>
        <w:jc w:val="center"/>
        <w:rPr>
          <w:b/>
          <w:sz w:val="20"/>
          <w:szCs w:val="20"/>
        </w:rPr>
      </w:pPr>
    </w:p>
    <w:p w14:paraId="10B2C8CD" w14:textId="77777777" w:rsidR="005A44A8" w:rsidRPr="008A47EE" w:rsidRDefault="005A44A8" w:rsidP="005A44A8">
      <w:pPr>
        <w:jc w:val="center"/>
        <w:rPr>
          <w:b/>
        </w:rPr>
      </w:pPr>
      <w:r w:rsidRPr="008A47EE">
        <w:rPr>
          <w:b/>
          <w:bCs/>
          <w:noProof/>
          <w:spacing w:val="15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10C5788C" wp14:editId="02AE43B7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1028700" cy="991235"/>
            <wp:effectExtent l="19050" t="0" r="0" b="0"/>
            <wp:wrapTight wrapText="bothSides">
              <wp:wrapPolygon edited="0">
                <wp:start x="-400" y="0"/>
                <wp:lineTo x="-400" y="21171"/>
                <wp:lineTo x="21600" y="21171"/>
                <wp:lineTo x="21600" y="0"/>
                <wp:lineTo x="-400" y="0"/>
              </wp:wrapPolygon>
            </wp:wrapTight>
            <wp:docPr id="2" name="Picture 6" descr="http://www.ankara.edu.tr/gorsel/dosya/1176363232eb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nkara.edu.tr/gorsel/dosya/1176363232ebf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47EE">
        <w:rPr>
          <w:b/>
        </w:rPr>
        <w:t xml:space="preserve">Ankara Üniversitesi Eğitim Bilimleri Fakültesi </w:t>
      </w:r>
    </w:p>
    <w:p w14:paraId="35CE1B11" w14:textId="77777777" w:rsidR="005A44A8" w:rsidRPr="008A47EE" w:rsidRDefault="005A44A8" w:rsidP="005A44A8">
      <w:pPr>
        <w:jc w:val="center"/>
        <w:rPr>
          <w:b/>
        </w:rPr>
      </w:pPr>
      <w:r w:rsidRPr="008A47EE">
        <w:rPr>
          <w:b/>
        </w:rPr>
        <w:t>Öğretim İlke ve Yöntemleri Dersi</w:t>
      </w:r>
    </w:p>
    <w:p w14:paraId="3EF136AA" w14:textId="63080505" w:rsidR="005A44A8" w:rsidRPr="008A47EE" w:rsidRDefault="00F35A98" w:rsidP="005A44A8">
      <w:pPr>
        <w:jc w:val="center"/>
        <w:rPr>
          <w:b/>
        </w:rPr>
      </w:pPr>
      <w:r>
        <w:rPr>
          <w:b/>
        </w:rPr>
        <w:t>2017-2018 Güz Yarıyılı</w:t>
      </w:r>
    </w:p>
    <w:p w14:paraId="46CAE948" w14:textId="77777777" w:rsidR="005A44A8" w:rsidRPr="004662F2" w:rsidRDefault="005A44A8" w:rsidP="005A44A8">
      <w:pPr>
        <w:rPr>
          <w:b/>
          <w:sz w:val="20"/>
          <w:szCs w:val="20"/>
        </w:rPr>
      </w:pPr>
    </w:p>
    <w:p w14:paraId="71643A9B" w14:textId="77777777" w:rsidR="005A44A8" w:rsidRPr="004662F2" w:rsidRDefault="005A44A8" w:rsidP="005A44A8">
      <w:pPr>
        <w:rPr>
          <w:sz w:val="20"/>
          <w:szCs w:val="20"/>
        </w:rPr>
      </w:pPr>
      <w:r w:rsidRPr="004662F2">
        <w:rPr>
          <w:b/>
          <w:sz w:val="20"/>
          <w:szCs w:val="20"/>
        </w:rPr>
        <w:t xml:space="preserve">Dersin Adı: </w:t>
      </w:r>
      <w:r w:rsidRPr="004662F2">
        <w:rPr>
          <w:sz w:val="20"/>
          <w:szCs w:val="20"/>
        </w:rPr>
        <w:t xml:space="preserve"> Öğretim İlke ve Yöntemleri  (3-0-3)</w:t>
      </w:r>
    </w:p>
    <w:p w14:paraId="2D294924" w14:textId="70F52CBA" w:rsidR="005A44A8" w:rsidRPr="004662F2" w:rsidRDefault="005A44A8" w:rsidP="005A44A8">
      <w:pPr>
        <w:tabs>
          <w:tab w:val="left" w:pos="561"/>
        </w:tabs>
        <w:spacing w:line="276" w:lineRule="auto"/>
        <w:rPr>
          <w:bCs/>
          <w:spacing w:val="15"/>
          <w:sz w:val="20"/>
          <w:szCs w:val="20"/>
        </w:rPr>
      </w:pPr>
      <w:r w:rsidRPr="004662F2">
        <w:rPr>
          <w:b/>
          <w:sz w:val="20"/>
          <w:szCs w:val="20"/>
        </w:rPr>
        <w:t>Sorumlu Öğretim Üyesi:</w:t>
      </w:r>
      <w:r w:rsidR="00C60E99">
        <w:rPr>
          <w:b/>
          <w:sz w:val="20"/>
          <w:szCs w:val="20"/>
        </w:rPr>
        <w:t xml:space="preserve"> </w:t>
      </w:r>
      <w:r w:rsidRPr="004662F2">
        <w:rPr>
          <w:sz w:val="20"/>
          <w:szCs w:val="20"/>
        </w:rPr>
        <w:t>Doç. Dr. Berna Aslan</w:t>
      </w:r>
    </w:p>
    <w:p w14:paraId="23E7B53C" w14:textId="77777777" w:rsidR="005A44A8" w:rsidRPr="004662F2" w:rsidRDefault="005A44A8" w:rsidP="005A44A8">
      <w:pPr>
        <w:rPr>
          <w:b/>
          <w:bCs/>
          <w:spacing w:val="15"/>
          <w:sz w:val="20"/>
          <w:szCs w:val="20"/>
        </w:rPr>
      </w:pPr>
      <w:r w:rsidRPr="004662F2">
        <w:rPr>
          <w:b/>
          <w:sz w:val="20"/>
          <w:szCs w:val="20"/>
        </w:rPr>
        <w:t xml:space="preserve">E Mail: </w:t>
      </w:r>
      <w:hyperlink r:id="rId9" w:history="1">
        <w:r w:rsidRPr="004662F2">
          <w:rPr>
            <w:rStyle w:val="Hyperlink"/>
            <w:bCs/>
            <w:spacing w:val="15"/>
            <w:sz w:val="20"/>
            <w:szCs w:val="20"/>
          </w:rPr>
          <w:t>baslan@ankara.edu.tr</w:t>
        </w:r>
      </w:hyperlink>
      <w:r w:rsidRPr="004662F2">
        <w:rPr>
          <w:bCs/>
          <w:spacing w:val="15"/>
          <w:sz w:val="20"/>
          <w:szCs w:val="20"/>
        </w:rPr>
        <w:t xml:space="preserve"> </w:t>
      </w:r>
    </w:p>
    <w:p w14:paraId="77DDCCD0" w14:textId="41E3B488" w:rsidR="005A44A8" w:rsidRPr="0002013A" w:rsidRDefault="005A44A8" w:rsidP="0002013A">
      <w:pPr>
        <w:tabs>
          <w:tab w:val="left" w:pos="561"/>
        </w:tabs>
        <w:spacing w:line="276" w:lineRule="auto"/>
        <w:rPr>
          <w:bCs/>
          <w:spacing w:val="15"/>
          <w:sz w:val="20"/>
          <w:szCs w:val="20"/>
        </w:rPr>
      </w:pPr>
      <w:r w:rsidRPr="004662F2">
        <w:rPr>
          <w:b/>
          <w:bCs/>
          <w:spacing w:val="15"/>
          <w:sz w:val="20"/>
          <w:szCs w:val="20"/>
        </w:rPr>
        <w:t xml:space="preserve">Oda Tel: </w:t>
      </w:r>
      <w:r w:rsidRPr="004662F2">
        <w:rPr>
          <w:sz w:val="20"/>
          <w:szCs w:val="20"/>
        </w:rPr>
        <w:t>3633350/3221</w:t>
      </w:r>
    </w:p>
    <w:p w14:paraId="13073F73" w14:textId="77777777" w:rsidR="005A44A8" w:rsidRPr="004662F2" w:rsidRDefault="005A44A8" w:rsidP="005A44A8">
      <w:pPr>
        <w:pStyle w:val="BodyText"/>
        <w:rPr>
          <w:rFonts w:ascii="Times New Roman" w:hAnsi="Times New Roman"/>
          <w:lang w:val="tr-TR" w:eastAsia="tr-TR"/>
        </w:rPr>
      </w:pPr>
      <w:proofErr w:type="spellStart"/>
      <w:proofErr w:type="gramStart"/>
      <w:r w:rsidRPr="004662F2">
        <w:rPr>
          <w:rFonts w:ascii="Times New Roman" w:hAnsi="Times New Roman"/>
          <w:b/>
        </w:rPr>
        <w:t>Dersin</w:t>
      </w:r>
      <w:proofErr w:type="spellEnd"/>
      <w:r w:rsidRPr="004662F2">
        <w:rPr>
          <w:rFonts w:ascii="Times New Roman" w:hAnsi="Times New Roman"/>
          <w:b/>
        </w:rPr>
        <w:t xml:space="preserve"> </w:t>
      </w:r>
      <w:proofErr w:type="spellStart"/>
      <w:r w:rsidRPr="004662F2">
        <w:rPr>
          <w:rFonts w:ascii="Times New Roman" w:hAnsi="Times New Roman"/>
          <w:b/>
        </w:rPr>
        <w:t>Genel</w:t>
      </w:r>
      <w:proofErr w:type="spellEnd"/>
      <w:r w:rsidRPr="004662F2">
        <w:rPr>
          <w:rFonts w:ascii="Times New Roman" w:hAnsi="Times New Roman"/>
          <w:b/>
        </w:rPr>
        <w:t xml:space="preserve"> </w:t>
      </w:r>
      <w:proofErr w:type="spellStart"/>
      <w:r w:rsidRPr="004662F2">
        <w:rPr>
          <w:rFonts w:ascii="Times New Roman" w:hAnsi="Times New Roman"/>
          <w:b/>
        </w:rPr>
        <w:t>Amaçları</w:t>
      </w:r>
      <w:proofErr w:type="spellEnd"/>
      <w:r w:rsidRPr="004662F2">
        <w:rPr>
          <w:rFonts w:ascii="Times New Roman" w:hAnsi="Times New Roman"/>
          <w:b/>
        </w:rPr>
        <w:t>:</w:t>
      </w:r>
      <w:r w:rsidRPr="004662F2">
        <w:rPr>
          <w:b/>
        </w:rPr>
        <w:t xml:space="preserve"> </w:t>
      </w:r>
      <w:r w:rsidR="00E06B4A" w:rsidRPr="004662F2">
        <w:rPr>
          <w:rFonts w:ascii="Times New Roman" w:hAnsi="Times New Roman"/>
          <w:lang w:val="tr-TR" w:eastAsia="tr-TR"/>
        </w:rPr>
        <w:t>Bu ders</w:t>
      </w:r>
      <w:r w:rsidRPr="004662F2">
        <w:rPr>
          <w:rFonts w:ascii="Times New Roman" w:hAnsi="Times New Roman"/>
          <w:lang w:val="tr-TR" w:eastAsia="tr-TR"/>
        </w:rPr>
        <w:t xml:space="preserve"> öğrencilerin</w:t>
      </w:r>
      <w:r w:rsidR="00E06B4A" w:rsidRPr="004662F2">
        <w:rPr>
          <w:rFonts w:ascii="Times New Roman" w:hAnsi="Times New Roman"/>
          <w:lang w:val="tr-TR" w:eastAsia="tr-TR"/>
        </w:rPr>
        <w:t>,</w:t>
      </w:r>
      <w:r w:rsidRPr="004662F2">
        <w:rPr>
          <w:rFonts w:ascii="Times New Roman" w:hAnsi="Times New Roman"/>
          <w:lang w:val="tr-TR" w:eastAsia="tr-TR"/>
        </w:rPr>
        <w:t xml:space="preserve"> öğretim ilke ve yönteml</w:t>
      </w:r>
      <w:r w:rsidR="003E369E" w:rsidRPr="004662F2">
        <w:rPr>
          <w:rFonts w:ascii="Times New Roman" w:hAnsi="Times New Roman"/>
          <w:lang w:val="tr-TR" w:eastAsia="tr-TR"/>
        </w:rPr>
        <w:t>eri ile ilgili temel kavramları ve</w:t>
      </w:r>
      <w:r w:rsidRPr="004662F2">
        <w:rPr>
          <w:rFonts w:ascii="Times New Roman" w:hAnsi="Times New Roman"/>
          <w:lang w:val="tr-TR" w:eastAsia="tr-TR"/>
        </w:rPr>
        <w:t xml:space="preserve"> yaklaşımları</w:t>
      </w:r>
      <w:r w:rsidR="003E369E" w:rsidRPr="004662F2">
        <w:rPr>
          <w:rFonts w:ascii="Times New Roman" w:hAnsi="Times New Roman"/>
          <w:lang w:val="tr-TR" w:eastAsia="tr-TR"/>
        </w:rPr>
        <w:t xml:space="preserve"> öğrenmesini; çeşitli öğretim yöntem ve teknikler</w:t>
      </w:r>
      <w:r w:rsidR="00EC54F5" w:rsidRPr="004662F2">
        <w:rPr>
          <w:rFonts w:ascii="Times New Roman" w:hAnsi="Times New Roman"/>
          <w:lang w:val="tr-TR" w:eastAsia="tr-TR"/>
        </w:rPr>
        <w:t xml:space="preserve"> ile ilgili bilgi ve beceri</w:t>
      </w:r>
      <w:r w:rsidRPr="004662F2">
        <w:rPr>
          <w:rFonts w:ascii="Times New Roman" w:hAnsi="Times New Roman"/>
          <w:lang w:val="tr-TR" w:eastAsia="tr-TR"/>
        </w:rPr>
        <w:t xml:space="preserve"> kazanmalarını amaçlamaktadır.</w:t>
      </w:r>
      <w:proofErr w:type="gramEnd"/>
    </w:p>
    <w:p w14:paraId="1819EA3C" w14:textId="77777777" w:rsidR="005A44A8" w:rsidRPr="004662F2" w:rsidRDefault="005A44A8" w:rsidP="005A44A8">
      <w:pPr>
        <w:pStyle w:val="BodyText"/>
        <w:rPr>
          <w:rFonts w:ascii="Times New Roman" w:hAnsi="Times New Roman"/>
          <w:lang w:val="tr-TR" w:eastAsia="tr-TR"/>
        </w:rPr>
      </w:pPr>
      <w:r w:rsidRPr="004662F2">
        <w:rPr>
          <w:rFonts w:ascii="Times New Roman" w:hAnsi="Times New Roman"/>
          <w:lang w:val="tr-TR" w:eastAsia="tr-TR"/>
        </w:rPr>
        <w:t>Buna dayalı olarak, öğrencilerin öğretim sonunda şu kazanımlara ulaşmaları beklenmektedir:</w:t>
      </w:r>
    </w:p>
    <w:p w14:paraId="353BAFE7" w14:textId="77777777" w:rsidR="005A44A8" w:rsidRPr="004662F2" w:rsidRDefault="005A44A8" w:rsidP="005A44A8">
      <w:pPr>
        <w:pStyle w:val="ListParagraph"/>
        <w:numPr>
          <w:ilvl w:val="0"/>
          <w:numId w:val="3"/>
        </w:numPr>
        <w:tabs>
          <w:tab w:val="left" w:pos="1980"/>
          <w:tab w:val="left" w:pos="2160"/>
        </w:tabs>
        <w:jc w:val="both"/>
        <w:rPr>
          <w:sz w:val="20"/>
          <w:szCs w:val="20"/>
        </w:rPr>
      </w:pPr>
      <w:r w:rsidRPr="004662F2">
        <w:rPr>
          <w:sz w:val="20"/>
          <w:szCs w:val="20"/>
        </w:rPr>
        <w:t>Öğretim ilke ve yöntemleri ile ilgili temel kavramları tanımlar.</w:t>
      </w:r>
    </w:p>
    <w:p w14:paraId="4DD7FBEC" w14:textId="77777777" w:rsidR="005A44A8" w:rsidRPr="004662F2" w:rsidRDefault="005A44A8" w:rsidP="005A44A8">
      <w:pPr>
        <w:pStyle w:val="ListParagraph"/>
        <w:numPr>
          <w:ilvl w:val="0"/>
          <w:numId w:val="3"/>
        </w:numPr>
        <w:tabs>
          <w:tab w:val="left" w:pos="1980"/>
          <w:tab w:val="left" w:pos="2160"/>
        </w:tabs>
        <w:jc w:val="both"/>
        <w:rPr>
          <w:sz w:val="20"/>
          <w:szCs w:val="20"/>
        </w:rPr>
      </w:pPr>
      <w:r w:rsidRPr="004662F2">
        <w:rPr>
          <w:sz w:val="20"/>
          <w:szCs w:val="20"/>
        </w:rPr>
        <w:t xml:space="preserve">Öğretim ilkelerini tanımlayabilir ve aralarındaki ilişkiyi açıklayabilir. </w:t>
      </w:r>
    </w:p>
    <w:p w14:paraId="71E85FC1" w14:textId="77777777" w:rsidR="005A44A8" w:rsidRPr="004662F2" w:rsidRDefault="005A44A8" w:rsidP="005A44A8">
      <w:pPr>
        <w:pStyle w:val="ListParagraph"/>
        <w:numPr>
          <w:ilvl w:val="0"/>
          <w:numId w:val="3"/>
        </w:numPr>
        <w:tabs>
          <w:tab w:val="left" w:pos="1980"/>
          <w:tab w:val="left" w:pos="2160"/>
        </w:tabs>
        <w:jc w:val="both"/>
        <w:rPr>
          <w:sz w:val="20"/>
          <w:szCs w:val="20"/>
        </w:rPr>
      </w:pPr>
      <w:r w:rsidRPr="004662F2">
        <w:rPr>
          <w:sz w:val="20"/>
          <w:szCs w:val="20"/>
        </w:rPr>
        <w:t>Öğretim ilkelerinin öğretim sürecindeki önemini</w:t>
      </w:r>
      <w:r w:rsidR="00465DE6" w:rsidRPr="004662F2">
        <w:rPr>
          <w:sz w:val="20"/>
          <w:szCs w:val="20"/>
        </w:rPr>
        <w:t xml:space="preserve"> </w:t>
      </w:r>
      <w:r w:rsidRPr="004662F2">
        <w:rPr>
          <w:sz w:val="20"/>
          <w:szCs w:val="20"/>
        </w:rPr>
        <w:t xml:space="preserve"> tartışır. </w:t>
      </w:r>
    </w:p>
    <w:p w14:paraId="7AAE52D7" w14:textId="77777777" w:rsidR="00465DE6" w:rsidRPr="004662F2" w:rsidRDefault="00465DE6" w:rsidP="005A44A8">
      <w:pPr>
        <w:pStyle w:val="ListParagraph"/>
        <w:numPr>
          <w:ilvl w:val="0"/>
          <w:numId w:val="3"/>
        </w:numPr>
        <w:tabs>
          <w:tab w:val="left" w:pos="1980"/>
          <w:tab w:val="left" w:pos="2160"/>
        </w:tabs>
        <w:jc w:val="both"/>
        <w:rPr>
          <w:sz w:val="20"/>
          <w:szCs w:val="20"/>
        </w:rPr>
      </w:pPr>
      <w:r w:rsidRPr="004662F2">
        <w:rPr>
          <w:sz w:val="20"/>
          <w:szCs w:val="20"/>
        </w:rPr>
        <w:t xml:space="preserve">Öğretimi planlar. </w:t>
      </w:r>
    </w:p>
    <w:p w14:paraId="0CACF952" w14:textId="77777777" w:rsidR="005A44A8" w:rsidRPr="004662F2" w:rsidRDefault="005A44A8" w:rsidP="005A44A8">
      <w:pPr>
        <w:pStyle w:val="ListParagraph"/>
        <w:numPr>
          <w:ilvl w:val="0"/>
          <w:numId w:val="3"/>
        </w:numPr>
        <w:tabs>
          <w:tab w:val="left" w:pos="1980"/>
          <w:tab w:val="left" w:pos="2160"/>
        </w:tabs>
        <w:jc w:val="both"/>
        <w:rPr>
          <w:sz w:val="20"/>
          <w:szCs w:val="20"/>
        </w:rPr>
      </w:pPr>
      <w:r w:rsidRPr="004662F2">
        <w:rPr>
          <w:sz w:val="20"/>
          <w:szCs w:val="20"/>
        </w:rPr>
        <w:t>Öğretim yaklaşımlarını açıklayabilir</w:t>
      </w:r>
    </w:p>
    <w:p w14:paraId="62E571F7" w14:textId="77777777" w:rsidR="005A44A8" w:rsidRPr="004662F2" w:rsidRDefault="005A44A8" w:rsidP="005A44A8">
      <w:pPr>
        <w:pStyle w:val="ListParagraph"/>
        <w:numPr>
          <w:ilvl w:val="0"/>
          <w:numId w:val="3"/>
        </w:numPr>
        <w:tabs>
          <w:tab w:val="left" w:pos="1980"/>
          <w:tab w:val="left" w:pos="2160"/>
        </w:tabs>
        <w:jc w:val="both"/>
        <w:rPr>
          <w:sz w:val="20"/>
          <w:szCs w:val="20"/>
        </w:rPr>
      </w:pPr>
      <w:r w:rsidRPr="004662F2">
        <w:rPr>
          <w:sz w:val="20"/>
          <w:szCs w:val="20"/>
        </w:rPr>
        <w:t xml:space="preserve">Öğretim yöntemlerini ve özelliklerini açıklar. </w:t>
      </w:r>
    </w:p>
    <w:p w14:paraId="1751ECE5" w14:textId="77777777" w:rsidR="005A44A8" w:rsidRPr="004662F2" w:rsidRDefault="005A44A8" w:rsidP="005A44A8">
      <w:pPr>
        <w:pStyle w:val="ListParagraph"/>
        <w:numPr>
          <w:ilvl w:val="0"/>
          <w:numId w:val="3"/>
        </w:numPr>
        <w:tabs>
          <w:tab w:val="left" w:pos="1980"/>
          <w:tab w:val="left" w:pos="2160"/>
        </w:tabs>
        <w:jc w:val="both"/>
        <w:rPr>
          <w:sz w:val="20"/>
          <w:szCs w:val="20"/>
        </w:rPr>
      </w:pPr>
      <w:r w:rsidRPr="004662F2">
        <w:rPr>
          <w:sz w:val="20"/>
          <w:szCs w:val="20"/>
        </w:rPr>
        <w:t xml:space="preserve">Öğretim stratejilerini kavrar. </w:t>
      </w:r>
    </w:p>
    <w:p w14:paraId="3CF9D0B4" w14:textId="77777777" w:rsidR="005A44A8" w:rsidRPr="004662F2" w:rsidRDefault="005A44A8" w:rsidP="005A44A8">
      <w:pPr>
        <w:pStyle w:val="ListParagraph"/>
        <w:numPr>
          <w:ilvl w:val="0"/>
          <w:numId w:val="3"/>
        </w:numPr>
        <w:tabs>
          <w:tab w:val="left" w:pos="1980"/>
          <w:tab w:val="left" w:pos="2160"/>
        </w:tabs>
        <w:jc w:val="both"/>
        <w:rPr>
          <w:sz w:val="20"/>
          <w:szCs w:val="20"/>
        </w:rPr>
      </w:pPr>
      <w:r w:rsidRPr="004662F2">
        <w:rPr>
          <w:sz w:val="20"/>
          <w:szCs w:val="20"/>
        </w:rPr>
        <w:t xml:space="preserve">Farklı öğrenme stratejilerini tanır ve öğretim süreçlerinde uygular. </w:t>
      </w:r>
    </w:p>
    <w:p w14:paraId="56C8561E" w14:textId="77777777" w:rsidR="005A44A8" w:rsidRDefault="005A44A8" w:rsidP="005A44A8">
      <w:pPr>
        <w:pStyle w:val="ListParagraph"/>
        <w:numPr>
          <w:ilvl w:val="0"/>
          <w:numId w:val="3"/>
        </w:numPr>
        <w:tabs>
          <w:tab w:val="left" w:pos="1980"/>
          <w:tab w:val="left" w:pos="2160"/>
        </w:tabs>
        <w:jc w:val="both"/>
        <w:rPr>
          <w:sz w:val="20"/>
          <w:szCs w:val="20"/>
        </w:rPr>
      </w:pPr>
      <w:r w:rsidRPr="004662F2">
        <w:rPr>
          <w:sz w:val="20"/>
          <w:szCs w:val="20"/>
        </w:rPr>
        <w:t xml:space="preserve">Farklı öğrenme kuram ve yaklaşımlarını tanır. </w:t>
      </w:r>
    </w:p>
    <w:p w14:paraId="384FA255" w14:textId="1F568FD3" w:rsidR="005A44A8" w:rsidRPr="0002013A" w:rsidRDefault="00C60E99" w:rsidP="005A44A8">
      <w:pPr>
        <w:pStyle w:val="ListParagraph"/>
        <w:numPr>
          <w:ilvl w:val="0"/>
          <w:numId w:val="3"/>
        </w:numPr>
        <w:tabs>
          <w:tab w:val="left" w:pos="1980"/>
          <w:tab w:val="left" w:pos="2160"/>
        </w:tabs>
        <w:jc w:val="both"/>
        <w:rPr>
          <w:sz w:val="20"/>
          <w:szCs w:val="20"/>
        </w:rPr>
      </w:pPr>
      <w:r>
        <w:rPr>
          <w:sz w:val="20"/>
          <w:szCs w:val="20"/>
        </w:rPr>
        <w:t>Uygun yöntem ve teknikleri seçip uygular.</w:t>
      </w:r>
    </w:p>
    <w:p w14:paraId="1EC6D54B" w14:textId="56D84534" w:rsidR="005A44A8" w:rsidRPr="004662F2" w:rsidRDefault="005A44A8" w:rsidP="005A44A8">
      <w:pPr>
        <w:rPr>
          <w:b/>
          <w:sz w:val="20"/>
          <w:szCs w:val="20"/>
        </w:rPr>
      </w:pPr>
      <w:r w:rsidRPr="004662F2">
        <w:rPr>
          <w:b/>
          <w:sz w:val="20"/>
          <w:szCs w:val="20"/>
        </w:rPr>
        <w:t>Dersin Süresi</w:t>
      </w:r>
      <w:r w:rsidR="00303233">
        <w:rPr>
          <w:sz w:val="20"/>
          <w:szCs w:val="20"/>
        </w:rPr>
        <w:t xml:space="preserve">: 19 Eylül 2017- 31 Aralık </w:t>
      </w:r>
      <w:r w:rsidR="00262DFE">
        <w:rPr>
          <w:sz w:val="20"/>
          <w:szCs w:val="20"/>
        </w:rPr>
        <w:t>2017</w:t>
      </w:r>
    </w:p>
    <w:p w14:paraId="4CF16A00" w14:textId="757465F8" w:rsidR="00744250" w:rsidRPr="004662F2" w:rsidRDefault="005A44A8" w:rsidP="00744250">
      <w:pPr>
        <w:jc w:val="both"/>
        <w:rPr>
          <w:sz w:val="20"/>
          <w:szCs w:val="20"/>
          <w:lang w:val="en-GB"/>
        </w:rPr>
      </w:pPr>
      <w:r w:rsidRPr="004662F2">
        <w:rPr>
          <w:b/>
          <w:sz w:val="20"/>
          <w:szCs w:val="20"/>
        </w:rPr>
        <w:t>Dersin İşlenişi</w:t>
      </w:r>
      <w:r w:rsidRPr="004662F2">
        <w:rPr>
          <w:sz w:val="20"/>
          <w:szCs w:val="20"/>
        </w:rPr>
        <w:t xml:space="preserve">: </w:t>
      </w:r>
      <w:r w:rsidR="00744250" w:rsidRPr="004662F2">
        <w:rPr>
          <w:sz w:val="20"/>
          <w:szCs w:val="20"/>
        </w:rPr>
        <w:t>Öğretim İlke ve Yöntemleri dersi 3 saatlik mesleki zorunlu bir derstir.</w:t>
      </w:r>
      <w:r w:rsidR="00B44B54" w:rsidRPr="004662F2">
        <w:rPr>
          <w:sz w:val="20"/>
          <w:szCs w:val="20"/>
        </w:rPr>
        <w:t xml:space="preserve"> </w:t>
      </w:r>
      <w:r w:rsidR="00744250" w:rsidRPr="004662F2">
        <w:rPr>
          <w:sz w:val="20"/>
          <w:szCs w:val="20"/>
        </w:rPr>
        <w:t xml:space="preserve">Ders, etkin öğrenme yaklaşımı izlenerek yürütülecektir. </w:t>
      </w:r>
      <w:r w:rsidR="00047E33" w:rsidRPr="004662F2">
        <w:rPr>
          <w:sz w:val="20"/>
          <w:szCs w:val="20"/>
        </w:rPr>
        <w:t>Öğrencilerin her hafta ilgili konuları okuyarak gelmeleri ve derse katılımları ders başarısı için önemli koşullardan birisidir.</w:t>
      </w:r>
      <w:r w:rsidR="001B6354" w:rsidRPr="004662F2">
        <w:rPr>
          <w:sz w:val="20"/>
          <w:szCs w:val="20"/>
        </w:rPr>
        <w:t xml:space="preserve"> </w:t>
      </w:r>
      <w:r w:rsidR="00744250" w:rsidRPr="004662F2">
        <w:rPr>
          <w:sz w:val="20"/>
          <w:szCs w:val="20"/>
        </w:rPr>
        <w:t>Konuların işlenmesinde anlatım yönteminin yanı sıra, konulara ilişkin öğrencilerin uygulamalarına yer verilecektir.</w:t>
      </w:r>
      <w:r w:rsidR="00C0184F" w:rsidRPr="004662F2">
        <w:rPr>
          <w:sz w:val="20"/>
          <w:szCs w:val="20"/>
        </w:rPr>
        <w:t xml:space="preserve"> Uygulamalar sonrasında ilgili yöntem sınıfta tartışılarak değerlendirilecektir.</w:t>
      </w:r>
      <w:r w:rsidR="00744250" w:rsidRPr="004662F2">
        <w:rPr>
          <w:sz w:val="20"/>
          <w:szCs w:val="20"/>
        </w:rPr>
        <w:t xml:space="preserve"> Ayrıca, gerek amaçlanan öğrenmelerin sağlanması gerekse öğretim yöntemlerinin örnek </w:t>
      </w:r>
      <w:r w:rsidR="00C0184F" w:rsidRPr="004662F2">
        <w:rPr>
          <w:sz w:val="20"/>
          <w:szCs w:val="20"/>
        </w:rPr>
        <w:t>uygulamaların</w:t>
      </w:r>
      <w:r w:rsidR="00744250" w:rsidRPr="004662F2">
        <w:rPr>
          <w:sz w:val="20"/>
          <w:szCs w:val="20"/>
        </w:rPr>
        <w:t xml:space="preserve"> görülmesi için </w:t>
      </w:r>
      <w:r w:rsidR="00C0184F" w:rsidRPr="004662F2">
        <w:rPr>
          <w:sz w:val="20"/>
          <w:szCs w:val="20"/>
        </w:rPr>
        <w:t xml:space="preserve">öğrenme-öğretme </w:t>
      </w:r>
      <w:r w:rsidR="00744250" w:rsidRPr="004662F2">
        <w:rPr>
          <w:sz w:val="20"/>
          <w:szCs w:val="20"/>
        </w:rPr>
        <w:t xml:space="preserve">sürecinde </w:t>
      </w:r>
      <w:proofErr w:type="spellStart"/>
      <w:r w:rsidR="00744250" w:rsidRPr="004662F2">
        <w:rPr>
          <w:sz w:val="20"/>
          <w:szCs w:val="20"/>
        </w:rPr>
        <w:t>işbirlikli</w:t>
      </w:r>
      <w:proofErr w:type="spellEnd"/>
      <w:r w:rsidR="00744250" w:rsidRPr="004662F2">
        <w:rPr>
          <w:sz w:val="20"/>
          <w:szCs w:val="20"/>
        </w:rPr>
        <w:t xml:space="preserve"> öğrenme teknikleri</w:t>
      </w:r>
      <w:r w:rsidR="00D738F1" w:rsidRPr="004662F2">
        <w:rPr>
          <w:sz w:val="20"/>
          <w:szCs w:val="20"/>
        </w:rPr>
        <w:t>,</w:t>
      </w:r>
      <w:r w:rsidR="00744250" w:rsidRPr="004662F2">
        <w:rPr>
          <w:sz w:val="20"/>
          <w:szCs w:val="20"/>
        </w:rPr>
        <w:t xml:space="preserve"> soru-yanıt, sorun çözme ve tartışma yöntemleri gibi teknik ve yöntemler uygulanacaktır. Dersin her aşamasında öğrencinin aktif katılımı esastır. </w:t>
      </w:r>
    </w:p>
    <w:p w14:paraId="12CCDDEA" w14:textId="77777777" w:rsidR="00D738F1" w:rsidRPr="004662F2" w:rsidRDefault="00793D2A" w:rsidP="00793D2A">
      <w:pPr>
        <w:rPr>
          <w:b/>
          <w:sz w:val="20"/>
          <w:szCs w:val="20"/>
        </w:rPr>
      </w:pPr>
      <w:r w:rsidRPr="004662F2">
        <w:rPr>
          <w:b/>
          <w:sz w:val="20"/>
          <w:szCs w:val="20"/>
        </w:rPr>
        <w:t xml:space="preserve">Konuların Haftalara Göre Dağılımı </w:t>
      </w:r>
    </w:p>
    <w:tbl>
      <w:tblPr>
        <w:tblpPr w:leftFromText="180" w:rightFromText="180" w:vertAnchor="text" w:horzAnchor="margin" w:tblpX="108" w:tblpY="182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686"/>
        <w:gridCol w:w="4819"/>
      </w:tblGrid>
      <w:tr w:rsidR="00793D2A" w:rsidRPr="004662F2" w14:paraId="1F4AD3BF" w14:textId="77777777" w:rsidTr="0002013A">
        <w:trPr>
          <w:trHeight w:val="41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0949" w14:textId="77777777" w:rsidR="00793D2A" w:rsidRPr="004662F2" w:rsidRDefault="00793D2A" w:rsidP="00C80AA2">
            <w:pPr>
              <w:ind w:left="252"/>
              <w:jc w:val="center"/>
              <w:rPr>
                <w:b/>
                <w:sz w:val="20"/>
                <w:szCs w:val="20"/>
              </w:rPr>
            </w:pPr>
            <w:r w:rsidRPr="004662F2">
              <w:rPr>
                <w:b/>
                <w:sz w:val="20"/>
                <w:szCs w:val="20"/>
              </w:rPr>
              <w:t>Haftalar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76F326F5" w14:textId="77777777" w:rsidR="00793D2A" w:rsidRPr="004662F2" w:rsidRDefault="00793D2A" w:rsidP="00C80AA2">
            <w:pPr>
              <w:ind w:left="72"/>
              <w:rPr>
                <w:b/>
                <w:sz w:val="20"/>
                <w:szCs w:val="20"/>
              </w:rPr>
            </w:pPr>
            <w:r w:rsidRPr="004662F2">
              <w:rPr>
                <w:b/>
                <w:sz w:val="20"/>
                <w:szCs w:val="20"/>
              </w:rPr>
              <w:t>Konular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692A855B" w14:textId="77777777" w:rsidR="00793D2A" w:rsidRPr="004662F2" w:rsidRDefault="00793D2A" w:rsidP="00C80AA2">
            <w:pPr>
              <w:jc w:val="center"/>
              <w:rPr>
                <w:b/>
                <w:sz w:val="20"/>
                <w:szCs w:val="20"/>
              </w:rPr>
            </w:pPr>
            <w:r w:rsidRPr="004662F2">
              <w:rPr>
                <w:b/>
                <w:sz w:val="20"/>
                <w:szCs w:val="20"/>
              </w:rPr>
              <w:t>Okunacaklar</w:t>
            </w:r>
          </w:p>
        </w:tc>
      </w:tr>
      <w:tr w:rsidR="00793D2A" w:rsidRPr="004662F2" w14:paraId="09FF9042" w14:textId="77777777" w:rsidTr="0002013A">
        <w:trPr>
          <w:trHeight w:val="41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CD3C" w14:textId="77777777" w:rsidR="00793D2A" w:rsidRDefault="00793D2A" w:rsidP="00793D2A">
            <w:pPr>
              <w:spacing w:before="80" w:after="80"/>
              <w:rPr>
                <w:b/>
                <w:sz w:val="20"/>
                <w:szCs w:val="20"/>
                <w:lang w:val="en-GB"/>
              </w:rPr>
            </w:pPr>
            <w:r w:rsidRPr="004662F2">
              <w:rPr>
                <w:b/>
                <w:sz w:val="20"/>
                <w:szCs w:val="20"/>
                <w:lang w:val="en-GB"/>
              </w:rPr>
              <w:t xml:space="preserve">1. </w:t>
            </w:r>
            <w:proofErr w:type="spellStart"/>
            <w:r w:rsidRPr="004662F2">
              <w:rPr>
                <w:b/>
                <w:sz w:val="20"/>
                <w:szCs w:val="20"/>
                <w:lang w:val="en-GB"/>
              </w:rPr>
              <w:t>Hafta</w:t>
            </w:r>
            <w:proofErr w:type="spellEnd"/>
            <w:r w:rsidRPr="004662F2">
              <w:rPr>
                <w:b/>
                <w:sz w:val="20"/>
                <w:szCs w:val="20"/>
                <w:lang w:val="en-GB"/>
              </w:rPr>
              <w:t xml:space="preserve"> </w:t>
            </w:r>
          </w:p>
          <w:p w14:paraId="14A9F824" w14:textId="39268A8A" w:rsidR="002404B8" w:rsidRPr="004662F2" w:rsidRDefault="002404B8" w:rsidP="00793D2A">
            <w:pPr>
              <w:spacing w:before="80" w:after="8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57A147EE" w14:textId="77777777" w:rsidR="00793D2A" w:rsidRPr="004662F2" w:rsidRDefault="00793D2A" w:rsidP="00793D2A">
            <w:pPr>
              <w:tabs>
                <w:tab w:val="left" w:pos="1980"/>
                <w:tab w:val="left" w:pos="2160"/>
              </w:tabs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4662F2">
              <w:rPr>
                <w:sz w:val="20"/>
                <w:szCs w:val="20"/>
                <w:lang w:val="en-GB"/>
              </w:rPr>
              <w:t>Tanışma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derse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ilişkin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beklentilerin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paylaşılması</w:t>
            </w:r>
            <w:proofErr w:type="spellEnd"/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615160E8" w14:textId="77777777" w:rsidR="00793D2A" w:rsidRPr="004662F2" w:rsidRDefault="00793D2A" w:rsidP="00793D2A">
            <w:pPr>
              <w:tabs>
                <w:tab w:val="left" w:pos="1980"/>
                <w:tab w:val="left" w:pos="2160"/>
              </w:tabs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793D2A" w:rsidRPr="004662F2" w14:paraId="7F228E56" w14:textId="77777777" w:rsidTr="0002013A">
        <w:trPr>
          <w:trHeight w:val="41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3232" w14:textId="77777777" w:rsidR="00793D2A" w:rsidRDefault="00793D2A" w:rsidP="00793D2A">
            <w:pPr>
              <w:spacing w:before="80" w:after="80"/>
              <w:rPr>
                <w:b/>
                <w:sz w:val="20"/>
                <w:szCs w:val="20"/>
                <w:lang w:val="en-GB"/>
              </w:rPr>
            </w:pPr>
            <w:r w:rsidRPr="004662F2">
              <w:rPr>
                <w:b/>
                <w:sz w:val="20"/>
                <w:szCs w:val="20"/>
                <w:lang w:val="en-GB"/>
              </w:rPr>
              <w:t xml:space="preserve">2. </w:t>
            </w:r>
            <w:proofErr w:type="spellStart"/>
            <w:r w:rsidRPr="004662F2">
              <w:rPr>
                <w:b/>
                <w:sz w:val="20"/>
                <w:szCs w:val="20"/>
                <w:lang w:val="en-GB"/>
              </w:rPr>
              <w:t>Hafta</w:t>
            </w:r>
            <w:proofErr w:type="spellEnd"/>
          </w:p>
          <w:p w14:paraId="2C4DDDA3" w14:textId="3943CA7E" w:rsidR="002404B8" w:rsidRPr="004662F2" w:rsidRDefault="002404B8" w:rsidP="00793D2A">
            <w:pPr>
              <w:spacing w:before="80" w:after="8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423C8FC1" w14:textId="77777777" w:rsidR="00793D2A" w:rsidRPr="004662F2" w:rsidRDefault="00793D2A" w:rsidP="00E74B45">
            <w:pPr>
              <w:tabs>
                <w:tab w:val="left" w:pos="1980"/>
                <w:tab w:val="left" w:pos="2160"/>
              </w:tabs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4662F2">
              <w:rPr>
                <w:sz w:val="20"/>
                <w:szCs w:val="20"/>
                <w:lang w:val="en-GB"/>
              </w:rPr>
              <w:t>Temel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Kavramlar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eğitim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öğretim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ilke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yöntem</w:t>
            </w:r>
            <w:proofErr w:type="spellEnd"/>
            <w:proofErr w:type="gramStart"/>
            <w:r w:rsidRPr="004662F2">
              <w:rPr>
                <w:sz w:val="20"/>
                <w:szCs w:val="20"/>
                <w:lang w:val="en-GB"/>
              </w:rPr>
              <w:t xml:space="preserve">, </w:t>
            </w:r>
            <w:r w:rsidR="00E74B45"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E74B45" w:rsidRPr="004662F2">
              <w:rPr>
                <w:sz w:val="20"/>
                <w:szCs w:val="20"/>
                <w:lang w:val="en-GB"/>
              </w:rPr>
              <w:t>teknik</w:t>
            </w:r>
            <w:proofErr w:type="spellEnd"/>
            <w:proofErr w:type="gramEnd"/>
            <w:r w:rsidR="00E74B45" w:rsidRPr="004662F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="00E74B45" w:rsidRPr="004662F2">
              <w:rPr>
                <w:sz w:val="20"/>
                <w:szCs w:val="20"/>
                <w:lang w:val="en-GB"/>
              </w:rPr>
              <w:t>strateji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2863BB47" w14:textId="77777777" w:rsidR="00793D2A" w:rsidRPr="004662F2" w:rsidRDefault="009F7917" w:rsidP="00793D2A">
            <w:pPr>
              <w:tabs>
                <w:tab w:val="left" w:pos="1980"/>
                <w:tab w:val="left" w:pos="2160"/>
              </w:tabs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4662F2">
              <w:rPr>
                <w:sz w:val="20"/>
                <w:szCs w:val="20"/>
                <w:lang w:val="en-GB"/>
              </w:rPr>
              <w:t>Duman</w:t>
            </w:r>
            <w:proofErr w:type="spellEnd"/>
            <w:r w:rsidR="00A47190" w:rsidRPr="004662F2">
              <w:rPr>
                <w:sz w:val="20"/>
                <w:szCs w:val="20"/>
                <w:lang w:val="en-GB"/>
              </w:rPr>
              <w:t>, 2013</w:t>
            </w:r>
            <w:proofErr w:type="gramStart"/>
            <w:r w:rsidR="00A47190" w:rsidRPr="004662F2">
              <w:rPr>
                <w:sz w:val="20"/>
                <w:szCs w:val="20"/>
                <w:lang w:val="en-GB"/>
              </w:rPr>
              <w:t xml:space="preserve">, </w:t>
            </w:r>
            <w:r w:rsidR="002B5CBE"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2B5CBE" w:rsidRPr="004662F2">
              <w:rPr>
                <w:sz w:val="20"/>
                <w:szCs w:val="20"/>
                <w:lang w:val="en-GB"/>
              </w:rPr>
              <w:t>Öğretim</w:t>
            </w:r>
            <w:proofErr w:type="spellEnd"/>
            <w:proofErr w:type="gramEnd"/>
            <w:r w:rsidR="002B5CBE"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2B5CBE" w:rsidRPr="004662F2">
              <w:rPr>
                <w:sz w:val="20"/>
                <w:szCs w:val="20"/>
                <w:lang w:val="en-GB"/>
              </w:rPr>
              <w:t>İlke</w:t>
            </w:r>
            <w:proofErr w:type="spellEnd"/>
            <w:r w:rsidR="002B5CBE" w:rsidRPr="004662F2">
              <w:rPr>
                <w:sz w:val="20"/>
                <w:szCs w:val="20"/>
                <w:lang w:val="en-GB"/>
              </w:rPr>
              <w:t xml:space="preserve"> ve </w:t>
            </w:r>
            <w:proofErr w:type="spellStart"/>
            <w:r w:rsidR="002B5CBE" w:rsidRPr="004662F2">
              <w:rPr>
                <w:sz w:val="20"/>
                <w:szCs w:val="20"/>
                <w:lang w:val="en-GB"/>
              </w:rPr>
              <w:t>Yöntemleri</w:t>
            </w:r>
            <w:proofErr w:type="spellEnd"/>
            <w:r w:rsidR="002B5CBE" w:rsidRPr="004662F2">
              <w:rPr>
                <w:sz w:val="20"/>
                <w:szCs w:val="20"/>
                <w:lang w:val="en-GB"/>
              </w:rPr>
              <w:t xml:space="preserve">,, </w:t>
            </w:r>
            <w:r w:rsidR="00A47190" w:rsidRPr="004662F2">
              <w:rPr>
                <w:sz w:val="20"/>
                <w:szCs w:val="20"/>
                <w:lang w:val="en-GB"/>
              </w:rPr>
              <w:t xml:space="preserve">1. </w:t>
            </w:r>
            <w:proofErr w:type="spellStart"/>
            <w:r w:rsidR="00A47190" w:rsidRPr="004662F2">
              <w:rPr>
                <w:sz w:val="20"/>
                <w:szCs w:val="20"/>
                <w:lang w:val="en-GB"/>
              </w:rPr>
              <w:t>Bölüm</w:t>
            </w:r>
            <w:proofErr w:type="spellEnd"/>
          </w:p>
          <w:p w14:paraId="1514564E" w14:textId="77777777" w:rsidR="000D1E76" w:rsidRPr="004662F2" w:rsidRDefault="000D1E76" w:rsidP="00793D2A">
            <w:pPr>
              <w:tabs>
                <w:tab w:val="left" w:pos="1980"/>
                <w:tab w:val="left" w:pos="2160"/>
              </w:tabs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4662F2">
              <w:rPr>
                <w:sz w:val="20"/>
                <w:szCs w:val="20"/>
                <w:lang w:val="en-GB"/>
              </w:rPr>
              <w:t>Ocak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2008,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Öğretim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İlke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ve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Yöntemleri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1.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Bölüm</w:t>
            </w:r>
            <w:proofErr w:type="spellEnd"/>
          </w:p>
          <w:p w14:paraId="4FF82EA7" w14:textId="77777777" w:rsidR="00A47190" w:rsidRPr="004662F2" w:rsidRDefault="00A47190" w:rsidP="00793D2A">
            <w:pPr>
              <w:tabs>
                <w:tab w:val="left" w:pos="1980"/>
                <w:tab w:val="left" w:pos="2160"/>
              </w:tabs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793D2A" w:rsidRPr="004662F2" w14:paraId="18035F6A" w14:textId="77777777" w:rsidTr="0002013A">
        <w:trPr>
          <w:trHeight w:val="12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80AB" w14:textId="77777777" w:rsidR="00793D2A" w:rsidRDefault="00E74B45" w:rsidP="007F1558">
            <w:pPr>
              <w:rPr>
                <w:b/>
                <w:sz w:val="20"/>
                <w:szCs w:val="20"/>
                <w:lang w:val="en-GB"/>
              </w:rPr>
            </w:pPr>
            <w:r w:rsidRPr="004662F2">
              <w:rPr>
                <w:b/>
                <w:sz w:val="20"/>
                <w:szCs w:val="20"/>
                <w:lang w:val="en-GB"/>
              </w:rPr>
              <w:t>3.</w:t>
            </w:r>
            <w:r w:rsidR="00D83454" w:rsidRPr="004662F2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F1558" w:rsidRPr="004662F2">
              <w:rPr>
                <w:b/>
                <w:sz w:val="20"/>
                <w:szCs w:val="20"/>
                <w:lang w:val="en-GB"/>
              </w:rPr>
              <w:t>Hafta</w:t>
            </w:r>
            <w:proofErr w:type="spellEnd"/>
          </w:p>
          <w:p w14:paraId="6BBB78FE" w14:textId="6286F031" w:rsidR="002404B8" w:rsidRPr="004662F2" w:rsidRDefault="002404B8" w:rsidP="007F1558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121D9CF1" w14:textId="77777777" w:rsidR="00793D2A" w:rsidRPr="004662F2" w:rsidRDefault="00A02E59" w:rsidP="00DF0A9C">
            <w:pPr>
              <w:rPr>
                <w:sz w:val="20"/>
                <w:szCs w:val="20"/>
                <w:lang w:val="en-GB"/>
              </w:rPr>
            </w:pPr>
            <w:proofErr w:type="spellStart"/>
            <w:r w:rsidRPr="004662F2">
              <w:rPr>
                <w:sz w:val="20"/>
                <w:szCs w:val="20"/>
                <w:lang w:val="en-GB"/>
              </w:rPr>
              <w:t>Öğretim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İlkeleri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genel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öğretim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ilkeleri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>)</w:t>
            </w:r>
            <w:r w:rsidR="00DF0A9C" w:rsidRPr="004662F2">
              <w:rPr>
                <w:sz w:val="20"/>
                <w:szCs w:val="20"/>
                <w:lang w:val="en-GB"/>
              </w:rPr>
              <w:t>,</w:t>
            </w:r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Ö</w:t>
            </w:r>
            <w:r w:rsidR="004B16CB" w:rsidRPr="004662F2">
              <w:rPr>
                <w:sz w:val="20"/>
                <w:szCs w:val="20"/>
                <w:lang w:val="en-GB"/>
              </w:rPr>
              <w:t>ğrenme</w:t>
            </w:r>
            <w:proofErr w:type="spellEnd"/>
            <w:r w:rsidR="004B16CB"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4B16CB" w:rsidRPr="004662F2">
              <w:rPr>
                <w:sz w:val="20"/>
                <w:szCs w:val="20"/>
                <w:lang w:val="en-GB"/>
              </w:rPr>
              <w:t>kuramları</w:t>
            </w:r>
            <w:proofErr w:type="spellEnd"/>
            <w:r w:rsidR="004B16CB" w:rsidRPr="004662F2">
              <w:rPr>
                <w:sz w:val="20"/>
                <w:szCs w:val="20"/>
                <w:lang w:val="en-GB"/>
              </w:rPr>
              <w:t xml:space="preserve"> </w:t>
            </w:r>
            <w:r w:rsidRPr="004662F2">
              <w:rPr>
                <w:sz w:val="20"/>
                <w:szCs w:val="20"/>
                <w:lang w:val="en-GB"/>
              </w:rPr>
              <w:t>(</w:t>
            </w:r>
            <w:proofErr w:type="spellStart"/>
            <w:r w:rsidR="004B16CB" w:rsidRPr="004662F2">
              <w:rPr>
                <w:sz w:val="20"/>
                <w:szCs w:val="20"/>
                <w:lang w:val="en-GB"/>
              </w:rPr>
              <w:t>davranışçı</w:t>
            </w:r>
            <w:proofErr w:type="spellEnd"/>
            <w:r w:rsidR="004B16CB" w:rsidRPr="004662F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="004B16CB" w:rsidRPr="004662F2">
              <w:rPr>
                <w:sz w:val="20"/>
                <w:szCs w:val="20"/>
                <w:lang w:val="en-GB"/>
              </w:rPr>
              <w:t>bilişsel</w:t>
            </w:r>
            <w:proofErr w:type="spellEnd"/>
            <w:r w:rsidR="004B16CB" w:rsidRPr="004662F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="004B16CB" w:rsidRPr="004662F2">
              <w:rPr>
                <w:sz w:val="20"/>
                <w:szCs w:val="20"/>
                <w:lang w:val="en-GB"/>
              </w:rPr>
              <w:t>insancı</w:t>
            </w:r>
            <w:proofErr w:type="spellEnd"/>
            <w:r w:rsidR="004B16CB" w:rsidRPr="004662F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="004B16CB" w:rsidRPr="004662F2">
              <w:rPr>
                <w:sz w:val="20"/>
                <w:szCs w:val="20"/>
                <w:lang w:val="en-GB"/>
              </w:rPr>
              <w:t>yapılandırmacı</w:t>
            </w:r>
            <w:proofErr w:type="spellEnd"/>
            <w:r w:rsidR="004B16CB" w:rsidRPr="004662F2">
              <w:rPr>
                <w:sz w:val="20"/>
                <w:szCs w:val="20"/>
                <w:lang w:val="en-GB"/>
              </w:rPr>
              <w:t xml:space="preserve">) 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332D135F" w14:textId="77777777" w:rsidR="00696C4F" w:rsidRPr="004662F2" w:rsidRDefault="002B5CBE" w:rsidP="00793D2A">
            <w:pPr>
              <w:rPr>
                <w:sz w:val="20"/>
                <w:szCs w:val="20"/>
                <w:lang w:val="en-GB"/>
              </w:rPr>
            </w:pPr>
            <w:proofErr w:type="spellStart"/>
            <w:r w:rsidRPr="004662F2">
              <w:rPr>
                <w:sz w:val="20"/>
                <w:szCs w:val="20"/>
                <w:lang w:val="en-GB"/>
              </w:rPr>
              <w:t>Senemoğlu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2012, </w:t>
            </w:r>
            <w:proofErr w:type="spellStart"/>
            <w:r w:rsidR="004308FF" w:rsidRPr="004662F2">
              <w:rPr>
                <w:sz w:val="20"/>
                <w:szCs w:val="20"/>
                <w:lang w:val="en-GB"/>
              </w:rPr>
              <w:t>Gelişim</w:t>
            </w:r>
            <w:proofErr w:type="spellEnd"/>
            <w:r w:rsidR="004308FF" w:rsidRPr="004662F2">
              <w:rPr>
                <w:sz w:val="20"/>
                <w:szCs w:val="20"/>
                <w:lang w:val="en-GB"/>
              </w:rPr>
              <w:t xml:space="preserve"> ve </w:t>
            </w:r>
            <w:proofErr w:type="spellStart"/>
            <w:r w:rsidR="004308FF" w:rsidRPr="004662F2">
              <w:rPr>
                <w:sz w:val="20"/>
                <w:szCs w:val="20"/>
                <w:lang w:val="en-GB"/>
              </w:rPr>
              <w:t>Öğrenme</w:t>
            </w:r>
            <w:proofErr w:type="spellEnd"/>
            <w:r w:rsidR="004308FF" w:rsidRPr="004662F2">
              <w:rPr>
                <w:sz w:val="20"/>
                <w:szCs w:val="20"/>
                <w:lang w:val="en-GB"/>
              </w:rPr>
              <w:t xml:space="preserve"> ve </w:t>
            </w:r>
            <w:proofErr w:type="spellStart"/>
            <w:r w:rsidR="004308FF" w:rsidRPr="004662F2">
              <w:rPr>
                <w:sz w:val="20"/>
                <w:szCs w:val="20"/>
                <w:lang w:val="en-GB"/>
              </w:rPr>
              <w:t>Öğretim</w:t>
            </w:r>
            <w:proofErr w:type="spellEnd"/>
            <w:r w:rsidR="004308FF"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4308FF" w:rsidRPr="004662F2">
              <w:rPr>
                <w:sz w:val="20"/>
                <w:szCs w:val="20"/>
                <w:lang w:val="en-GB"/>
              </w:rPr>
              <w:t>Kuramdan</w:t>
            </w:r>
            <w:proofErr w:type="spellEnd"/>
            <w:r w:rsidR="004308FF"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4308FF" w:rsidRPr="004662F2">
              <w:rPr>
                <w:sz w:val="20"/>
                <w:szCs w:val="20"/>
                <w:lang w:val="en-GB"/>
              </w:rPr>
              <w:t>Uygulamaya</w:t>
            </w:r>
            <w:proofErr w:type="spellEnd"/>
            <w:r w:rsidR="004308FF" w:rsidRPr="004662F2">
              <w:rPr>
                <w:sz w:val="20"/>
                <w:szCs w:val="20"/>
                <w:lang w:val="en-GB"/>
              </w:rPr>
              <w:t xml:space="preserve"> 21. </w:t>
            </w:r>
            <w:proofErr w:type="spellStart"/>
            <w:r w:rsidR="004308FF" w:rsidRPr="004662F2">
              <w:rPr>
                <w:sz w:val="20"/>
                <w:szCs w:val="20"/>
                <w:lang w:val="en-GB"/>
              </w:rPr>
              <w:t>Bölüm</w:t>
            </w:r>
            <w:proofErr w:type="spellEnd"/>
            <w:r w:rsidR="004308FF" w:rsidRPr="004662F2">
              <w:rPr>
                <w:sz w:val="20"/>
                <w:szCs w:val="20"/>
                <w:lang w:val="en-GB"/>
              </w:rPr>
              <w:t xml:space="preserve"> </w:t>
            </w:r>
          </w:p>
          <w:p w14:paraId="634D00A5" w14:textId="77777777" w:rsidR="00B22724" w:rsidRPr="004662F2" w:rsidRDefault="002B5CBE" w:rsidP="00B22724">
            <w:pPr>
              <w:tabs>
                <w:tab w:val="left" w:pos="1980"/>
                <w:tab w:val="left" w:pos="2160"/>
              </w:tabs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4662F2">
              <w:rPr>
                <w:sz w:val="20"/>
                <w:szCs w:val="20"/>
                <w:lang w:val="en-GB"/>
              </w:rPr>
              <w:t>Duman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2013, </w:t>
            </w:r>
            <w:proofErr w:type="spellStart"/>
            <w:r w:rsidR="00B22724" w:rsidRPr="004662F2">
              <w:rPr>
                <w:sz w:val="20"/>
                <w:szCs w:val="20"/>
                <w:lang w:val="en-GB"/>
              </w:rPr>
              <w:t>Öğretim</w:t>
            </w:r>
            <w:proofErr w:type="spellEnd"/>
            <w:r w:rsidR="00B22724"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B22724" w:rsidRPr="004662F2">
              <w:rPr>
                <w:sz w:val="20"/>
                <w:szCs w:val="20"/>
                <w:lang w:val="en-GB"/>
              </w:rPr>
              <w:t>İlke</w:t>
            </w:r>
            <w:proofErr w:type="spellEnd"/>
            <w:r w:rsidR="00B22724" w:rsidRPr="004662F2">
              <w:rPr>
                <w:sz w:val="20"/>
                <w:szCs w:val="20"/>
                <w:lang w:val="en-GB"/>
              </w:rPr>
              <w:t xml:space="preserve"> ve </w:t>
            </w:r>
            <w:proofErr w:type="spellStart"/>
            <w:r w:rsidR="00B22724" w:rsidRPr="004662F2">
              <w:rPr>
                <w:sz w:val="20"/>
                <w:szCs w:val="20"/>
                <w:lang w:val="en-GB"/>
              </w:rPr>
              <w:t>Yöntemleri</w:t>
            </w:r>
            <w:proofErr w:type="spellEnd"/>
            <w:r w:rsidR="00B22724" w:rsidRPr="004662F2">
              <w:rPr>
                <w:sz w:val="20"/>
                <w:szCs w:val="20"/>
                <w:lang w:val="en-GB"/>
              </w:rPr>
              <w:t xml:space="preserve">, 6. </w:t>
            </w:r>
            <w:proofErr w:type="spellStart"/>
            <w:r w:rsidR="00B22724" w:rsidRPr="004662F2">
              <w:rPr>
                <w:sz w:val="20"/>
                <w:szCs w:val="20"/>
                <w:lang w:val="en-GB"/>
              </w:rPr>
              <w:t>Bölüm</w:t>
            </w:r>
            <w:proofErr w:type="spellEnd"/>
          </w:p>
          <w:p w14:paraId="06E84749" w14:textId="77777777" w:rsidR="00D83454" w:rsidRPr="004662F2" w:rsidRDefault="00D83454" w:rsidP="00793D2A">
            <w:pPr>
              <w:rPr>
                <w:sz w:val="20"/>
                <w:szCs w:val="20"/>
                <w:lang w:val="en-GB"/>
              </w:rPr>
            </w:pPr>
          </w:p>
        </w:tc>
      </w:tr>
      <w:tr w:rsidR="00793D2A" w:rsidRPr="004662F2" w14:paraId="4E4C1C94" w14:textId="77777777" w:rsidTr="0002013A">
        <w:trPr>
          <w:trHeight w:val="11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1257" w14:textId="77777777" w:rsidR="00793D2A" w:rsidRDefault="00C24B17" w:rsidP="00793D2A">
            <w:pPr>
              <w:rPr>
                <w:b/>
                <w:sz w:val="20"/>
                <w:szCs w:val="20"/>
                <w:lang w:val="en-GB"/>
              </w:rPr>
            </w:pPr>
            <w:r w:rsidRPr="004662F2">
              <w:rPr>
                <w:b/>
                <w:sz w:val="20"/>
                <w:szCs w:val="20"/>
                <w:lang w:val="en-GB"/>
              </w:rPr>
              <w:t>4</w:t>
            </w:r>
            <w:r w:rsidR="00793D2A" w:rsidRPr="004662F2">
              <w:rPr>
                <w:b/>
                <w:sz w:val="20"/>
                <w:szCs w:val="20"/>
                <w:lang w:val="en-GB"/>
              </w:rPr>
              <w:t xml:space="preserve">. </w:t>
            </w:r>
            <w:proofErr w:type="spellStart"/>
            <w:r w:rsidR="00793D2A" w:rsidRPr="004662F2">
              <w:rPr>
                <w:b/>
                <w:sz w:val="20"/>
                <w:szCs w:val="20"/>
                <w:lang w:val="en-GB"/>
              </w:rPr>
              <w:t>Hafta</w:t>
            </w:r>
            <w:proofErr w:type="spellEnd"/>
          </w:p>
          <w:p w14:paraId="54701935" w14:textId="6DB96289" w:rsidR="002404B8" w:rsidRPr="004662F2" w:rsidRDefault="002404B8" w:rsidP="00793D2A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3F217468" w14:textId="17253663" w:rsidR="00793D2A" w:rsidRPr="004662F2" w:rsidRDefault="00793D2A" w:rsidP="00793D2A">
            <w:pPr>
              <w:rPr>
                <w:sz w:val="20"/>
                <w:szCs w:val="20"/>
                <w:lang w:val="en-GB"/>
              </w:rPr>
            </w:pPr>
            <w:proofErr w:type="spellStart"/>
            <w:r w:rsidRPr="004662F2">
              <w:rPr>
                <w:sz w:val="20"/>
                <w:szCs w:val="20"/>
                <w:lang w:val="en-GB"/>
              </w:rPr>
              <w:t>Öğretim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Yaklaşımları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öğrenci-öğretmen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merkezli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yaklaşımlar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sunuş-buluş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yoluyla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araştırma-inceleme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yoluyla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tam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öğrenme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işbirlikli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öğrenme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>)</w:t>
            </w:r>
          </w:p>
          <w:p w14:paraId="017B8922" w14:textId="77777777" w:rsidR="00793D2A" w:rsidRPr="004662F2" w:rsidRDefault="00793D2A" w:rsidP="00793D2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7B489E89" w14:textId="77777777" w:rsidR="00793D2A" w:rsidRPr="004662F2" w:rsidRDefault="00C91297" w:rsidP="00C91297">
            <w:pPr>
              <w:rPr>
                <w:sz w:val="20"/>
                <w:szCs w:val="20"/>
                <w:lang w:val="en-GB"/>
              </w:rPr>
            </w:pPr>
            <w:proofErr w:type="spellStart"/>
            <w:r w:rsidRPr="004662F2">
              <w:rPr>
                <w:sz w:val="20"/>
                <w:szCs w:val="20"/>
                <w:lang w:val="en-GB"/>
              </w:rPr>
              <w:t>Ocak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2008, </w:t>
            </w:r>
            <w:proofErr w:type="spellStart"/>
            <w:r w:rsidR="002F17F9" w:rsidRPr="004662F2">
              <w:rPr>
                <w:sz w:val="20"/>
                <w:szCs w:val="20"/>
                <w:lang w:val="en-GB"/>
              </w:rPr>
              <w:t>Öğretim</w:t>
            </w:r>
            <w:proofErr w:type="spellEnd"/>
            <w:r w:rsidR="002F17F9"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2F17F9" w:rsidRPr="004662F2">
              <w:rPr>
                <w:sz w:val="20"/>
                <w:szCs w:val="20"/>
                <w:lang w:val="en-GB"/>
              </w:rPr>
              <w:t>İlke</w:t>
            </w:r>
            <w:proofErr w:type="spellEnd"/>
            <w:r w:rsidR="002F17F9" w:rsidRPr="004662F2">
              <w:rPr>
                <w:sz w:val="20"/>
                <w:szCs w:val="20"/>
                <w:lang w:val="en-GB"/>
              </w:rPr>
              <w:t xml:space="preserve"> ve </w:t>
            </w:r>
            <w:proofErr w:type="spellStart"/>
            <w:r w:rsidR="002F17F9" w:rsidRPr="004662F2">
              <w:rPr>
                <w:sz w:val="20"/>
                <w:szCs w:val="20"/>
                <w:lang w:val="en-GB"/>
              </w:rPr>
              <w:t>Yöntemleri</w:t>
            </w:r>
            <w:proofErr w:type="spellEnd"/>
            <w:r w:rsidR="002F17F9" w:rsidRPr="004662F2">
              <w:rPr>
                <w:sz w:val="20"/>
                <w:szCs w:val="20"/>
                <w:lang w:val="en-GB"/>
              </w:rPr>
              <w:t xml:space="preserve">, 5. </w:t>
            </w:r>
            <w:proofErr w:type="spellStart"/>
            <w:r w:rsidR="002F17F9" w:rsidRPr="004662F2">
              <w:rPr>
                <w:sz w:val="20"/>
                <w:szCs w:val="20"/>
                <w:lang w:val="en-GB"/>
              </w:rPr>
              <w:t>Bölüm</w:t>
            </w:r>
            <w:proofErr w:type="spellEnd"/>
            <w:r w:rsidR="002F17F9" w:rsidRPr="004662F2"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 w:rsidR="002F17F9" w:rsidRPr="004662F2">
              <w:rPr>
                <w:sz w:val="20"/>
                <w:szCs w:val="20"/>
                <w:lang w:val="en-GB"/>
              </w:rPr>
              <w:t>Temel</w:t>
            </w:r>
            <w:proofErr w:type="spellEnd"/>
            <w:r w:rsidR="002F17F9"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2F17F9" w:rsidRPr="004662F2">
              <w:rPr>
                <w:sz w:val="20"/>
                <w:szCs w:val="20"/>
                <w:lang w:val="en-GB"/>
              </w:rPr>
              <w:t>Öğretme-Öğrenme</w:t>
            </w:r>
            <w:proofErr w:type="spellEnd"/>
            <w:r w:rsidR="002F17F9"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2F17F9" w:rsidRPr="004662F2">
              <w:rPr>
                <w:sz w:val="20"/>
                <w:szCs w:val="20"/>
                <w:lang w:val="en-GB"/>
              </w:rPr>
              <w:t>Yaklaşımları</w:t>
            </w:r>
            <w:proofErr w:type="spellEnd"/>
            <w:r w:rsidR="002F17F9" w:rsidRPr="004662F2">
              <w:rPr>
                <w:sz w:val="20"/>
                <w:szCs w:val="20"/>
                <w:lang w:val="en-GB"/>
              </w:rPr>
              <w:t>)</w:t>
            </w:r>
          </w:p>
          <w:p w14:paraId="5EF3E95A" w14:textId="09A43EAC" w:rsidR="008873E3" w:rsidRPr="004662F2" w:rsidRDefault="008873E3" w:rsidP="00C91297">
            <w:pPr>
              <w:rPr>
                <w:sz w:val="20"/>
                <w:szCs w:val="20"/>
                <w:lang w:val="en-GB"/>
              </w:rPr>
            </w:pPr>
            <w:proofErr w:type="spellStart"/>
            <w:r w:rsidRPr="004662F2">
              <w:rPr>
                <w:sz w:val="20"/>
                <w:szCs w:val="20"/>
                <w:lang w:val="en-GB"/>
              </w:rPr>
              <w:t>Senemoğlu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2012,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Gelişim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ve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Öğrenme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ve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Öğretim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Kuramdan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Uygulamaya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19.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Bölüm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632CE9" w:rsidRPr="004662F2" w14:paraId="57A33EA0" w14:textId="77777777" w:rsidTr="0002013A">
        <w:trPr>
          <w:trHeight w:val="44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24D1" w14:textId="77777777" w:rsidR="00632CE9" w:rsidRDefault="00632CE9" w:rsidP="00632CE9">
            <w:pPr>
              <w:rPr>
                <w:b/>
                <w:sz w:val="20"/>
                <w:szCs w:val="20"/>
                <w:lang w:val="en-GB"/>
              </w:rPr>
            </w:pPr>
            <w:r w:rsidRPr="004662F2">
              <w:rPr>
                <w:b/>
                <w:sz w:val="20"/>
                <w:szCs w:val="20"/>
                <w:lang w:val="en-GB"/>
              </w:rPr>
              <w:t xml:space="preserve">5. </w:t>
            </w:r>
            <w:proofErr w:type="spellStart"/>
            <w:r w:rsidRPr="004662F2">
              <w:rPr>
                <w:b/>
                <w:sz w:val="20"/>
                <w:szCs w:val="20"/>
                <w:lang w:val="en-GB"/>
              </w:rPr>
              <w:t>Hafta</w:t>
            </w:r>
            <w:proofErr w:type="spellEnd"/>
          </w:p>
          <w:p w14:paraId="58F12F68" w14:textId="7C0620B2" w:rsidR="002404B8" w:rsidRPr="004662F2" w:rsidRDefault="002404B8" w:rsidP="00632CE9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1743CA46" w14:textId="11BE67BE" w:rsidR="00632CE9" w:rsidRPr="004662F2" w:rsidRDefault="00632CE9" w:rsidP="00632CE9">
            <w:pPr>
              <w:rPr>
                <w:sz w:val="20"/>
                <w:szCs w:val="20"/>
                <w:lang w:val="en-GB"/>
              </w:rPr>
            </w:pPr>
            <w:proofErr w:type="spellStart"/>
            <w:r w:rsidRPr="004662F2">
              <w:rPr>
                <w:sz w:val="20"/>
                <w:szCs w:val="20"/>
                <w:lang w:val="en-GB"/>
              </w:rPr>
              <w:t>Öğretim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Yaklaşımları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öğrenci-öğretmen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merkezli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yaklaşımlar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sunuş-buluş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yoluyla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araştırma-inceleme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yoluyla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</w:t>
            </w:r>
            <w:r w:rsidR="006B4004">
              <w:rPr>
                <w:sz w:val="20"/>
                <w:szCs w:val="20"/>
                <w:lang w:val="en-GB"/>
              </w:rPr>
              <w:t xml:space="preserve">tam </w:t>
            </w:r>
            <w:proofErr w:type="spellStart"/>
            <w:r w:rsidR="006B4004">
              <w:rPr>
                <w:sz w:val="20"/>
                <w:szCs w:val="20"/>
                <w:lang w:val="en-GB"/>
              </w:rPr>
              <w:t>öğrenme</w:t>
            </w:r>
            <w:proofErr w:type="spellEnd"/>
            <w:r w:rsidR="006B4004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="006B4004">
              <w:rPr>
                <w:sz w:val="20"/>
                <w:szCs w:val="20"/>
                <w:lang w:val="en-GB"/>
              </w:rPr>
              <w:t>işbirlikli</w:t>
            </w:r>
            <w:proofErr w:type="spellEnd"/>
            <w:r w:rsidR="006B40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6B4004">
              <w:rPr>
                <w:sz w:val="20"/>
                <w:szCs w:val="20"/>
                <w:lang w:val="en-GB"/>
              </w:rPr>
              <w:t>öğrenme</w:t>
            </w:r>
            <w:proofErr w:type="spellEnd"/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1EB3B094" w14:textId="77777777" w:rsidR="00632CE9" w:rsidRPr="004662F2" w:rsidRDefault="00632CE9" w:rsidP="00632CE9">
            <w:pPr>
              <w:rPr>
                <w:sz w:val="20"/>
                <w:szCs w:val="20"/>
                <w:lang w:val="en-GB"/>
              </w:rPr>
            </w:pPr>
            <w:proofErr w:type="spellStart"/>
            <w:r w:rsidRPr="004662F2">
              <w:rPr>
                <w:sz w:val="20"/>
                <w:szCs w:val="20"/>
                <w:lang w:val="en-GB"/>
              </w:rPr>
              <w:t>Ocak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2008,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Öğretim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İlke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ve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Yöntemleri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5.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Bölüm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Temel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Öğretme-Öğrenme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Yaklaşımları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>)</w:t>
            </w:r>
          </w:p>
          <w:p w14:paraId="6E89ECBD" w14:textId="77777777" w:rsidR="008873E3" w:rsidRPr="004662F2" w:rsidRDefault="008873E3" w:rsidP="008873E3">
            <w:pPr>
              <w:rPr>
                <w:sz w:val="20"/>
                <w:szCs w:val="20"/>
                <w:lang w:val="en-GB"/>
              </w:rPr>
            </w:pPr>
            <w:proofErr w:type="spellStart"/>
            <w:r w:rsidRPr="004662F2">
              <w:rPr>
                <w:sz w:val="20"/>
                <w:szCs w:val="20"/>
                <w:lang w:val="en-GB"/>
              </w:rPr>
              <w:t>Senemoğlu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2012,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Gelişim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ve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Öğrenme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ve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Öğretim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Kuramdan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Uygulamaya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19.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Bölüm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</w:p>
          <w:p w14:paraId="42DA9C19" w14:textId="77777777" w:rsidR="008873E3" w:rsidRPr="004662F2" w:rsidRDefault="008873E3" w:rsidP="00632CE9">
            <w:pPr>
              <w:rPr>
                <w:sz w:val="20"/>
                <w:szCs w:val="20"/>
                <w:lang w:val="en-GB"/>
              </w:rPr>
            </w:pPr>
          </w:p>
        </w:tc>
      </w:tr>
      <w:tr w:rsidR="00632CE9" w:rsidRPr="004662F2" w14:paraId="5970D5D4" w14:textId="77777777" w:rsidTr="0002013A">
        <w:trPr>
          <w:trHeight w:val="46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753E" w14:textId="77777777" w:rsidR="00632CE9" w:rsidRDefault="00632CE9" w:rsidP="00632CE9">
            <w:pPr>
              <w:rPr>
                <w:b/>
                <w:sz w:val="20"/>
                <w:szCs w:val="20"/>
                <w:lang w:val="en-GB"/>
              </w:rPr>
            </w:pPr>
            <w:r w:rsidRPr="004662F2">
              <w:rPr>
                <w:b/>
                <w:sz w:val="20"/>
                <w:szCs w:val="20"/>
                <w:lang w:val="en-GB"/>
              </w:rPr>
              <w:t xml:space="preserve">6. </w:t>
            </w:r>
            <w:proofErr w:type="spellStart"/>
            <w:r w:rsidRPr="004662F2">
              <w:rPr>
                <w:b/>
                <w:sz w:val="20"/>
                <w:szCs w:val="20"/>
                <w:lang w:val="en-GB"/>
              </w:rPr>
              <w:t>Hafta</w:t>
            </w:r>
            <w:proofErr w:type="spellEnd"/>
          </w:p>
          <w:p w14:paraId="2CA66E45" w14:textId="1221417B" w:rsidR="002404B8" w:rsidRPr="004662F2" w:rsidRDefault="002404B8" w:rsidP="00632CE9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6413DC5F" w14:textId="57919AAC" w:rsidR="00632CE9" w:rsidRPr="004662F2" w:rsidRDefault="00632CE9" w:rsidP="00632CE9">
            <w:pPr>
              <w:rPr>
                <w:sz w:val="20"/>
                <w:szCs w:val="20"/>
                <w:lang w:val="en-GB"/>
              </w:rPr>
            </w:pPr>
            <w:proofErr w:type="spellStart"/>
            <w:r w:rsidRPr="004662F2">
              <w:rPr>
                <w:sz w:val="20"/>
                <w:szCs w:val="20"/>
                <w:lang w:val="en-GB"/>
              </w:rPr>
              <w:t>Hedefler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kazanımlar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belirtke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tablosu</w:t>
            </w:r>
            <w:proofErr w:type="spellEnd"/>
            <w:proofErr w:type="gramStart"/>
            <w:r w:rsidRPr="004662F2">
              <w:rPr>
                <w:sz w:val="20"/>
                <w:szCs w:val="20"/>
                <w:lang w:val="en-GB"/>
              </w:rPr>
              <w:t xml:space="preserve">, 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ders</w:t>
            </w:r>
            <w:proofErr w:type="spellEnd"/>
            <w:proofErr w:type="gram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planı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hazırlama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hedef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kavramı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hedeflerin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taksonomik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sınıflandırılması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72990637" w14:textId="5D003602" w:rsidR="0014162D" w:rsidRDefault="0014162D" w:rsidP="00632CE9">
            <w:pPr>
              <w:tabs>
                <w:tab w:val="left" w:pos="1980"/>
                <w:tab w:val="left" w:pos="2160"/>
              </w:tabs>
              <w:jc w:val="both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Erginer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, 2016,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Öğretim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İlke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ve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Yöntemleri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Uygulamalı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Bir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Çalışma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, 1. </w:t>
            </w:r>
            <w:proofErr w:type="spellStart"/>
            <w:r>
              <w:rPr>
                <w:sz w:val="20"/>
                <w:szCs w:val="20"/>
                <w:lang w:val="en-GB"/>
              </w:rPr>
              <w:t>Bölüm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</w:p>
          <w:p w14:paraId="5E917651" w14:textId="0BB254F4" w:rsidR="00632CE9" w:rsidRPr="004662F2" w:rsidRDefault="00632CE9" w:rsidP="0014162D">
            <w:pPr>
              <w:tabs>
                <w:tab w:val="left" w:pos="1980"/>
                <w:tab w:val="left" w:pos="2160"/>
              </w:tabs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4662F2">
              <w:rPr>
                <w:sz w:val="20"/>
                <w:szCs w:val="20"/>
                <w:lang w:val="en-GB"/>
              </w:rPr>
              <w:t>Duman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2013,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Öğretim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İlke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ve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Yöntemleri</w:t>
            </w:r>
            <w:proofErr w:type="spellEnd"/>
            <w:proofErr w:type="gramStart"/>
            <w:r w:rsidRPr="004662F2">
              <w:rPr>
                <w:sz w:val="20"/>
                <w:szCs w:val="20"/>
                <w:lang w:val="en-GB"/>
              </w:rPr>
              <w:t>,,</w:t>
            </w:r>
            <w:proofErr w:type="gramEnd"/>
            <w:r w:rsidRPr="004662F2">
              <w:rPr>
                <w:sz w:val="20"/>
                <w:szCs w:val="20"/>
                <w:lang w:val="en-GB"/>
              </w:rPr>
              <w:t xml:space="preserve"> 3.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Bölü</w:t>
            </w:r>
            <w:r w:rsidR="0014162D">
              <w:rPr>
                <w:sz w:val="20"/>
                <w:szCs w:val="20"/>
                <w:lang w:val="en-GB"/>
              </w:rPr>
              <w:t>m</w:t>
            </w:r>
            <w:proofErr w:type="spellEnd"/>
          </w:p>
          <w:p w14:paraId="0D74EB3A" w14:textId="77777777" w:rsidR="00632CE9" w:rsidRPr="004662F2" w:rsidRDefault="00632CE9" w:rsidP="00632CE9">
            <w:pPr>
              <w:rPr>
                <w:sz w:val="20"/>
                <w:szCs w:val="20"/>
                <w:lang w:val="en-GB"/>
              </w:rPr>
            </w:pPr>
            <w:r w:rsidRPr="004662F2">
              <w:rPr>
                <w:sz w:val="20"/>
                <w:szCs w:val="20"/>
                <w:lang w:val="en-GB"/>
              </w:rPr>
              <w:t>Tyler (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Çev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Rüzgar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ve Aslan, 2014),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Eğitim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Programlarının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ve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Öğretimin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Temel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İlkeleri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</w:t>
            </w:r>
          </w:p>
        </w:tc>
      </w:tr>
      <w:tr w:rsidR="00632CE9" w:rsidRPr="004662F2" w14:paraId="1324F2DA" w14:textId="77777777" w:rsidTr="0002013A">
        <w:trPr>
          <w:trHeight w:val="44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0837" w14:textId="77777777" w:rsidR="00632CE9" w:rsidRDefault="00632CE9" w:rsidP="00632CE9">
            <w:pPr>
              <w:rPr>
                <w:b/>
                <w:sz w:val="20"/>
                <w:szCs w:val="20"/>
                <w:lang w:val="en-GB"/>
              </w:rPr>
            </w:pPr>
            <w:r w:rsidRPr="004662F2">
              <w:rPr>
                <w:b/>
                <w:sz w:val="20"/>
                <w:szCs w:val="20"/>
                <w:lang w:val="en-GB"/>
              </w:rPr>
              <w:lastRenderedPageBreak/>
              <w:t xml:space="preserve">7. </w:t>
            </w:r>
            <w:proofErr w:type="spellStart"/>
            <w:r w:rsidRPr="004662F2">
              <w:rPr>
                <w:b/>
                <w:sz w:val="20"/>
                <w:szCs w:val="20"/>
                <w:lang w:val="en-GB"/>
              </w:rPr>
              <w:t>Hafta</w:t>
            </w:r>
            <w:proofErr w:type="spellEnd"/>
          </w:p>
          <w:p w14:paraId="58C803F9" w14:textId="20D9C60E" w:rsidR="005A3FE0" w:rsidRPr="004662F2" w:rsidRDefault="005A3FE0" w:rsidP="00632CE9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0C4D5F1F" w14:textId="77777777" w:rsidR="0067512C" w:rsidRPr="004662F2" w:rsidRDefault="0067512C" w:rsidP="0067512C">
            <w:pPr>
              <w:rPr>
                <w:sz w:val="20"/>
                <w:szCs w:val="20"/>
                <w:lang w:val="en-GB"/>
              </w:rPr>
            </w:pPr>
            <w:proofErr w:type="spellStart"/>
            <w:r w:rsidRPr="004662F2">
              <w:rPr>
                <w:sz w:val="20"/>
                <w:szCs w:val="20"/>
                <w:lang w:val="en-GB"/>
              </w:rPr>
              <w:t>Hedefler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kazanımlar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belirtke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tablosu</w:t>
            </w:r>
            <w:proofErr w:type="spellEnd"/>
            <w:proofErr w:type="gramStart"/>
            <w:r w:rsidRPr="004662F2">
              <w:rPr>
                <w:sz w:val="20"/>
                <w:szCs w:val="20"/>
                <w:lang w:val="en-GB"/>
              </w:rPr>
              <w:t xml:space="preserve">, 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ders</w:t>
            </w:r>
            <w:proofErr w:type="spellEnd"/>
            <w:proofErr w:type="gram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planı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hazırlama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hedef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kavramı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hedeflerin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taksonomik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sınıflandırılması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>)</w:t>
            </w:r>
          </w:p>
          <w:p w14:paraId="0F46DED0" w14:textId="77777777" w:rsidR="0067512C" w:rsidRPr="004662F2" w:rsidRDefault="0067512C" w:rsidP="00632CE9">
            <w:pPr>
              <w:tabs>
                <w:tab w:val="left" w:pos="720"/>
                <w:tab w:val="left" w:pos="1980"/>
                <w:tab w:val="left" w:pos="2160"/>
              </w:tabs>
              <w:jc w:val="both"/>
              <w:rPr>
                <w:sz w:val="20"/>
                <w:szCs w:val="20"/>
                <w:lang w:val="en-GB"/>
              </w:rPr>
            </w:pPr>
          </w:p>
          <w:p w14:paraId="5D8FCDAB" w14:textId="77777777" w:rsidR="00632CE9" w:rsidRDefault="00632CE9" w:rsidP="00632CE9">
            <w:pPr>
              <w:tabs>
                <w:tab w:val="left" w:pos="720"/>
                <w:tab w:val="left" w:pos="1980"/>
                <w:tab w:val="left" w:pos="2160"/>
              </w:tabs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4662F2">
              <w:rPr>
                <w:sz w:val="20"/>
                <w:szCs w:val="20"/>
                <w:lang w:val="en-GB"/>
              </w:rPr>
              <w:t>Öğretimde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yöntem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seçimini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etkileyen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faktörler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Yöntem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teknik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taktik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strateji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kavramları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arasındaki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farklar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>.</w:t>
            </w:r>
          </w:p>
          <w:p w14:paraId="41FDD20E" w14:textId="77777777" w:rsidR="00893B07" w:rsidRDefault="00893B07" w:rsidP="00632CE9">
            <w:pPr>
              <w:tabs>
                <w:tab w:val="left" w:pos="720"/>
                <w:tab w:val="left" w:pos="1980"/>
                <w:tab w:val="left" w:pos="2160"/>
              </w:tabs>
              <w:jc w:val="both"/>
              <w:rPr>
                <w:sz w:val="20"/>
                <w:szCs w:val="20"/>
                <w:lang w:val="en-GB"/>
              </w:rPr>
            </w:pPr>
          </w:p>
          <w:p w14:paraId="7E3B069A" w14:textId="70D1F701" w:rsidR="00893B07" w:rsidRPr="004662F2" w:rsidRDefault="00893B07" w:rsidP="00632CE9">
            <w:pPr>
              <w:tabs>
                <w:tab w:val="left" w:pos="720"/>
                <w:tab w:val="left" w:pos="1980"/>
                <w:tab w:val="left" w:pos="2160"/>
              </w:tabs>
              <w:jc w:val="both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Sınıf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içi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iletişim</w:t>
            </w:r>
            <w:proofErr w:type="spellEnd"/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39793D34" w14:textId="77777777" w:rsidR="0067512C" w:rsidRPr="004662F2" w:rsidRDefault="0067512C" w:rsidP="0067512C">
            <w:pPr>
              <w:tabs>
                <w:tab w:val="left" w:pos="1980"/>
                <w:tab w:val="left" w:pos="2160"/>
              </w:tabs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4662F2">
              <w:rPr>
                <w:sz w:val="20"/>
                <w:szCs w:val="20"/>
                <w:lang w:val="en-GB"/>
              </w:rPr>
              <w:t>Duman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>, 2013</w:t>
            </w:r>
            <w:proofErr w:type="gramStart"/>
            <w:r w:rsidRPr="004662F2">
              <w:rPr>
                <w:sz w:val="20"/>
                <w:szCs w:val="20"/>
                <w:lang w:val="en-GB"/>
              </w:rPr>
              <w:t xml:space="preserve">, 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Öğretim</w:t>
            </w:r>
            <w:proofErr w:type="spellEnd"/>
            <w:proofErr w:type="gram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İlke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ve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Yöntemleri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,, 3.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Bölüm</w:t>
            </w:r>
            <w:proofErr w:type="spellEnd"/>
          </w:p>
          <w:p w14:paraId="7B2DC615" w14:textId="77777777" w:rsidR="0067512C" w:rsidRPr="004662F2" w:rsidRDefault="0067512C" w:rsidP="0067512C">
            <w:pPr>
              <w:rPr>
                <w:sz w:val="20"/>
                <w:szCs w:val="20"/>
                <w:lang w:val="en-GB"/>
              </w:rPr>
            </w:pPr>
          </w:p>
          <w:p w14:paraId="26151DCC" w14:textId="77777777" w:rsidR="00632CE9" w:rsidRPr="004662F2" w:rsidRDefault="0067512C" w:rsidP="0067512C">
            <w:pPr>
              <w:tabs>
                <w:tab w:val="left" w:pos="720"/>
                <w:tab w:val="left" w:pos="1980"/>
                <w:tab w:val="left" w:pos="2160"/>
              </w:tabs>
              <w:jc w:val="both"/>
              <w:rPr>
                <w:sz w:val="20"/>
                <w:szCs w:val="20"/>
                <w:lang w:val="en-GB"/>
              </w:rPr>
            </w:pPr>
            <w:r w:rsidRPr="004662F2">
              <w:rPr>
                <w:sz w:val="20"/>
                <w:szCs w:val="20"/>
                <w:lang w:val="en-GB"/>
              </w:rPr>
              <w:t>Tyler (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Çev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Rüzgar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ve Aslan, 2014),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Eğitim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Programlarının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ve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Öğretimin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Temel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İlkeleri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>,</w:t>
            </w:r>
          </w:p>
        </w:tc>
      </w:tr>
      <w:tr w:rsidR="00632CE9" w:rsidRPr="004662F2" w14:paraId="46567FC1" w14:textId="77777777" w:rsidTr="0002013A">
        <w:trPr>
          <w:trHeight w:val="3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6393" w14:textId="77777777" w:rsidR="00632CE9" w:rsidRPr="004662F2" w:rsidRDefault="00632CE9" w:rsidP="00632CE9">
            <w:pPr>
              <w:rPr>
                <w:b/>
                <w:sz w:val="20"/>
                <w:szCs w:val="20"/>
                <w:lang w:val="en-GB"/>
              </w:rPr>
            </w:pPr>
            <w:r w:rsidRPr="004662F2">
              <w:rPr>
                <w:b/>
                <w:sz w:val="20"/>
                <w:szCs w:val="20"/>
                <w:lang w:val="en-GB"/>
              </w:rPr>
              <w:t xml:space="preserve">8. </w:t>
            </w:r>
            <w:proofErr w:type="spellStart"/>
            <w:r w:rsidRPr="004662F2">
              <w:rPr>
                <w:b/>
                <w:sz w:val="20"/>
                <w:szCs w:val="20"/>
                <w:lang w:val="en-GB"/>
              </w:rPr>
              <w:t>Hafta</w:t>
            </w:r>
            <w:proofErr w:type="spellEnd"/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1749B1BB" w14:textId="77777777" w:rsidR="00632CE9" w:rsidRPr="004662F2" w:rsidRDefault="00632CE9" w:rsidP="00632CE9">
            <w:pPr>
              <w:tabs>
                <w:tab w:val="left" w:pos="1980"/>
                <w:tab w:val="left" w:pos="2160"/>
              </w:tabs>
              <w:jc w:val="both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4662F2">
              <w:rPr>
                <w:b/>
                <w:bCs/>
                <w:i/>
                <w:iCs/>
                <w:sz w:val="20"/>
                <w:szCs w:val="20"/>
                <w:lang w:val="en-GB"/>
              </w:rPr>
              <w:t>Ara</w:t>
            </w:r>
            <w:proofErr w:type="spellEnd"/>
            <w:r w:rsidRPr="004662F2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b/>
                <w:bCs/>
                <w:i/>
                <w:iCs/>
                <w:sz w:val="20"/>
                <w:szCs w:val="20"/>
                <w:lang w:val="en-GB"/>
              </w:rPr>
              <w:t>Sınav</w:t>
            </w:r>
            <w:proofErr w:type="spellEnd"/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013416AC" w14:textId="77777777" w:rsidR="00632CE9" w:rsidRPr="004662F2" w:rsidRDefault="00632CE9" w:rsidP="00632CE9">
            <w:pPr>
              <w:tabs>
                <w:tab w:val="left" w:pos="1980"/>
                <w:tab w:val="left" w:pos="2160"/>
              </w:tabs>
              <w:jc w:val="both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</w:tr>
      <w:tr w:rsidR="00632CE9" w:rsidRPr="004662F2" w14:paraId="3969A852" w14:textId="77777777" w:rsidTr="0002013A">
        <w:trPr>
          <w:trHeight w:val="19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7C4C" w14:textId="77777777" w:rsidR="00632CE9" w:rsidRDefault="00632CE9" w:rsidP="00632CE9">
            <w:pPr>
              <w:rPr>
                <w:b/>
                <w:sz w:val="20"/>
                <w:szCs w:val="20"/>
                <w:lang w:val="en-GB"/>
              </w:rPr>
            </w:pPr>
            <w:r w:rsidRPr="004662F2">
              <w:rPr>
                <w:b/>
                <w:sz w:val="20"/>
                <w:szCs w:val="20"/>
                <w:lang w:val="en-GB"/>
              </w:rPr>
              <w:t xml:space="preserve">9. </w:t>
            </w:r>
            <w:proofErr w:type="spellStart"/>
            <w:r w:rsidRPr="004662F2">
              <w:rPr>
                <w:b/>
                <w:sz w:val="20"/>
                <w:szCs w:val="20"/>
                <w:lang w:val="en-GB"/>
              </w:rPr>
              <w:t>Hafta</w:t>
            </w:r>
            <w:proofErr w:type="spellEnd"/>
          </w:p>
          <w:p w14:paraId="7F6FDC96" w14:textId="6C58E834" w:rsidR="005A3FE0" w:rsidRPr="004662F2" w:rsidRDefault="005A3FE0" w:rsidP="00632CE9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333AE3D4" w14:textId="77777777" w:rsidR="00167DF9" w:rsidRPr="004662F2" w:rsidRDefault="00167DF9" w:rsidP="00632CE9">
            <w:pPr>
              <w:tabs>
                <w:tab w:val="left" w:pos="1980"/>
                <w:tab w:val="left" w:pos="2160"/>
              </w:tabs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4662F2">
              <w:rPr>
                <w:sz w:val="20"/>
                <w:szCs w:val="20"/>
                <w:lang w:val="en-GB"/>
              </w:rPr>
              <w:t>Anlatım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Soru-Cevap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7780E" w:rsidRPr="004662F2">
              <w:rPr>
                <w:sz w:val="20"/>
                <w:szCs w:val="20"/>
                <w:lang w:val="en-GB"/>
              </w:rPr>
              <w:t>Tartışma</w:t>
            </w:r>
            <w:proofErr w:type="spellEnd"/>
            <w:r w:rsidR="0027780E"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27780E" w:rsidRPr="004662F2">
              <w:rPr>
                <w:sz w:val="20"/>
                <w:szCs w:val="20"/>
                <w:lang w:val="en-GB"/>
              </w:rPr>
              <w:t>Yöntemi</w:t>
            </w:r>
            <w:proofErr w:type="spellEnd"/>
          </w:p>
          <w:p w14:paraId="041024DC" w14:textId="6EE941C0" w:rsidR="00632CE9" w:rsidRPr="004662F2" w:rsidRDefault="00167DF9" w:rsidP="00912C68">
            <w:pPr>
              <w:tabs>
                <w:tab w:val="left" w:pos="1980"/>
                <w:tab w:val="left" w:pos="2160"/>
              </w:tabs>
              <w:jc w:val="both"/>
              <w:rPr>
                <w:i/>
                <w:sz w:val="20"/>
                <w:szCs w:val="20"/>
                <w:lang w:val="en-GB"/>
              </w:rPr>
            </w:pPr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Tartışma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27780E" w:rsidRPr="004662F2">
              <w:rPr>
                <w:sz w:val="20"/>
                <w:szCs w:val="20"/>
                <w:lang w:val="en-GB"/>
              </w:rPr>
              <w:t>Teknikleri</w:t>
            </w:r>
            <w:proofErr w:type="spellEnd"/>
            <w:r w:rsidR="0027780E" w:rsidRPr="004662F2">
              <w:rPr>
                <w:sz w:val="20"/>
                <w:szCs w:val="20"/>
                <w:lang w:val="en-GB"/>
              </w:rPr>
              <w:t xml:space="preserve"> </w:t>
            </w:r>
            <w:r w:rsidRPr="004662F2">
              <w:rPr>
                <w:sz w:val="20"/>
                <w:szCs w:val="20"/>
                <w:lang w:val="en-GB"/>
              </w:rPr>
              <w:t>(</w:t>
            </w:r>
            <w:proofErr w:type="spellStart"/>
            <w:r w:rsidR="00913205" w:rsidRPr="004662F2">
              <w:rPr>
                <w:sz w:val="20"/>
                <w:szCs w:val="20"/>
                <w:lang w:val="en-GB"/>
              </w:rPr>
              <w:t>Büyük</w:t>
            </w:r>
            <w:proofErr w:type="spellEnd"/>
            <w:r w:rsidR="00913205"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913205" w:rsidRPr="004662F2">
              <w:rPr>
                <w:sz w:val="20"/>
                <w:szCs w:val="20"/>
                <w:lang w:val="en-GB"/>
              </w:rPr>
              <w:t>Grup</w:t>
            </w:r>
            <w:proofErr w:type="spellEnd"/>
            <w:r w:rsidR="00913205"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913205" w:rsidRPr="004662F2">
              <w:rPr>
                <w:sz w:val="20"/>
                <w:szCs w:val="20"/>
                <w:lang w:val="en-GB"/>
              </w:rPr>
              <w:t>Tartışması</w:t>
            </w:r>
            <w:proofErr w:type="spellEnd"/>
            <w:r w:rsidR="00913205" w:rsidRPr="004662F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="00913205" w:rsidRPr="004662F2">
              <w:rPr>
                <w:sz w:val="20"/>
                <w:szCs w:val="20"/>
                <w:lang w:val="en-GB"/>
              </w:rPr>
              <w:t>Küçük</w:t>
            </w:r>
            <w:proofErr w:type="spellEnd"/>
            <w:r w:rsidR="00913205"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913205" w:rsidRPr="004662F2">
              <w:rPr>
                <w:sz w:val="20"/>
                <w:szCs w:val="20"/>
                <w:lang w:val="en-GB"/>
              </w:rPr>
              <w:t>Grup</w:t>
            </w:r>
            <w:proofErr w:type="spellEnd"/>
            <w:r w:rsidR="00913205"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913205" w:rsidRPr="004662F2">
              <w:rPr>
                <w:sz w:val="20"/>
                <w:szCs w:val="20"/>
                <w:lang w:val="en-GB"/>
              </w:rPr>
              <w:t>Tartışması</w:t>
            </w:r>
            <w:proofErr w:type="spellEnd"/>
            <w:r w:rsidR="00913205" w:rsidRPr="004662F2">
              <w:rPr>
                <w:sz w:val="20"/>
                <w:szCs w:val="20"/>
                <w:lang w:val="en-GB"/>
              </w:rPr>
              <w:t>,</w:t>
            </w:r>
            <w:r w:rsidR="00AF7FFE"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632CE9" w:rsidRPr="004662F2">
              <w:rPr>
                <w:sz w:val="20"/>
                <w:szCs w:val="20"/>
                <w:lang w:val="en-GB"/>
              </w:rPr>
              <w:t>Sempozyum</w:t>
            </w:r>
            <w:proofErr w:type="spellEnd"/>
            <w:r w:rsidR="00632CE9" w:rsidRPr="004662F2">
              <w:rPr>
                <w:sz w:val="20"/>
                <w:szCs w:val="20"/>
                <w:lang w:val="en-GB"/>
              </w:rPr>
              <w:t>, Forum</w:t>
            </w:r>
            <w:r w:rsidR="00912C68" w:rsidRPr="004662F2">
              <w:rPr>
                <w:sz w:val="20"/>
                <w:szCs w:val="20"/>
                <w:lang w:val="en-GB"/>
              </w:rPr>
              <w:t>)</w:t>
            </w:r>
            <w:r w:rsidR="00912C68" w:rsidRPr="004662F2">
              <w:rPr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7A62BFEC" w14:textId="2EED5584" w:rsidR="00632CE9" w:rsidRPr="004662F2" w:rsidRDefault="001D3B83" w:rsidP="00632CE9">
            <w:pPr>
              <w:tabs>
                <w:tab w:val="left" w:pos="1980"/>
                <w:tab w:val="left" w:pos="2160"/>
              </w:tabs>
              <w:jc w:val="both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Kaynak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kitaplar</w:t>
            </w:r>
            <w:r w:rsidR="00554070">
              <w:rPr>
                <w:sz w:val="20"/>
                <w:szCs w:val="20"/>
                <w:lang w:val="en-GB"/>
              </w:rPr>
              <w:t>dan</w:t>
            </w:r>
            <w:proofErr w:type="spellEnd"/>
            <w:r w:rsidR="00554070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554070">
              <w:rPr>
                <w:sz w:val="20"/>
                <w:szCs w:val="20"/>
                <w:lang w:val="en-GB"/>
              </w:rPr>
              <w:t>okunacak</w:t>
            </w:r>
            <w:proofErr w:type="spellEnd"/>
            <w:r w:rsidR="00554070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1D3B83" w:rsidRPr="004662F2" w14:paraId="07CE38D4" w14:textId="77777777" w:rsidTr="0002013A">
        <w:trPr>
          <w:trHeight w:val="7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4F25" w14:textId="77777777" w:rsidR="001D3B83" w:rsidRDefault="001D3B83" w:rsidP="00632CE9">
            <w:pPr>
              <w:rPr>
                <w:b/>
                <w:sz w:val="20"/>
                <w:szCs w:val="20"/>
                <w:lang w:val="en-GB"/>
              </w:rPr>
            </w:pPr>
            <w:r w:rsidRPr="004662F2">
              <w:rPr>
                <w:b/>
                <w:sz w:val="20"/>
                <w:szCs w:val="20"/>
                <w:lang w:val="en-GB"/>
              </w:rPr>
              <w:t xml:space="preserve">10. </w:t>
            </w:r>
            <w:proofErr w:type="spellStart"/>
            <w:r w:rsidRPr="004662F2">
              <w:rPr>
                <w:b/>
                <w:sz w:val="20"/>
                <w:szCs w:val="20"/>
                <w:lang w:val="en-GB"/>
              </w:rPr>
              <w:t>Hafta</w:t>
            </w:r>
            <w:proofErr w:type="spellEnd"/>
          </w:p>
          <w:p w14:paraId="256B1574" w14:textId="29D10E00" w:rsidR="005A3FE0" w:rsidRPr="004662F2" w:rsidRDefault="005A3FE0" w:rsidP="00632CE9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27AAD325" w14:textId="2637FBFA" w:rsidR="001D3B83" w:rsidRPr="004662F2" w:rsidRDefault="001D3B83" w:rsidP="00632CE9">
            <w:pPr>
              <w:tabs>
                <w:tab w:val="left" w:pos="1980"/>
                <w:tab w:val="left" w:pos="2160"/>
              </w:tabs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4662F2">
              <w:rPr>
                <w:sz w:val="20"/>
                <w:szCs w:val="20"/>
                <w:lang w:val="en-GB"/>
              </w:rPr>
              <w:t>Tartışma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Teknikleri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Çalışma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Grubu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Münazara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Görüş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Geliştirme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>)</w:t>
            </w:r>
          </w:p>
          <w:p w14:paraId="7CD121B9" w14:textId="4CCA7A44" w:rsidR="001D3B83" w:rsidRPr="004662F2" w:rsidRDefault="001D3B83" w:rsidP="00632CE9">
            <w:pPr>
              <w:tabs>
                <w:tab w:val="left" w:pos="1980"/>
                <w:tab w:val="left" w:pos="2160"/>
              </w:tabs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4662F2">
              <w:rPr>
                <w:sz w:val="20"/>
                <w:szCs w:val="20"/>
                <w:lang w:val="en-GB"/>
              </w:rPr>
              <w:t>İstasyon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Konuşma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Halkası</w:t>
            </w:r>
            <w:proofErr w:type="spellEnd"/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7E07AEEA" w14:textId="23A6B820" w:rsidR="001D3B83" w:rsidRPr="004662F2" w:rsidRDefault="001D3B83" w:rsidP="00632CE9">
            <w:pPr>
              <w:tabs>
                <w:tab w:val="left" w:pos="1980"/>
                <w:tab w:val="left" w:pos="2160"/>
              </w:tabs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63282E">
              <w:rPr>
                <w:sz w:val="20"/>
                <w:szCs w:val="20"/>
                <w:lang w:val="en-GB"/>
              </w:rPr>
              <w:t>Kaynak</w:t>
            </w:r>
            <w:proofErr w:type="spellEnd"/>
            <w:r w:rsidRPr="0063282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3282E">
              <w:rPr>
                <w:sz w:val="20"/>
                <w:szCs w:val="20"/>
                <w:lang w:val="en-GB"/>
              </w:rPr>
              <w:t>kitaplardan</w:t>
            </w:r>
            <w:proofErr w:type="spellEnd"/>
            <w:r w:rsidRPr="0063282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3282E">
              <w:rPr>
                <w:sz w:val="20"/>
                <w:szCs w:val="20"/>
                <w:lang w:val="en-GB"/>
              </w:rPr>
              <w:t>okunacak</w:t>
            </w:r>
            <w:proofErr w:type="spellEnd"/>
            <w:r w:rsidRPr="0063282E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1D3B83" w:rsidRPr="004662F2" w14:paraId="08B801C6" w14:textId="77777777" w:rsidTr="0002013A">
        <w:trPr>
          <w:trHeight w:val="4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0A33" w14:textId="77777777" w:rsidR="001D3B83" w:rsidRDefault="001D3B83" w:rsidP="00632CE9">
            <w:pPr>
              <w:rPr>
                <w:b/>
                <w:sz w:val="20"/>
                <w:szCs w:val="20"/>
                <w:lang w:val="en-GB"/>
              </w:rPr>
            </w:pPr>
            <w:r w:rsidRPr="004662F2">
              <w:rPr>
                <w:b/>
                <w:sz w:val="20"/>
                <w:szCs w:val="20"/>
                <w:lang w:val="en-GB"/>
              </w:rPr>
              <w:t xml:space="preserve">11. </w:t>
            </w:r>
            <w:proofErr w:type="spellStart"/>
            <w:r w:rsidRPr="004662F2">
              <w:rPr>
                <w:b/>
                <w:sz w:val="20"/>
                <w:szCs w:val="20"/>
                <w:lang w:val="en-GB"/>
              </w:rPr>
              <w:t>Hafta</w:t>
            </w:r>
            <w:proofErr w:type="spellEnd"/>
          </w:p>
          <w:p w14:paraId="0D66CD33" w14:textId="5412DA42" w:rsidR="005A3FE0" w:rsidRPr="004662F2" w:rsidRDefault="005A3FE0" w:rsidP="00632CE9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5363129D" w14:textId="219C07F5" w:rsidR="001D3B83" w:rsidRPr="004662F2" w:rsidRDefault="001D3B83" w:rsidP="00632CE9">
            <w:pPr>
              <w:tabs>
                <w:tab w:val="left" w:pos="1980"/>
                <w:tab w:val="left" w:pos="2160"/>
              </w:tabs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4662F2">
              <w:rPr>
                <w:sz w:val="20"/>
                <w:szCs w:val="20"/>
                <w:lang w:val="en-GB"/>
              </w:rPr>
              <w:t>Altı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Şapkalı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Düşünme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Tekniği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Örnek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Olay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İnceleme</w:t>
            </w:r>
            <w:proofErr w:type="spellEnd"/>
          </w:p>
          <w:p w14:paraId="1ACDF524" w14:textId="77777777" w:rsidR="001D3B83" w:rsidRPr="004662F2" w:rsidRDefault="001D3B83" w:rsidP="00632CE9">
            <w:pPr>
              <w:tabs>
                <w:tab w:val="left" w:pos="1980"/>
                <w:tab w:val="left" w:pos="2160"/>
              </w:tabs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6A423354" w14:textId="6903A413" w:rsidR="001D3B83" w:rsidRPr="004662F2" w:rsidRDefault="001D3B83" w:rsidP="00632CE9">
            <w:pPr>
              <w:tabs>
                <w:tab w:val="left" w:pos="1980"/>
                <w:tab w:val="left" w:pos="2160"/>
              </w:tabs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63282E">
              <w:rPr>
                <w:sz w:val="20"/>
                <w:szCs w:val="20"/>
                <w:lang w:val="en-GB"/>
              </w:rPr>
              <w:t>Kaynak</w:t>
            </w:r>
            <w:proofErr w:type="spellEnd"/>
            <w:r w:rsidRPr="0063282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3282E">
              <w:rPr>
                <w:sz w:val="20"/>
                <w:szCs w:val="20"/>
                <w:lang w:val="en-GB"/>
              </w:rPr>
              <w:t>kitaplardan</w:t>
            </w:r>
            <w:proofErr w:type="spellEnd"/>
            <w:r w:rsidRPr="0063282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3282E">
              <w:rPr>
                <w:sz w:val="20"/>
                <w:szCs w:val="20"/>
                <w:lang w:val="en-GB"/>
              </w:rPr>
              <w:t>okunacak</w:t>
            </w:r>
            <w:proofErr w:type="spellEnd"/>
            <w:r w:rsidRPr="0063282E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1D3B83" w:rsidRPr="004662F2" w14:paraId="13B31C40" w14:textId="77777777" w:rsidTr="0002013A">
        <w:trPr>
          <w:trHeight w:val="22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C1ED" w14:textId="77777777" w:rsidR="001D3B83" w:rsidRDefault="001D3B83" w:rsidP="00632CE9">
            <w:pPr>
              <w:rPr>
                <w:b/>
                <w:sz w:val="20"/>
                <w:szCs w:val="20"/>
                <w:lang w:val="en-GB"/>
              </w:rPr>
            </w:pPr>
            <w:r w:rsidRPr="004662F2">
              <w:rPr>
                <w:b/>
                <w:sz w:val="20"/>
                <w:szCs w:val="20"/>
                <w:lang w:val="en-GB"/>
              </w:rPr>
              <w:t xml:space="preserve">12. </w:t>
            </w:r>
            <w:proofErr w:type="spellStart"/>
            <w:r w:rsidRPr="004662F2">
              <w:rPr>
                <w:b/>
                <w:sz w:val="20"/>
                <w:szCs w:val="20"/>
                <w:lang w:val="en-GB"/>
              </w:rPr>
              <w:t>Hafta</w:t>
            </w:r>
            <w:proofErr w:type="spellEnd"/>
          </w:p>
          <w:p w14:paraId="1628BDC2" w14:textId="724C0205" w:rsidR="005A3FE0" w:rsidRPr="004662F2" w:rsidRDefault="005A3FE0" w:rsidP="00632CE9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2974B490" w14:textId="0EC15162" w:rsidR="001D3B83" w:rsidRPr="004662F2" w:rsidRDefault="001D3B83" w:rsidP="00632CE9">
            <w:pPr>
              <w:tabs>
                <w:tab w:val="left" w:pos="1980"/>
                <w:tab w:val="left" w:pos="2160"/>
              </w:tabs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4662F2">
              <w:rPr>
                <w:sz w:val="20"/>
                <w:szCs w:val="20"/>
                <w:lang w:val="en-GB"/>
              </w:rPr>
              <w:t>Beyin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Fırtınası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Kavram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Haritaları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Balık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Kılçığı</w:t>
            </w:r>
            <w:proofErr w:type="spellEnd"/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7D3FCD47" w14:textId="4882C74B" w:rsidR="001D3B83" w:rsidRPr="004662F2" w:rsidRDefault="001D3B83" w:rsidP="00632CE9">
            <w:pPr>
              <w:tabs>
                <w:tab w:val="left" w:pos="1980"/>
                <w:tab w:val="left" w:pos="2160"/>
              </w:tabs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63282E">
              <w:rPr>
                <w:sz w:val="20"/>
                <w:szCs w:val="20"/>
                <w:lang w:val="en-GB"/>
              </w:rPr>
              <w:t>Kaynak</w:t>
            </w:r>
            <w:proofErr w:type="spellEnd"/>
            <w:r w:rsidRPr="0063282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3282E">
              <w:rPr>
                <w:sz w:val="20"/>
                <w:szCs w:val="20"/>
                <w:lang w:val="en-GB"/>
              </w:rPr>
              <w:t>kitaplardan</w:t>
            </w:r>
            <w:proofErr w:type="spellEnd"/>
            <w:r w:rsidRPr="0063282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3282E">
              <w:rPr>
                <w:sz w:val="20"/>
                <w:szCs w:val="20"/>
                <w:lang w:val="en-GB"/>
              </w:rPr>
              <w:t>okunacak</w:t>
            </w:r>
            <w:proofErr w:type="spellEnd"/>
            <w:r w:rsidRPr="0063282E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1D3B83" w:rsidRPr="004662F2" w14:paraId="5DF1CE82" w14:textId="77777777" w:rsidTr="0002013A">
        <w:trPr>
          <w:trHeight w:val="53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18D8" w14:textId="77777777" w:rsidR="001D3B83" w:rsidRDefault="001D3B83" w:rsidP="00632CE9">
            <w:pPr>
              <w:rPr>
                <w:b/>
                <w:sz w:val="20"/>
                <w:szCs w:val="20"/>
                <w:lang w:val="en-GB"/>
              </w:rPr>
            </w:pPr>
            <w:r w:rsidRPr="004662F2">
              <w:rPr>
                <w:b/>
                <w:sz w:val="20"/>
                <w:szCs w:val="20"/>
                <w:lang w:val="en-GB"/>
              </w:rPr>
              <w:t xml:space="preserve">13. </w:t>
            </w:r>
            <w:proofErr w:type="spellStart"/>
            <w:r w:rsidRPr="004662F2">
              <w:rPr>
                <w:b/>
                <w:sz w:val="20"/>
                <w:szCs w:val="20"/>
                <w:lang w:val="en-GB"/>
              </w:rPr>
              <w:t>Hafta</w:t>
            </w:r>
            <w:proofErr w:type="spellEnd"/>
          </w:p>
          <w:p w14:paraId="594F75AD" w14:textId="68F6772B" w:rsidR="005A3FE0" w:rsidRPr="004662F2" w:rsidRDefault="005A3FE0" w:rsidP="00632CE9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0E9D7A66" w14:textId="0B7154C3" w:rsidR="001D3B83" w:rsidRPr="004662F2" w:rsidRDefault="001D3B83" w:rsidP="00632CE9">
            <w:pPr>
              <w:tabs>
                <w:tab w:val="left" w:pos="1980"/>
                <w:tab w:val="left" w:pos="2160"/>
              </w:tabs>
              <w:spacing w:line="240" w:lineRule="exact"/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4662F2">
              <w:rPr>
                <w:sz w:val="20"/>
                <w:szCs w:val="20"/>
                <w:lang w:val="en-GB"/>
              </w:rPr>
              <w:t>Rol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Oynama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Yaratıcı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2F2">
              <w:rPr>
                <w:sz w:val="20"/>
                <w:szCs w:val="20"/>
                <w:lang w:val="en-GB"/>
              </w:rPr>
              <w:t>Düşünce</w:t>
            </w:r>
            <w:proofErr w:type="spellEnd"/>
            <w:r w:rsidRPr="004662F2">
              <w:rPr>
                <w:sz w:val="20"/>
                <w:szCs w:val="20"/>
                <w:lang w:val="en-GB"/>
              </w:rPr>
              <w:t xml:space="preserve">, </w:t>
            </w:r>
            <w:proofErr w:type="gramStart"/>
            <w:r w:rsidRPr="004662F2">
              <w:rPr>
                <w:sz w:val="20"/>
                <w:szCs w:val="20"/>
                <w:lang w:val="en-GB"/>
              </w:rPr>
              <w:t xml:space="preserve">Drama </w:t>
            </w:r>
            <w:r w:rsidR="00C26D70">
              <w:rPr>
                <w:sz w:val="20"/>
                <w:szCs w:val="20"/>
                <w:lang w:val="en-GB"/>
              </w:rPr>
              <w:t>,</w:t>
            </w:r>
            <w:proofErr w:type="gramEnd"/>
            <w:r w:rsidR="00C26D70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897C1A">
              <w:rPr>
                <w:sz w:val="20"/>
                <w:szCs w:val="20"/>
                <w:lang w:val="en-GB"/>
              </w:rPr>
              <w:t>Aktif</w:t>
            </w:r>
            <w:proofErr w:type="spellEnd"/>
            <w:r w:rsidR="00897C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897C1A">
              <w:rPr>
                <w:sz w:val="20"/>
                <w:szCs w:val="20"/>
                <w:lang w:val="en-GB"/>
              </w:rPr>
              <w:t>Öğrenme</w:t>
            </w:r>
            <w:proofErr w:type="spellEnd"/>
            <w:r w:rsidR="00897C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897C1A">
              <w:rPr>
                <w:sz w:val="20"/>
                <w:szCs w:val="20"/>
                <w:lang w:val="en-GB"/>
              </w:rPr>
              <w:t>teknikleri</w:t>
            </w:r>
            <w:proofErr w:type="spellEnd"/>
            <w:r w:rsidR="00897C1A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4A6D4B62" w14:textId="7A8EBAC4" w:rsidR="001D3B83" w:rsidRPr="004662F2" w:rsidRDefault="001D3B83" w:rsidP="00632CE9">
            <w:pPr>
              <w:tabs>
                <w:tab w:val="left" w:pos="1980"/>
                <w:tab w:val="left" w:pos="2160"/>
              </w:tabs>
              <w:spacing w:line="240" w:lineRule="exact"/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63282E">
              <w:rPr>
                <w:sz w:val="20"/>
                <w:szCs w:val="20"/>
                <w:lang w:val="en-GB"/>
              </w:rPr>
              <w:t>Kaynak</w:t>
            </w:r>
            <w:proofErr w:type="spellEnd"/>
            <w:r w:rsidRPr="0063282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3282E">
              <w:rPr>
                <w:sz w:val="20"/>
                <w:szCs w:val="20"/>
                <w:lang w:val="en-GB"/>
              </w:rPr>
              <w:t>kitaplardan</w:t>
            </w:r>
            <w:proofErr w:type="spellEnd"/>
            <w:r w:rsidRPr="0063282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3282E">
              <w:rPr>
                <w:sz w:val="20"/>
                <w:szCs w:val="20"/>
                <w:lang w:val="en-GB"/>
              </w:rPr>
              <w:t>okunacak</w:t>
            </w:r>
            <w:proofErr w:type="spellEnd"/>
            <w:r w:rsidRPr="0063282E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1D3B83" w:rsidRPr="004662F2" w14:paraId="6B9137CA" w14:textId="77777777" w:rsidTr="0002013A">
        <w:trPr>
          <w:trHeight w:val="3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CDA7" w14:textId="77777777" w:rsidR="001D3B83" w:rsidRDefault="001D3B83" w:rsidP="00632CE9">
            <w:pPr>
              <w:spacing w:line="240" w:lineRule="exact"/>
              <w:rPr>
                <w:b/>
                <w:sz w:val="20"/>
                <w:szCs w:val="20"/>
                <w:lang w:val="en-GB"/>
              </w:rPr>
            </w:pPr>
            <w:r w:rsidRPr="004662F2">
              <w:rPr>
                <w:b/>
                <w:sz w:val="20"/>
                <w:szCs w:val="20"/>
                <w:lang w:val="en-GB"/>
              </w:rPr>
              <w:t xml:space="preserve">14. </w:t>
            </w:r>
            <w:proofErr w:type="spellStart"/>
            <w:r w:rsidRPr="004662F2">
              <w:rPr>
                <w:b/>
                <w:sz w:val="20"/>
                <w:szCs w:val="20"/>
                <w:lang w:val="en-GB"/>
              </w:rPr>
              <w:t>Hafta</w:t>
            </w:r>
            <w:proofErr w:type="spellEnd"/>
          </w:p>
          <w:p w14:paraId="208C3E40" w14:textId="5246A87A" w:rsidR="005244DE" w:rsidRPr="004662F2" w:rsidRDefault="005244DE" w:rsidP="00632CE9">
            <w:pPr>
              <w:spacing w:line="240" w:lineRule="exact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11E28ED8" w14:textId="68BD36EF" w:rsidR="001D3B83" w:rsidRPr="004662F2" w:rsidRDefault="001D3B83" w:rsidP="00BF2958">
            <w:pPr>
              <w:pStyle w:val="Heading4"/>
              <w:rPr>
                <w:rFonts w:ascii="Times New Roman" w:hAnsi="Times New Roman"/>
                <w:b w:val="0"/>
                <w:iCs/>
              </w:rPr>
            </w:pPr>
            <w:proofErr w:type="spellStart"/>
            <w:r w:rsidRPr="004662F2">
              <w:rPr>
                <w:rFonts w:ascii="Times New Roman" w:hAnsi="Times New Roman"/>
                <w:b w:val="0"/>
                <w:iCs/>
              </w:rPr>
              <w:t>Eğitsel</w:t>
            </w:r>
            <w:proofErr w:type="spellEnd"/>
            <w:r w:rsidRPr="004662F2">
              <w:rPr>
                <w:rFonts w:ascii="Times New Roman" w:hAnsi="Times New Roman"/>
                <w:b w:val="0"/>
                <w:iCs/>
              </w:rPr>
              <w:t xml:space="preserve"> </w:t>
            </w:r>
            <w:proofErr w:type="spellStart"/>
            <w:r w:rsidRPr="004662F2">
              <w:rPr>
                <w:rFonts w:ascii="Times New Roman" w:hAnsi="Times New Roman"/>
                <w:b w:val="0"/>
                <w:iCs/>
              </w:rPr>
              <w:t>Gezi</w:t>
            </w:r>
            <w:proofErr w:type="spellEnd"/>
            <w:r w:rsidRPr="004662F2">
              <w:rPr>
                <w:rFonts w:ascii="Times New Roman" w:hAnsi="Times New Roman"/>
                <w:b w:val="0"/>
                <w:iCs/>
              </w:rPr>
              <w:t xml:space="preserve">, </w:t>
            </w:r>
            <w:proofErr w:type="spellStart"/>
            <w:r w:rsidRPr="004662F2">
              <w:rPr>
                <w:rFonts w:ascii="Times New Roman" w:hAnsi="Times New Roman"/>
                <w:b w:val="0"/>
                <w:iCs/>
              </w:rPr>
              <w:t>Sergi</w:t>
            </w:r>
            <w:proofErr w:type="spellEnd"/>
            <w:r w:rsidRPr="004662F2">
              <w:rPr>
                <w:rFonts w:ascii="Times New Roman" w:hAnsi="Times New Roman"/>
                <w:b w:val="0"/>
                <w:iCs/>
              </w:rPr>
              <w:t xml:space="preserve">  </w:t>
            </w:r>
            <w:r w:rsidR="005244DE" w:rsidRPr="004662F2">
              <w:rPr>
                <w:rFonts w:ascii="Times New Roman" w:hAnsi="Times New Roman"/>
                <w:b w:val="0"/>
                <w:iCs/>
              </w:rPr>
              <w:t xml:space="preserve"> </w:t>
            </w:r>
            <w:proofErr w:type="spellStart"/>
            <w:r w:rsidR="005244DE" w:rsidRPr="004662F2">
              <w:rPr>
                <w:rFonts w:ascii="Times New Roman" w:hAnsi="Times New Roman"/>
                <w:b w:val="0"/>
                <w:iCs/>
              </w:rPr>
              <w:t>Benzetişim</w:t>
            </w:r>
            <w:proofErr w:type="spellEnd"/>
            <w:proofErr w:type="gramStart"/>
            <w:r w:rsidR="005244DE" w:rsidRPr="004662F2">
              <w:rPr>
                <w:rFonts w:ascii="Times New Roman" w:hAnsi="Times New Roman"/>
                <w:b w:val="0"/>
                <w:iCs/>
              </w:rPr>
              <w:t xml:space="preserve">, </w:t>
            </w:r>
            <w:r w:rsidR="005244DE" w:rsidRPr="004662F2">
              <w:rPr>
                <w:rFonts w:ascii="Times New Roman" w:hAnsi="Times New Roman"/>
              </w:rPr>
              <w:t xml:space="preserve"> </w:t>
            </w:r>
            <w:proofErr w:type="spellStart"/>
            <w:r w:rsidR="005244DE" w:rsidRPr="004662F2">
              <w:rPr>
                <w:rFonts w:ascii="Times New Roman" w:hAnsi="Times New Roman"/>
                <w:b w:val="0"/>
                <w:iCs/>
              </w:rPr>
              <w:t>Bilgisayar</w:t>
            </w:r>
            <w:proofErr w:type="spellEnd"/>
            <w:proofErr w:type="gramEnd"/>
            <w:r w:rsidR="005244DE" w:rsidRPr="004662F2">
              <w:rPr>
                <w:rFonts w:ascii="Times New Roman" w:hAnsi="Times New Roman"/>
                <w:b w:val="0"/>
                <w:iCs/>
              </w:rPr>
              <w:t xml:space="preserve"> </w:t>
            </w:r>
            <w:proofErr w:type="spellStart"/>
            <w:r w:rsidR="005244DE" w:rsidRPr="004662F2">
              <w:rPr>
                <w:rFonts w:ascii="Times New Roman" w:hAnsi="Times New Roman"/>
                <w:b w:val="0"/>
                <w:iCs/>
              </w:rPr>
              <w:t>Destekli</w:t>
            </w:r>
            <w:proofErr w:type="spellEnd"/>
            <w:r w:rsidR="005244DE" w:rsidRPr="004662F2">
              <w:rPr>
                <w:rFonts w:ascii="Times New Roman" w:hAnsi="Times New Roman"/>
                <w:b w:val="0"/>
                <w:iCs/>
              </w:rPr>
              <w:t xml:space="preserve"> </w:t>
            </w:r>
            <w:proofErr w:type="spellStart"/>
            <w:r w:rsidR="005244DE" w:rsidRPr="004662F2">
              <w:rPr>
                <w:rFonts w:ascii="Times New Roman" w:hAnsi="Times New Roman"/>
                <w:b w:val="0"/>
                <w:iCs/>
              </w:rPr>
              <w:t>Öğretim</w:t>
            </w:r>
            <w:proofErr w:type="spellEnd"/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3B8EAD0A" w14:textId="207ED13E" w:rsidR="001D3B83" w:rsidRPr="00554070" w:rsidRDefault="001D3B83" w:rsidP="00632CE9">
            <w:pPr>
              <w:pStyle w:val="Heading4"/>
              <w:rPr>
                <w:rFonts w:ascii="Times New Roman" w:eastAsia="Times New Roman" w:hAnsi="Times New Roman"/>
                <w:b w:val="0"/>
                <w:lang w:eastAsia="tr-TR"/>
              </w:rPr>
            </w:pPr>
            <w:proofErr w:type="spellStart"/>
            <w:r w:rsidRPr="001D3B83">
              <w:rPr>
                <w:rFonts w:ascii="Times New Roman" w:eastAsia="Times New Roman" w:hAnsi="Times New Roman"/>
                <w:b w:val="0"/>
                <w:lang w:eastAsia="tr-TR"/>
              </w:rPr>
              <w:t>Kaynak</w:t>
            </w:r>
            <w:proofErr w:type="spellEnd"/>
            <w:r w:rsidRPr="001D3B83">
              <w:rPr>
                <w:rFonts w:ascii="Times New Roman" w:eastAsia="Times New Roman" w:hAnsi="Times New Roman"/>
                <w:b w:val="0"/>
                <w:lang w:eastAsia="tr-TR"/>
              </w:rPr>
              <w:t xml:space="preserve"> </w:t>
            </w:r>
            <w:proofErr w:type="spellStart"/>
            <w:r w:rsidRPr="001D3B83">
              <w:rPr>
                <w:rFonts w:ascii="Times New Roman" w:eastAsia="Times New Roman" w:hAnsi="Times New Roman"/>
                <w:b w:val="0"/>
                <w:lang w:eastAsia="tr-TR"/>
              </w:rPr>
              <w:t>kitaplardan</w:t>
            </w:r>
            <w:proofErr w:type="spellEnd"/>
            <w:r w:rsidRPr="001D3B83">
              <w:rPr>
                <w:rFonts w:ascii="Times New Roman" w:eastAsia="Times New Roman" w:hAnsi="Times New Roman"/>
                <w:b w:val="0"/>
                <w:lang w:eastAsia="tr-TR"/>
              </w:rPr>
              <w:t xml:space="preserve"> </w:t>
            </w:r>
            <w:proofErr w:type="spellStart"/>
            <w:r w:rsidRPr="001D3B83">
              <w:rPr>
                <w:rFonts w:ascii="Times New Roman" w:eastAsia="Times New Roman" w:hAnsi="Times New Roman"/>
                <w:b w:val="0"/>
                <w:lang w:eastAsia="tr-TR"/>
              </w:rPr>
              <w:t>okunacak</w:t>
            </w:r>
            <w:proofErr w:type="spellEnd"/>
            <w:r w:rsidRPr="001D3B83">
              <w:rPr>
                <w:rFonts w:ascii="Times New Roman" w:eastAsia="Times New Roman" w:hAnsi="Times New Roman"/>
                <w:b w:val="0"/>
                <w:lang w:eastAsia="tr-TR"/>
              </w:rPr>
              <w:t xml:space="preserve"> </w:t>
            </w:r>
          </w:p>
        </w:tc>
      </w:tr>
      <w:tr w:rsidR="001D3B83" w:rsidRPr="004662F2" w14:paraId="05AF5794" w14:textId="77777777" w:rsidTr="0002013A">
        <w:trPr>
          <w:trHeight w:val="3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3472" w14:textId="7BBA33D2" w:rsidR="001D3B83" w:rsidRPr="004662F2" w:rsidRDefault="001D3B83" w:rsidP="00632CE9">
            <w:pPr>
              <w:spacing w:line="240" w:lineRule="exact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7872B997" w14:textId="0DC26170" w:rsidR="005244DE" w:rsidRPr="004662F2" w:rsidRDefault="005244DE" w:rsidP="005244DE">
            <w:pPr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>Dönem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>Sonu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>Sınavları</w:t>
            </w:r>
            <w:proofErr w:type="spellEnd"/>
          </w:p>
          <w:p w14:paraId="17E6E131" w14:textId="45351D6A" w:rsidR="001D3B83" w:rsidRPr="004662F2" w:rsidRDefault="001D3B83" w:rsidP="007F62B6">
            <w:pPr>
              <w:pStyle w:val="Heading4"/>
              <w:rPr>
                <w:rFonts w:ascii="Times New Roman" w:hAnsi="Times New Roman"/>
                <w:b w:val="0"/>
                <w:iCs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0F59DE3C" w14:textId="48B70F82" w:rsidR="001D3B83" w:rsidRPr="00554070" w:rsidRDefault="001D3B83" w:rsidP="00632CE9">
            <w:pPr>
              <w:pStyle w:val="Heading4"/>
              <w:rPr>
                <w:rFonts w:ascii="Times New Roman" w:eastAsia="Times New Roman" w:hAnsi="Times New Roman"/>
                <w:b w:val="0"/>
                <w:lang w:eastAsia="tr-TR"/>
              </w:rPr>
            </w:pPr>
            <w:proofErr w:type="spellStart"/>
            <w:r w:rsidRPr="001D3B83">
              <w:rPr>
                <w:rFonts w:ascii="Times New Roman" w:eastAsia="Times New Roman" w:hAnsi="Times New Roman"/>
                <w:b w:val="0"/>
                <w:lang w:eastAsia="tr-TR"/>
              </w:rPr>
              <w:t>Kaynak</w:t>
            </w:r>
            <w:proofErr w:type="spellEnd"/>
            <w:r w:rsidRPr="001D3B83">
              <w:rPr>
                <w:rFonts w:ascii="Times New Roman" w:eastAsia="Times New Roman" w:hAnsi="Times New Roman"/>
                <w:b w:val="0"/>
                <w:lang w:eastAsia="tr-TR"/>
              </w:rPr>
              <w:t xml:space="preserve"> </w:t>
            </w:r>
            <w:proofErr w:type="spellStart"/>
            <w:r w:rsidRPr="001D3B83">
              <w:rPr>
                <w:rFonts w:ascii="Times New Roman" w:eastAsia="Times New Roman" w:hAnsi="Times New Roman"/>
                <w:b w:val="0"/>
                <w:lang w:eastAsia="tr-TR"/>
              </w:rPr>
              <w:t>kitaplardan</w:t>
            </w:r>
            <w:proofErr w:type="spellEnd"/>
            <w:r w:rsidRPr="001D3B83">
              <w:rPr>
                <w:rFonts w:ascii="Times New Roman" w:eastAsia="Times New Roman" w:hAnsi="Times New Roman"/>
                <w:b w:val="0"/>
                <w:lang w:eastAsia="tr-TR"/>
              </w:rPr>
              <w:t xml:space="preserve"> </w:t>
            </w:r>
            <w:proofErr w:type="spellStart"/>
            <w:r w:rsidRPr="001D3B83">
              <w:rPr>
                <w:rFonts w:ascii="Times New Roman" w:eastAsia="Times New Roman" w:hAnsi="Times New Roman"/>
                <w:b w:val="0"/>
                <w:lang w:eastAsia="tr-TR"/>
              </w:rPr>
              <w:t>okunacak</w:t>
            </w:r>
            <w:proofErr w:type="spellEnd"/>
            <w:r w:rsidRPr="001D3B83">
              <w:rPr>
                <w:rFonts w:ascii="Times New Roman" w:eastAsia="Times New Roman" w:hAnsi="Times New Roman"/>
                <w:b w:val="0"/>
                <w:lang w:eastAsia="tr-TR"/>
              </w:rPr>
              <w:t xml:space="preserve"> </w:t>
            </w:r>
          </w:p>
        </w:tc>
      </w:tr>
    </w:tbl>
    <w:p w14:paraId="7AC37B91" w14:textId="77777777" w:rsidR="00774680" w:rsidRPr="004662F2" w:rsidRDefault="00774680" w:rsidP="00774680">
      <w:pPr>
        <w:jc w:val="both"/>
        <w:rPr>
          <w:b/>
          <w:sz w:val="20"/>
          <w:szCs w:val="20"/>
          <w:lang w:val="en-GB"/>
        </w:rPr>
      </w:pPr>
      <w:r w:rsidRPr="004662F2">
        <w:rPr>
          <w:b/>
          <w:sz w:val="20"/>
          <w:szCs w:val="20"/>
          <w:lang w:val="en-GB"/>
        </w:rPr>
        <w:t xml:space="preserve">DERS KİTABI  </w:t>
      </w:r>
    </w:p>
    <w:p w14:paraId="38687006" w14:textId="77777777" w:rsidR="00B93801" w:rsidRPr="004662F2" w:rsidRDefault="00E5143E" w:rsidP="00B93801">
      <w:pPr>
        <w:jc w:val="both"/>
        <w:rPr>
          <w:sz w:val="20"/>
          <w:szCs w:val="20"/>
          <w:lang w:val="en-GB"/>
        </w:rPr>
      </w:pPr>
      <w:proofErr w:type="gramStart"/>
      <w:r w:rsidRPr="004662F2">
        <w:rPr>
          <w:sz w:val="20"/>
          <w:szCs w:val="20"/>
          <w:lang w:val="en-GB"/>
        </w:rPr>
        <w:t xml:space="preserve">Bilal </w:t>
      </w:r>
      <w:proofErr w:type="spellStart"/>
      <w:r w:rsidRPr="004662F2">
        <w:rPr>
          <w:sz w:val="20"/>
          <w:szCs w:val="20"/>
          <w:lang w:val="en-GB"/>
        </w:rPr>
        <w:t>Duman</w:t>
      </w:r>
      <w:proofErr w:type="spellEnd"/>
      <w:r w:rsidRPr="004662F2">
        <w:rPr>
          <w:sz w:val="20"/>
          <w:szCs w:val="20"/>
          <w:lang w:val="en-GB"/>
        </w:rPr>
        <w:t xml:space="preserve"> (</w:t>
      </w:r>
      <w:proofErr w:type="spellStart"/>
      <w:r w:rsidRPr="004662F2">
        <w:rPr>
          <w:sz w:val="20"/>
          <w:szCs w:val="20"/>
          <w:lang w:val="en-GB"/>
        </w:rPr>
        <w:t>Editör</w:t>
      </w:r>
      <w:proofErr w:type="spellEnd"/>
      <w:r w:rsidRPr="004662F2">
        <w:rPr>
          <w:sz w:val="20"/>
          <w:szCs w:val="20"/>
          <w:lang w:val="en-GB"/>
        </w:rPr>
        <w:t>)</w:t>
      </w:r>
      <w:r w:rsidR="00B93801" w:rsidRPr="004662F2">
        <w:rPr>
          <w:sz w:val="20"/>
          <w:szCs w:val="20"/>
          <w:lang w:val="en-GB"/>
        </w:rPr>
        <w:t xml:space="preserve"> (2013)</w:t>
      </w:r>
      <w:r w:rsidRPr="004662F2">
        <w:rPr>
          <w:sz w:val="20"/>
          <w:szCs w:val="20"/>
          <w:lang w:val="en-GB"/>
        </w:rPr>
        <w:t>.</w:t>
      </w:r>
      <w:proofErr w:type="gramEnd"/>
      <w:r w:rsidRPr="004662F2">
        <w:rPr>
          <w:sz w:val="20"/>
          <w:szCs w:val="20"/>
          <w:lang w:val="en-GB"/>
        </w:rPr>
        <w:t xml:space="preserve"> </w:t>
      </w:r>
      <w:r w:rsidR="00B93801" w:rsidRPr="004662F2">
        <w:rPr>
          <w:i/>
          <w:sz w:val="20"/>
          <w:szCs w:val="20"/>
          <w:lang w:val="en-GB"/>
        </w:rPr>
        <w:t xml:space="preserve"> </w:t>
      </w:r>
      <w:proofErr w:type="spellStart"/>
      <w:proofErr w:type="gramStart"/>
      <w:r w:rsidR="00B93801" w:rsidRPr="004662F2">
        <w:rPr>
          <w:i/>
          <w:sz w:val="20"/>
          <w:szCs w:val="20"/>
          <w:lang w:val="en-GB"/>
        </w:rPr>
        <w:t>Öğretim</w:t>
      </w:r>
      <w:proofErr w:type="spellEnd"/>
      <w:r w:rsidR="00B93801" w:rsidRPr="004662F2">
        <w:rPr>
          <w:i/>
          <w:sz w:val="20"/>
          <w:szCs w:val="20"/>
          <w:lang w:val="en-GB"/>
        </w:rPr>
        <w:t xml:space="preserve"> </w:t>
      </w:r>
      <w:proofErr w:type="spellStart"/>
      <w:r w:rsidR="00B93801" w:rsidRPr="004662F2">
        <w:rPr>
          <w:i/>
          <w:sz w:val="20"/>
          <w:szCs w:val="20"/>
          <w:lang w:val="en-GB"/>
        </w:rPr>
        <w:t>İlke</w:t>
      </w:r>
      <w:proofErr w:type="spellEnd"/>
      <w:r w:rsidR="00B93801" w:rsidRPr="004662F2">
        <w:rPr>
          <w:i/>
          <w:sz w:val="20"/>
          <w:szCs w:val="20"/>
          <w:lang w:val="en-GB"/>
        </w:rPr>
        <w:t xml:space="preserve"> ve </w:t>
      </w:r>
      <w:proofErr w:type="spellStart"/>
      <w:r w:rsidR="00B93801" w:rsidRPr="004662F2">
        <w:rPr>
          <w:i/>
          <w:sz w:val="20"/>
          <w:szCs w:val="20"/>
          <w:lang w:val="en-GB"/>
        </w:rPr>
        <w:t>Yöntemleri</w:t>
      </w:r>
      <w:proofErr w:type="spellEnd"/>
      <w:r w:rsidR="00B93801" w:rsidRPr="004662F2">
        <w:rPr>
          <w:sz w:val="20"/>
          <w:szCs w:val="20"/>
          <w:lang w:val="en-GB"/>
        </w:rPr>
        <w:t>.</w:t>
      </w:r>
      <w:proofErr w:type="gramEnd"/>
      <w:r w:rsidR="00B93801" w:rsidRPr="004662F2">
        <w:rPr>
          <w:sz w:val="20"/>
          <w:szCs w:val="20"/>
          <w:lang w:val="en-GB"/>
        </w:rPr>
        <w:t xml:space="preserve"> </w:t>
      </w:r>
      <w:proofErr w:type="spellStart"/>
      <w:r w:rsidR="00B93801" w:rsidRPr="004662F2">
        <w:rPr>
          <w:sz w:val="20"/>
          <w:szCs w:val="20"/>
          <w:lang w:val="en-GB"/>
        </w:rPr>
        <w:t>Ankara</w:t>
      </w:r>
      <w:proofErr w:type="gramStart"/>
      <w:r w:rsidR="00B93801" w:rsidRPr="004662F2">
        <w:rPr>
          <w:sz w:val="20"/>
          <w:szCs w:val="20"/>
          <w:lang w:val="en-GB"/>
        </w:rPr>
        <w:t>:Anı</w:t>
      </w:r>
      <w:proofErr w:type="spellEnd"/>
      <w:proofErr w:type="gramEnd"/>
      <w:r w:rsidR="00B93801" w:rsidRPr="004662F2">
        <w:rPr>
          <w:sz w:val="20"/>
          <w:szCs w:val="20"/>
          <w:lang w:val="en-GB"/>
        </w:rPr>
        <w:t xml:space="preserve"> </w:t>
      </w:r>
      <w:proofErr w:type="spellStart"/>
      <w:r w:rsidR="00B93801" w:rsidRPr="004662F2">
        <w:rPr>
          <w:sz w:val="20"/>
          <w:szCs w:val="20"/>
          <w:lang w:val="en-GB"/>
        </w:rPr>
        <w:t>Yayıncılık</w:t>
      </w:r>
      <w:proofErr w:type="spellEnd"/>
      <w:r w:rsidR="00B93801" w:rsidRPr="004662F2">
        <w:rPr>
          <w:sz w:val="20"/>
          <w:szCs w:val="20"/>
          <w:lang w:val="en-GB"/>
        </w:rPr>
        <w:t>.</w:t>
      </w:r>
    </w:p>
    <w:p w14:paraId="065BCF6A" w14:textId="696A5F6A" w:rsidR="007D539F" w:rsidRPr="004662F2" w:rsidRDefault="007D539F" w:rsidP="00B93801">
      <w:pPr>
        <w:jc w:val="both"/>
        <w:rPr>
          <w:sz w:val="20"/>
          <w:szCs w:val="20"/>
          <w:lang w:val="en-GB"/>
        </w:rPr>
      </w:pPr>
      <w:proofErr w:type="spellStart"/>
      <w:r w:rsidRPr="004662F2">
        <w:rPr>
          <w:sz w:val="20"/>
          <w:szCs w:val="20"/>
          <w:lang w:val="en-GB"/>
        </w:rPr>
        <w:t>Gözütok</w:t>
      </w:r>
      <w:proofErr w:type="spellEnd"/>
      <w:r w:rsidRPr="004662F2">
        <w:rPr>
          <w:sz w:val="20"/>
          <w:szCs w:val="20"/>
          <w:lang w:val="en-GB"/>
        </w:rPr>
        <w:t xml:space="preserve">, D. (2006). </w:t>
      </w:r>
      <w:proofErr w:type="spellStart"/>
      <w:proofErr w:type="gramStart"/>
      <w:r w:rsidRPr="004662F2">
        <w:rPr>
          <w:i/>
          <w:sz w:val="20"/>
          <w:szCs w:val="20"/>
          <w:lang w:val="en-GB"/>
        </w:rPr>
        <w:t>Öğretim</w:t>
      </w:r>
      <w:proofErr w:type="spellEnd"/>
      <w:r w:rsidRPr="004662F2">
        <w:rPr>
          <w:i/>
          <w:sz w:val="20"/>
          <w:szCs w:val="20"/>
          <w:lang w:val="en-GB"/>
        </w:rPr>
        <w:t xml:space="preserve"> </w:t>
      </w:r>
      <w:proofErr w:type="spellStart"/>
      <w:r w:rsidRPr="004662F2">
        <w:rPr>
          <w:i/>
          <w:sz w:val="20"/>
          <w:szCs w:val="20"/>
          <w:lang w:val="en-GB"/>
        </w:rPr>
        <w:t>İlke</w:t>
      </w:r>
      <w:proofErr w:type="spellEnd"/>
      <w:r w:rsidRPr="004662F2">
        <w:rPr>
          <w:i/>
          <w:sz w:val="20"/>
          <w:szCs w:val="20"/>
          <w:lang w:val="en-GB"/>
        </w:rPr>
        <w:t xml:space="preserve"> ve </w:t>
      </w:r>
      <w:proofErr w:type="spellStart"/>
      <w:r w:rsidRPr="004662F2">
        <w:rPr>
          <w:i/>
          <w:sz w:val="20"/>
          <w:szCs w:val="20"/>
          <w:lang w:val="en-GB"/>
        </w:rPr>
        <w:t>Yöntemleri</w:t>
      </w:r>
      <w:proofErr w:type="spellEnd"/>
      <w:r w:rsidRPr="004662F2">
        <w:rPr>
          <w:sz w:val="20"/>
          <w:szCs w:val="20"/>
          <w:lang w:val="en-GB"/>
        </w:rPr>
        <w:t>.</w:t>
      </w:r>
      <w:proofErr w:type="gramEnd"/>
      <w:r w:rsidRPr="004662F2">
        <w:rPr>
          <w:sz w:val="20"/>
          <w:szCs w:val="20"/>
          <w:lang w:val="en-GB"/>
        </w:rPr>
        <w:t xml:space="preserve"> </w:t>
      </w:r>
      <w:proofErr w:type="spellStart"/>
      <w:r w:rsidRPr="004662F2">
        <w:rPr>
          <w:sz w:val="20"/>
          <w:szCs w:val="20"/>
          <w:lang w:val="en-GB"/>
        </w:rPr>
        <w:t>Ankara</w:t>
      </w:r>
      <w:proofErr w:type="gramStart"/>
      <w:r w:rsidRPr="004662F2">
        <w:rPr>
          <w:sz w:val="20"/>
          <w:szCs w:val="20"/>
          <w:lang w:val="en-GB"/>
        </w:rPr>
        <w:t>:Ekinoks</w:t>
      </w:r>
      <w:proofErr w:type="spellEnd"/>
      <w:proofErr w:type="gramEnd"/>
      <w:r w:rsidRPr="004662F2">
        <w:rPr>
          <w:sz w:val="20"/>
          <w:szCs w:val="20"/>
          <w:lang w:val="en-GB"/>
        </w:rPr>
        <w:t>.</w:t>
      </w:r>
    </w:p>
    <w:p w14:paraId="6C6A9670" w14:textId="782B409C" w:rsidR="00E5143E" w:rsidRDefault="00385366" w:rsidP="00B93801">
      <w:pPr>
        <w:jc w:val="both"/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Ocak</w:t>
      </w:r>
      <w:proofErr w:type="spellEnd"/>
      <w:r>
        <w:rPr>
          <w:sz w:val="20"/>
          <w:szCs w:val="20"/>
          <w:lang w:val="en-GB"/>
        </w:rPr>
        <w:t xml:space="preserve">, G. </w:t>
      </w:r>
      <w:r w:rsidR="00E5143E" w:rsidRPr="004662F2">
        <w:rPr>
          <w:sz w:val="20"/>
          <w:szCs w:val="20"/>
          <w:lang w:val="en-GB"/>
        </w:rPr>
        <w:t>(</w:t>
      </w:r>
      <w:proofErr w:type="spellStart"/>
      <w:r w:rsidR="00E5143E" w:rsidRPr="004662F2">
        <w:rPr>
          <w:sz w:val="20"/>
          <w:szCs w:val="20"/>
          <w:lang w:val="en-GB"/>
        </w:rPr>
        <w:t>Editör</w:t>
      </w:r>
      <w:proofErr w:type="spellEnd"/>
      <w:r w:rsidR="00E5143E" w:rsidRPr="004662F2">
        <w:rPr>
          <w:sz w:val="20"/>
          <w:szCs w:val="20"/>
          <w:lang w:val="en-GB"/>
        </w:rPr>
        <w:t xml:space="preserve">) (2008). </w:t>
      </w:r>
      <w:proofErr w:type="spellStart"/>
      <w:proofErr w:type="gramStart"/>
      <w:r w:rsidR="00E5143E" w:rsidRPr="004662F2">
        <w:rPr>
          <w:i/>
          <w:sz w:val="20"/>
          <w:szCs w:val="20"/>
          <w:lang w:val="en-GB"/>
        </w:rPr>
        <w:t>Öğretim</w:t>
      </w:r>
      <w:proofErr w:type="spellEnd"/>
      <w:r w:rsidR="00E5143E" w:rsidRPr="004662F2">
        <w:rPr>
          <w:i/>
          <w:sz w:val="20"/>
          <w:szCs w:val="20"/>
          <w:lang w:val="en-GB"/>
        </w:rPr>
        <w:t xml:space="preserve"> </w:t>
      </w:r>
      <w:proofErr w:type="spellStart"/>
      <w:r w:rsidR="00E5143E" w:rsidRPr="004662F2">
        <w:rPr>
          <w:i/>
          <w:sz w:val="20"/>
          <w:szCs w:val="20"/>
          <w:lang w:val="en-GB"/>
        </w:rPr>
        <w:t>İlke</w:t>
      </w:r>
      <w:proofErr w:type="spellEnd"/>
      <w:r w:rsidR="00E5143E" w:rsidRPr="004662F2">
        <w:rPr>
          <w:i/>
          <w:sz w:val="20"/>
          <w:szCs w:val="20"/>
          <w:lang w:val="en-GB"/>
        </w:rPr>
        <w:t xml:space="preserve"> ve </w:t>
      </w:r>
      <w:proofErr w:type="spellStart"/>
      <w:r w:rsidR="00E5143E" w:rsidRPr="004662F2">
        <w:rPr>
          <w:i/>
          <w:sz w:val="20"/>
          <w:szCs w:val="20"/>
          <w:lang w:val="en-GB"/>
        </w:rPr>
        <w:t>Yöntemleri</w:t>
      </w:r>
      <w:proofErr w:type="spellEnd"/>
      <w:r w:rsidR="00E5143E" w:rsidRPr="004662F2">
        <w:rPr>
          <w:i/>
          <w:sz w:val="20"/>
          <w:szCs w:val="20"/>
          <w:lang w:val="en-GB"/>
        </w:rPr>
        <w:t>.</w:t>
      </w:r>
      <w:proofErr w:type="gramEnd"/>
      <w:r w:rsidR="00E5143E" w:rsidRPr="004662F2">
        <w:rPr>
          <w:sz w:val="20"/>
          <w:szCs w:val="20"/>
          <w:lang w:val="en-GB"/>
        </w:rPr>
        <w:t xml:space="preserve"> Ankara: </w:t>
      </w:r>
      <w:proofErr w:type="spellStart"/>
      <w:r w:rsidR="00E5143E" w:rsidRPr="004662F2">
        <w:rPr>
          <w:sz w:val="20"/>
          <w:szCs w:val="20"/>
          <w:lang w:val="en-GB"/>
        </w:rPr>
        <w:t>Pegem</w:t>
      </w:r>
      <w:proofErr w:type="spellEnd"/>
      <w:r w:rsidR="00E5143E" w:rsidRPr="004662F2">
        <w:rPr>
          <w:sz w:val="20"/>
          <w:szCs w:val="20"/>
          <w:lang w:val="en-GB"/>
        </w:rPr>
        <w:t xml:space="preserve"> </w:t>
      </w:r>
      <w:proofErr w:type="spellStart"/>
      <w:r w:rsidR="00E5143E" w:rsidRPr="004662F2">
        <w:rPr>
          <w:sz w:val="20"/>
          <w:szCs w:val="20"/>
          <w:lang w:val="en-GB"/>
        </w:rPr>
        <w:t>Yayıncılık</w:t>
      </w:r>
      <w:proofErr w:type="spellEnd"/>
      <w:r w:rsidR="00E5143E" w:rsidRPr="004662F2">
        <w:rPr>
          <w:sz w:val="20"/>
          <w:szCs w:val="20"/>
          <w:lang w:val="en-GB"/>
        </w:rPr>
        <w:t>.</w:t>
      </w:r>
    </w:p>
    <w:p w14:paraId="2E5A9E2E" w14:textId="0DD791AA" w:rsidR="00385366" w:rsidRPr="004662F2" w:rsidRDefault="00267643" w:rsidP="00B93801">
      <w:pPr>
        <w:jc w:val="both"/>
        <w:rPr>
          <w:sz w:val="20"/>
          <w:szCs w:val="20"/>
          <w:lang w:val="en-GB"/>
        </w:rPr>
      </w:pPr>
      <w:proofErr w:type="spellStart"/>
      <w:proofErr w:type="gramStart"/>
      <w:r>
        <w:rPr>
          <w:sz w:val="20"/>
          <w:szCs w:val="20"/>
          <w:lang w:val="en-GB"/>
        </w:rPr>
        <w:t>Erginer</w:t>
      </w:r>
      <w:proofErr w:type="spellEnd"/>
      <w:r>
        <w:rPr>
          <w:sz w:val="20"/>
          <w:szCs w:val="20"/>
          <w:lang w:val="en-GB"/>
        </w:rPr>
        <w:t>, E. (</w:t>
      </w:r>
      <w:r w:rsidR="00385366">
        <w:rPr>
          <w:sz w:val="20"/>
          <w:szCs w:val="20"/>
          <w:lang w:val="en-GB"/>
        </w:rPr>
        <w:t>2016</w:t>
      </w:r>
      <w:r>
        <w:rPr>
          <w:sz w:val="20"/>
          <w:szCs w:val="20"/>
          <w:lang w:val="en-GB"/>
        </w:rPr>
        <w:t>).</w:t>
      </w:r>
      <w:proofErr w:type="gramEnd"/>
      <w:r w:rsidR="00385366">
        <w:rPr>
          <w:sz w:val="20"/>
          <w:szCs w:val="20"/>
          <w:lang w:val="en-GB"/>
        </w:rPr>
        <w:t xml:space="preserve"> </w:t>
      </w:r>
      <w:proofErr w:type="spellStart"/>
      <w:r w:rsidR="00385366" w:rsidRPr="00931BAA">
        <w:rPr>
          <w:i/>
          <w:sz w:val="20"/>
          <w:szCs w:val="20"/>
          <w:lang w:val="en-GB"/>
        </w:rPr>
        <w:t>Öğretim</w:t>
      </w:r>
      <w:proofErr w:type="spellEnd"/>
      <w:r w:rsidR="00385366" w:rsidRPr="00931BAA">
        <w:rPr>
          <w:i/>
          <w:sz w:val="20"/>
          <w:szCs w:val="20"/>
          <w:lang w:val="en-GB"/>
        </w:rPr>
        <w:t xml:space="preserve"> </w:t>
      </w:r>
      <w:proofErr w:type="spellStart"/>
      <w:r w:rsidR="00385366" w:rsidRPr="00931BAA">
        <w:rPr>
          <w:i/>
          <w:sz w:val="20"/>
          <w:szCs w:val="20"/>
          <w:lang w:val="en-GB"/>
        </w:rPr>
        <w:t>İlke</w:t>
      </w:r>
      <w:proofErr w:type="spellEnd"/>
      <w:r w:rsidR="00385366" w:rsidRPr="00931BAA">
        <w:rPr>
          <w:i/>
          <w:sz w:val="20"/>
          <w:szCs w:val="20"/>
          <w:lang w:val="en-GB"/>
        </w:rPr>
        <w:t xml:space="preserve"> ve </w:t>
      </w:r>
      <w:proofErr w:type="spellStart"/>
      <w:r w:rsidR="00385366" w:rsidRPr="00931BAA">
        <w:rPr>
          <w:i/>
          <w:sz w:val="20"/>
          <w:szCs w:val="20"/>
          <w:lang w:val="en-GB"/>
        </w:rPr>
        <w:t>Yöntemleri</w:t>
      </w:r>
      <w:proofErr w:type="spellEnd"/>
      <w:r w:rsidR="00385366" w:rsidRPr="00931BAA">
        <w:rPr>
          <w:i/>
          <w:sz w:val="20"/>
          <w:szCs w:val="20"/>
          <w:lang w:val="en-GB"/>
        </w:rPr>
        <w:t xml:space="preserve"> </w:t>
      </w:r>
      <w:proofErr w:type="spellStart"/>
      <w:r w:rsidR="00385366" w:rsidRPr="00931BAA">
        <w:rPr>
          <w:i/>
          <w:sz w:val="20"/>
          <w:szCs w:val="20"/>
          <w:lang w:val="en-GB"/>
        </w:rPr>
        <w:t>Uygulamalı</w:t>
      </w:r>
      <w:proofErr w:type="spellEnd"/>
      <w:r w:rsidR="00385366" w:rsidRPr="00931BAA">
        <w:rPr>
          <w:i/>
          <w:sz w:val="20"/>
          <w:szCs w:val="20"/>
          <w:lang w:val="en-GB"/>
        </w:rPr>
        <w:t xml:space="preserve"> </w:t>
      </w:r>
      <w:proofErr w:type="spellStart"/>
      <w:r w:rsidR="00385366" w:rsidRPr="00931BAA">
        <w:rPr>
          <w:i/>
          <w:sz w:val="20"/>
          <w:szCs w:val="20"/>
          <w:lang w:val="en-GB"/>
        </w:rPr>
        <w:t>Bir</w:t>
      </w:r>
      <w:proofErr w:type="spellEnd"/>
      <w:r w:rsidR="00385366" w:rsidRPr="00931BAA">
        <w:rPr>
          <w:i/>
          <w:sz w:val="20"/>
          <w:szCs w:val="20"/>
          <w:lang w:val="en-GB"/>
        </w:rPr>
        <w:t xml:space="preserve"> </w:t>
      </w:r>
      <w:proofErr w:type="spellStart"/>
      <w:r w:rsidR="00385366" w:rsidRPr="00931BAA">
        <w:rPr>
          <w:i/>
          <w:sz w:val="20"/>
          <w:szCs w:val="20"/>
          <w:lang w:val="en-GB"/>
        </w:rPr>
        <w:t>Çalışma</w:t>
      </w:r>
      <w:proofErr w:type="spellEnd"/>
      <w:r w:rsidR="00385366">
        <w:rPr>
          <w:sz w:val="20"/>
          <w:szCs w:val="20"/>
          <w:lang w:val="en-GB"/>
        </w:rPr>
        <w:t>,</w:t>
      </w:r>
      <w:r w:rsidR="00385366">
        <w:rPr>
          <w:sz w:val="20"/>
          <w:szCs w:val="20"/>
          <w:lang w:val="en-GB"/>
        </w:rPr>
        <w:t xml:space="preserve"> Ankara: </w:t>
      </w:r>
      <w:proofErr w:type="spellStart"/>
      <w:r w:rsidR="00385366" w:rsidRPr="004662F2">
        <w:rPr>
          <w:sz w:val="20"/>
          <w:szCs w:val="20"/>
          <w:lang w:val="en-GB"/>
        </w:rPr>
        <w:t>Pegem</w:t>
      </w:r>
      <w:proofErr w:type="spellEnd"/>
      <w:r w:rsidR="00385366" w:rsidRPr="004662F2">
        <w:rPr>
          <w:sz w:val="20"/>
          <w:szCs w:val="20"/>
          <w:lang w:val="en-GB"/>
        </w:rPr>
        <w:t xml:space="preserve"> </w:t>
      </w:r>
      <w:proofErr w:type="spellStart"/>
      <w:r w:rsidR="00385366" w:rsidRPr="004662F2">
        <w:rPr>
          <w:sz w:val="20"/>
          <w:szCs w:val="20"/>
          <w:lang w:val="en-GB"/>
        </w:rPr>
        <w:t>Yayıncılık</w:t>
      </w:r>
      <w:proofErr w:type="spellEnd"/>
      <w:r w:rsidR="00385366" w:rsidRPr="004662F2">
        <w:rPr>
          <w:sz w:val="20"/>
          <w:szCs w:val="20"/>
          <w:lang w:val="en-GB"/>
        </w:rPr>
        <w:t>.</w:t>
      </w:r>
    </w:p>
    <w:p w14:paraId="3613BFEA" w14:textId="3C2C7376" w:rsidR="00774680" w:rsidRPr="0002013A" w:rsidRDefault="0038014F" w:rsidP="0002013A">
      <w:pPr>
        <w:spacing w:line="276" w:lineRule="auto"/>
        <w:rPr>
          <w:sz w:val="20"/>
          <w:szCs w:val="20"/>
        </w:rPr>
      </w:pPr>
      <w:r w:rsidRPr="004662F2">
        <w:rPr>
          <w:sz w:val="20"/>
          <w:szCs w:val="20"/>
        </w:rPr>
        <w:t xml:space="preserve">Senemoğlu, Nuray (2012). </w:t>
      </w:r>
      <w:r w:rsidRPr="004662F2">
        <w:rPr>
          <w:i/>
          <w:sz w:val="20"/>
          <w:szCs w:val="20"/>
        </w:rPr>
        <w:t>Gelişim ve Öğrenme ve Öğretim Kuramdan Uygulamaya (21. Baskı).</w:t>
      </w:r>
      <w:r w:rsidRPr="004662F2">
        <w:rPr>
          <w:sz w:val="20"/>
          <w:szCs w:val="20"/>
        </w:rPr>
        <w:t xml:space="preserve"> Ankara: </w:t>
      </w:r>
      <w:proofErr w:type="spellStart"/>
      <w:r w:rsidRPr="004662F2">
        <w:rPr>
          <w:sz w:val="20"/>
          <w:szCs w:val="20"/>
        </w:rPr>
        <w:t>Pegem</w:t>
      </w:r>
      <w:proofErr w:type="spellEnd"/>
      <w:r w:rsidRPr="004662F2">
        <w:rPr>
          <w:sz w:val="20"/>
          <w:szCs w:val="20"/>
        </w:rPr>
        <w:t xml:space="preserve"> Akademi.</w:t>
      </w:r>
    </w:p>
    <w:p w14:paraId="2EB652A5" w14:textId="77777777" w:rsidR="00774680" w:rsidRPr="004662F2" w:rsidRDefault="00774680" w:rsidP="00774680">
      <w:pPr>
        <w:tabs>
          <w:tab w:val="left" w:pos="1980"/>
          <w:tab w:val="left" w:pos="3240"/>
        </w:tabs>
        <w:rPr>
          <w:b/>
          <w:sz w:val="20"/>
          <w:szCs w:val="20"/>
          <w:lang w:val="en-GB"/>
        </w:rPr>
      </w:pPr>
      <w:r w:rsidRPr="004662F2">
        <w:rPr>
          <w:b/>
          <w:sz w:val="20"/>
          <w:szCs w:val="20"/>
          <w:lang w:val="en-GB"/>
        </w:rPr>
        <w:t>OKUMA KAYNAKLARI</w:t>
      </w:r>
    </w:p>
    <w:p w14:paraId="238D473B" w14:textId="77777777" w:rsidR="00774680" w:rsidRPr="004662F2" w:rsidRDefault="00774680" w:rsidP="00774680">
      <w:pPr>
        <w:tabs>
          <w:tab w:val="left" w:pos="1980"/>
          <w:tab w:val="left" w:pos="3240"/>
        </w:tabs>
        <w:rPr>
          <w:sz w:val="20"/>
          <w:szCs w:val="20"/>
          <w:lang w:val="en-GB"/>
        </w:rPr>
      </w:pPr>
      <w:proofErr w:type="spellStart"/>
      <w:r w:rsidRPr="004662F2">
        <w:rPr>
          <w:sz w:val="20"/>
          <w:szCs w:val="20"/>
          <w:lang w:val="en-GB"/>
        </w:rPr>
        <w:t>Açıkgöz</w:t>
      </w:r>
      <w:proofErr w:type="spellEnd"/>
      <w:r w:rsidRPr="004662F2">
        <w:rPr>
          <w:sz w:val="20"/>
          <w:szCs w:val="20"/>
          <w:lang w:val="en-GB"/>
        </w:rPr>
        <w:t xml:space="preserve">, K. (2007). </w:t>
      </w:r>
      <w:proofErr w:type="spellStart"/>
      <w:r w:rsidRPr="004662F2">
        <w:rPr>
          <w:i/>
          <w:sz w:val="20"/>
          <w:szCs w:val="20"/>
          <w:lang w:val="en-GB"/>
        </w:rPr>
        <w:t>Aktif</w:t>
      </w:r>
      <w:proofErr w:type="spellEnd"/>
      <w:r w:rsidRPr="004662F2">
        <w:rPr>
          <w:i/>
          <w:sz w:val="20"/>
          <w:szCs w:val="20"/>
          <w:lang w:val="en-GB"/>
        </w:rPr>
        <w:t xml:space="preserve"> </w:t>
      </w:r>
      <w:proofErr w:type="spellStart"/>
      <w:r w:rsidRPr="004662F2">
        <w:rPr>
          <w:i/>
          <w:sz w:val="20"/>
          <w:szCs w:val="20"/>
          <w:lang w:val="en-GB"/>
        </w:rPr>
        <w:t>Öğrenme</w:t>
      </w:r>
      <w:proofErr w:type="spellEnd"/>
      <w:r w:rsidRPr="004662F2">
        <w:rPr>
          <w:sz w:val="20"/>
          <w:szCs w:val="20"/>
          <w:lang w:val="en-GB"/>
        </w:rPr>
        <w:t xml:space="preserve"> İzmir: </w:t>
      </w:r>
      <w:proofErr w:type="spellStart"/>
      <w:r w:rsidRPr="004662F2">
        <w:rPr>
          <w:sz w:val="20"/>
          <w:szCs w:val="20"/>
          <w:lang w:val="en-GB"/>
        </w:rPr>
        <w:t>Biliş</w:t>
      </w:r>
      <w:proofErr w:type="spellEnd"/>
      <w:r w:rsidRPr="004662F2">
        <w:rPr>
          <w:sz w:val="20"/>
          <w:szCs w:val="20"/>
          <w:lang w:val="en-GB"/>
        </w:rPr>
        <w:t xml:space="preserve"> </w:t>
      </w:r>
      <w:proofErr w:type="spellStart"/>
      <w:r w:rsidRPr="004662F2">
        <w:rPr>
          <w:sz w:val="20"/>
          <w:szCs w:val="20"/>
          <w:lang w:val="en-GB"/>
        </w:rPr>
        <w:t>yayınları</w:t>
      </w:r>
      <w:proofErr w:type="spellEnd"/>
      <w:r w:rsidRPr="004662F2">
        <w:rPr>
          <w:sz w:val="20"/>
          <w:szCs w:val="20"/>
          <w:lang w:val="en-GB"/>
        </w:rPr>
        <w:t>.</w:t>
      </w:r>
    </w:p>
    <w:p w14:paraId="7DF25A40" w14:textId="77777777" w:rsidR="00774680" w:rsidRPr="004662F2" w:rsidRDefault="00774680" w:rsidP="00774680">
      <w:pPr>
        <w:tabs>
          <w:tab w:val="left" w:pos="1980"/>
          <w:tab w:val="left" w:pos="3240"/>
        </w:tabs>
        <w:rPr>
          <w:sz w:val="20"/>
          <w:szCs w:val="20"/>
          <w:lang w:val="en-GB"/>
        </w:rPr>
      </w:pPr>
      <w:proofErr w:type="spellStart"/>
      <w:r w:rsidRPr="004662F2">
        <w:rPr>
          <w:sz w:val="20"/>
          <w:szCs w:val="20"/>
          <w:lang w:val="en-GB"/>
        </w:rPr>
        <w:t>Açıkgöz</w:t>
      </w:r>
      <w:proofErr w:type="spellEnd"/>
      <w:r w:rsidRPr="004662F2">
        <w:rPr>
          <w:sz w:val="20"/>
          <w:szCs w:val="20"/>
          <w:lang w:val="en-GB"/>
        </w:rPr>
        <w:t xml:space="preserve">, K. (2007). </w:t>
      </w:r>
      <w:proofErr w:type="spellStart"/>
      <w:r w:rsidRPr="004662F2">
        <w:rPr>
          <w:i/>
          <w:sz w:val="20"/>
          <w:szCs w:val="20"/>
          <w:lang w:val="en-GB"/>
        </w:rPr>
        <w:t>Etkili</w:t>
      </w:r>
      <w:proofErr w:type="spellEnd"/>
      <w:r w:rsidRPr="004662F2">
        <w:rPr>
          <w:i/>
          <w:sz w:val="20"/>
          <w:szCs w:val="20"/>
          <w:lang w:val="en-GB"/>
        </w:rPr>
        <w:t xml:space="preserve"> </w:t>
      </w:r>
      <w:proofErr w:type="spellStart"/>
      <w:r w:rsidRPr="004662F2">
        <w:rPr>
          <w:i/>
          <w:sz w:val="20"/>
          <w:szCs w:val="20"/>
          <w:lang w:val="en-GB"/>
        </w:rPr>
        <w:t>Öğrenme</w:t>
      </w:r>
      <w:proofErr w:type="spellEnd"/>
      <w:r w:rsidRPr="004662F2">
        <w:rPr>
          <w:i/>
          <w:sz w:val="20"/>
          <w:szCs w:val="20"/>
          <w:lang w:val="en-GB"/>
        </w:rPr>
        <w:t xml:space="preserve"> ve </w:t>
      </w:r>
      <w:proofErr w:type="spellStart"/>
      <w:r w:rsidRPr="004662F2">
        <w:rPr>
          <w:i/>
          <w:sz w:val="20"/>
          <w:szCs w:val="20"/>
          <w:lang w:val="en-GB"/>
        </w:rPr>
        <w:t>Öğretme</w:t>
      </w:r>
      <w:proofErr w:type="spellEnd"/>
      <w:r w:rsidRPr="004662F2">
        <w:rPr>
          <w:sz w:val="20"/>
          <w:szCs w:val="20"/>
          <w:lang w:val="en-GB"/>
        </w:rPr>
        <w:t xml:space="preserve"> İzmir: </w:t>
      </w:r>
      <w:proofErr w:type="spellStart"/>
      <w:r w:rsidRPr="004662F2">
        <w:rPr>
          <w:sz w:val="20"/>
          <w:szCs w:val="20"/>
          <w:lang w:val="en-GB"/>
        </w:rPr>
        <w:t>Biliş</w:t>
      </w:r>
      <w:proofErr w:type="spellEnd"/>
      <w:r w:rsidRPr="004662F2">
        <w:rPr>
          <w:sz w:val="20"/>
          <w:szCs w:val="20"/>
          <w:lang w:val="en-GB"/>
        </w:rPr>
        <w:t xml:space="preserve"> </w:t>
      </w:r>
      <w:proofErr w:type="spellStart"/>
      <w:r w:rsidRPr="004662F2">
        <w:rPr>
          <w:sz w:val="20"/>
          <w:szCs w:val="20"/>
          <w:lang w:val="en-GB"/>
        </w:rPr>
        <w:t>yayınları</w:t>
      </w:r>
      <w:proofErr w:type="spellEnd"/>
      <w:r w:rsidRPr="004662F2">
        <w:rPr>
          <w:sz w:val="20"/>
          <w:szCs w:val="20"/>
          <w:lang w:val="en-GB"/>
        </w:rPr>
        <w:t>.</w:t>
      </w:r>
    </w:p>
    <w:p w14:paraId="557D55D1" w14:textId="77777777" w:rsidR="00774680" w:rsidRPr="004662F2" w:rsidRDefault="00774680" w:rsidP="00774680">
      <w:pPr>
        <w:tabs>
          <w:tab w:val="left" w:pos="1980"/>
          <w:tab w:val="left" w:pos="3240"/>
        </w:tabs>
        <w:rPr>
          <w:sz w:val="20"/>
          <w:szCs w:val="20"/>
          <w:lang w:val="en-GB"/>
        </w:rPr>
      </w:pPr>
      <w:proofErr w:type="spellStart"/>
      <w:r w:rsidRPr="004662F2">
        <w:rPr>
          <w:sz w:val="20"/>
          <w:szCs w:val="20"/>
          <w:lang w:val="en-GB"/>
        </w:rPr>
        <w:t>Bilen</w:t>
      </w:r>
      <w:proofErr w:type="spellEnd"/>
      <w:r w:rsidRPr="004662F2">
        <w:rPr>
          <w:sz w:val="20"/>
          <w:szCs w:val="20"/>
          <w:lang w:val="en-GB"/>
        </w:rPr>
        <w:t xml:space="preserve">, M. (2006). </w:t>
      </w:r>
      <w:proofErr w:type="spellStart"/>
      <w:r w:rsidRPr="004662F2">
        <w:rPr>
          <w:i/>
          <w:sz w:val="20"/>
          <w:szCs w:val="20"/>
          <w:lang w:val="en-GB"/>
        </w:rPr>
        <w:t>Plandan</w:t>
      </w:r>
      <w:proofErr w:type="spellEnd"/>
      <w:r w:rsidRPr="004662F2">
        <w:rPr>
          <w:i/>
          <w:sz w:val="20"/>
          <w:szCs w:val="20"/>
          <w:lang w:val="en-GB"/>
        </w:rPr>
        <w:t xml:space="preserve"> </w:t>
      </w:r>
      <w:proofErr w:type="spellStart"/>
      <w:r w:rsidRPr="004662F2">
        <w:rPr>
          <w:i/>
          <w:sz w:val="20"/>
          <w:szCs w:val="20"/>
          <w:lang w:val="en-GB"/>
        </w:rPr>
        <w:t>Uygulamaya</w:t>
      </w:r>
      <w:proofErr w:type="spellEnd"/>
      <w:r w:rsidRPr="004662F2">
        <w:rPr>
          <w:i/>
          <w:sz w:val="20"/>
          <w:szCs w:val="20"/>
          <w:lang w:val="en-GB"/>
        </w:rPr>
        <w:t xml:space="preserve"> </w:t>
      </w:r>
      <w:proofErr w:type="spellStart"/>
      <w:r w:rsidRPr="004662F2">
        <w:rPr>
          <w:i/>
          <w:sz w:val="20"/>
          <w:szCs w:val="20"/>
          <w:lang w:val="en-GB"/>
        </w:rPr>
        <w:t>Öğretim</w:t>
      </w:r>
      <w:proofErr w:type="spellEnd"/>
      <w:r w:rsidRPr="004662F2">
        <w:rPr>
          <w:sz w:val="20"/>
          <w:szCs w:val="20"/>
          <w:lang w:val="en-GB"/>
        </w:rPr>
        <w:t xml:space="preserve"> Ankara: </w:t>
      </w:r>
      <w:proofErr w:type="spellStart"/>
      <w:r w:rsidRPr="004662F2">
        <w:rPr>
          <w:sz w:val="20"/>
          <w:szCs w:val="20"/>
          <w:lang w:val="en-GB"/>
        </w:rPr>
        <w:t>Anı</w:t>
      </w:r>
      <w:proofErr w:type="spellEnd"/>
      <w:r w:rsidRPr="004662F2">
        <w:rPr>
          <w:sz w:val="20"/>
          <w:szCs w:val="20"/>
          <w:lang w:val="en-GB"/>
        </w:rPr>
        <w:t xml:space="preserve"> </w:t>
      </w:r>
      <w:proofErr w:type="spellStart"/>
      <w:r w:rsidRPr="004662F2">
        <w:rPr>
          <w:sz w:val="20"/>
          <w:szCs w:val="20"/>
          <w:lang w:val="en-GB"/>
        </w:rPr>
        <w:t>Yayıncılık</w:t>
      </w:r>
      <w:proofErr w:type="spellEnd"/>
      <w:r w:rsidRPr="004662F2">
        <w:rPr>
          <w:sz w:val="20"/>
          <w:szCs w:val="20"/>
          <w:lang w:val="en-GB"/>
        </w:rPr>
        <w:t>.</w:t>
      </w:r>
    </w:p>
    <w:p w14:paraId="195C1CEA" w14:textId="77777777" w:rsidR="00774680" w:rsidRPr="004662F2" w:rsidRDefault="00774680" w:rsidP="00774680">
      <w:pPr>
        <w:tabs>
          <w:tab w:val="left" w:pos="1980"/>
          <w:tab w:val="left" w:pos="3240"/>
        </w:tabs>
        <w:rPr>
          <w:sz w:val="20"/>
          <w:szCs w:val="20"/>
          <w:lang w:val="en-GB"/>
        </w:rPr>
      </w:pPr>
      <w:proofErr w:type="spellStart"/>
      <w:proofErr w:type="gramStart"/>
      <w:r w:rsidRPr="004662F2">
        <w:rPr>
          <w:sz w:val="20"/>
          <w:szCs w:val="20"/>
          <w:lang w:val="en-GB"/>
        </w:rPr>
        <w:t>Fer</w:t>
      </w:r>
      <w:proofErr w:type="spellEnd"/>
      <w:r w:rsidRPr="004662F2">
        <w:rPr>
          <w:sz w:val="20"/>
          <w:szCs w:val="20"/>
          <w:lang w:val="en-GB"/>
        </w:rPr>
        <w:t>, S. (2009).</w:t>
      </w:r>
      <w:proofErr w:type="gramEnd"/>
      <w:r w:rsidRPr="004662F2">
        <w:rPr>
          <w:sz w:val="20"/>
          <w:szCs w:val="20"/>
          <w:lang w:val="en-GB"/>
        </w:rPr>
        <w:t xml:space="preserve"> </w:t>
      </w:r>
      <w:proofErr w:type="spellStart"/>
      <w:r w:rsidRPr="004662F2">
        <w:rPr>
          <w:i/>
          <w:sz w:val="20"/>
          <w:szCs w:val="20"/>
          <w:lang w:val="en-GB"/>
        </w:rPr>
        <w:t>Öğretim</w:t>
      </w:r>
      <w:proofErr w:type="spellEnd"/>
      <w:r w:rsidRPr="004662F2">
        <w:rPr>
          <w:i/>
          <w:sz w:val="20"/>
          <w:szCs w:val="20"/>
          <w:lang w:val="en-GB"/>
        </w:rPr>
        <w:t xml:space="preserve"> </w:t>
      </w:r>
      <w:proofErr w:type="spellStart"/>
      <w:r w:rsidRPr="004662F2">
        <w:rPr>
          <w:i/>
          <w:sz w:val="20"/>
          <w:szCs w:val="20"/>
          <w:lang w:val="en-GB"/>
        </w:rPr>
        <w:t>Tasarımı</w:t>
      </w:r>
      <w:proofErr w:type="spellEnd"/>
      <w:r w:rsidRPr="004662F2">
        <w:rPr>
          <w:sz w:val="20"/>
          <w:szCs w:val="20"/>
          <w:lang w:val="en-GB"/>
        </w:rPr>
        <w:t xml:space="preserve"> Ankara: </w:t>
      </w:r>
      <w:proofErr w:type="spellStart"/>
      <w:r w:rsidRPr="004662F2">
        <w:rPr>
          <w:sz w:val="20"/>
          <w:szCs w:val="20"/>
          <w:lang w:val="en-GB"/>
        </w:rPr>
        <w:t>Anı</w:t>
      </w:r>
      <w:proofErr w:type="spellEnd"/>
      <w:r w:rsidRPr="004662F2">
        <w:rPr>
          <w:sz w:val="20"/>
          <w:szCs w:val="20"/>
          <w:lang w:val="en-GB"/>
        </w:rPr>
        <w:t xml:space="preserve"> </w:t>
      </w:r>
      <w:proofErr w:type="spellStart"/>
      <w:r w:rsidRPr="004662F2">
        <w:rPr>
          <w:sz w:val="20"/>
          <w:szCs w:val="20"/>
          <w:lang w:val="en-GB"/>
        </w:rPr>
        <w:t>Yayıncılık</w:t>
      </w:r>
      <w:proofErr w:type="spellEnd"/>
      <w:r w:rsidRPr="004662F2">
        <w:rPr>
          <w:sz w:val="20"/>
          <w:szCs w:val="20"/>
          <w:lang w:val="en-GB"/>
        </w:rPr>
        <w:t>.</w:t>
      </w:r>
    </w:p>
    <w:p w14:paraId="7DCDFC52" w14:textId="77777777" w:rsidR="00774680" w:rsidRPr="004662F2" w:rsidRDefault="00774680" w:rsidP="00774680">
      <w:pPr>
        <w:tabs>
          <w:tab w:val="left" w:pos="1980"/>
          <w:tab w:val="left" w:pos="3240"/>
        </w:tabs>
        <w:rPr>
          <w:sz w:val="20"/>
          <w:szCs w:val="20"/>
          <w:lang w:val="en-GB"/>
        </w:rPr>
      </w:pPr>
      <w:proofErr w:type="spellStart"/>
      <w:r w:rsidRPr="004662F2">
        <w:rPr>
          <w:bCs/>
          <w:sz w:val="20"/>
          <w:szCs w:val="20"/>
          <w:lang w:val="en-GB"/>
        </w:rPr>
        <w:t>Küçükahmet</w:t>
      </w:r>
      <w:proofErr w:type="spellEnd"/>
      <w:r w:rsidRPr="004662F2">
        <w:rPr>
          <w:bCs/>
          <w:sz w:val="20"/>
          <w:szCs w:val="20"/>
          <w:lang w:val="en-GB"/>
        </w:rPr>
        <w:t xml:space="preserve">, L. (2001). </w:t>
      </w:r>
      <w:proofErr w:type="spellStart"/>
      <w:proofErr w:type="gramStart"/>
      <w:r w:rsidRPr="004662F2">
        <w:rPr>
          <w:bCs/>
          <w:i/>
          <w:iCs/>
          <w:sz w:val="20"/>
          <w:szCs w:val="20"/>
          <w:lang w:val="en-GB"/>
        </w:rPr>
        <w:t>Öğretim</w:t>
      </w:r>
      <w:proofErr w:type="spellEnd"/>
      <w:r w:rsidRPr="004662F2">
        <w:rPr>
          <w:bCs/>
          <w:i/>
          <w:i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i/>
          <w:iCs/>
          <w:sz w:val="20"/>
          <w:szCs w:val="20"/>
          <w:lang w:val="en-GB"/>
        </w:rPr>
        <w:t>İlke</w:t>
      </w:r>
      <w:proofErr w:type="spellEnd"/>
      <w:r w:rsidRPr="004662F2">
        <w:rPr>
          <w:bCs/>
          <w:i/>
          <w:iCs/>
          <w:sz w:val="20"/>
          <w:szCs w:val="20"/>
          <w:lang w:val="en-GB"/>
        </w:rPr>
        <w:t xml:space="preserve"> ve </w:t>
      </w:r>
      <w:proofErr w:type="spellStart"/>
      <w:r w:rsidRPr="004662F2">
        <w:rPr>
          <w:bCs/>
          <w:i/>
          <w:iCs/>
          <w:sz w:val="20"/>
          <w:szCs w:val="20"/>
          <w:lang w:val="en-GB"/>
        </w:rPr>
        <w:t>Yöntemleri</w:t>
      </w:r>
      <w:proofErr w:type="spellEnd"/>
      <w:r w:rsidRPr="004662F2">
        <w:rPr>
          <w:bCs/>
          <w:i/>
          <w:iCs/>
          <w:sz w:val="20"/>
          <w:szCs w:val="20"/>
          <w:lang w:val="en-GB"/>
        </w:rPr>
        <w:t>.</w:t>
      </w:r>
      <w:proofErr w:type="gramEnd"/>
      <w:r w:rsidRPr="004662F2">
        <w:rPr>
          <w:bCs/>
          <w:i/>
          <w:iCs/>
          <w:sz w:val="20"/>
          <w:szCs w:val="20"/>
          <w:lang w:val="en-GB"/>
        </w:rPr>
        <w:t xml:space="preserve"> </w:t>
      </w:r>
      <w:r w:rsidRPr="004662F2">
        <w:rPr>
          <w:bCs/>
          <w:iCs/>
          <w:sz w:val="20"/>
          <w:szCs w:val="20"/>
          <w:lang w:val="en-GB"/>
        </w:rPr>
        <w:t xml:space="preserve">Ankara: Nobel </w:t>
      </w:r>
      <w:proofErr w:type="spellStart"/>
      <w:r w:rsidRPr="004662F2">
        <w:rPr>
          <w:bCs/>
          <w:iCs/>
          <w:sz w:val="20"/>
          <w:szCs w:val="20"/>
          <w:lang w:val="en-GB"/>
        </w:rPr>
        <w:t>Yayıncılık</w:t>
      </w:r>
      <w:proofErr w:type="spellEnd"/>
      <w:r w:rsidRPr="004662F2">
        <w:rPr>
          <w:bCs/>
          <w:iCs/>
          <w:sz w:val="20"/>
          <w:szCs w:val="20"/>
          <w:lang w:val="en-GB"/>
        </w:rPr>
        <w:t>.</w:t>
      </w:r>
    </w:p>
    <w:p w14:paraId="6255C249" w14:textId="77777777" w:rsidR="00774680" w:rsidRPr="004662F2" w:rsidRDefault="00774680" w:rsidP="00774680">
      <w:pPr>
        <w:tabs>
          <w:tab w:val="left" w:pos="1980"/>
          <w:tab w:val="left" w:pos="3240"/>
        </w:tabs>
        <w:rPr>
          <w:sz w:val="20"/>
          <w:szCs w:val="20"/>
          <w:lang w:val="en-GB"/>
        </w:rPr>
      </w:pPr>
      <w:proofErr w:type="spellStart"/>
      <w:proofErr w:type="gramStart"/>
      <w:r w:rsidRPr="004662F2">
        <w:rPr>
          <w:sz w:val="20"/>
          <w:szCs w:val="20"/>
          <w:lang w:val="en-GB"/>
        </w:rPr>
        <w:t>Özden</w:t>
      </w:r>
      <w:proofErr w:type="spellEnd"/>
      <w:r w:rsidRPr="004662F2">
        <w:rPr>
          <w:sz w:val="20"/>
          <w:szCs w:val="20"/>
          <w:lang w:val="en-GB"/>
        </w:rPr>
        <w:t>, Y. (2008).</w:t>
      </w:r>
      <w:proofErr w:type="gramEnd"/>
      <w:r w:rsidRPr="004662F2">
        <w:rPr>
          <w:sz w:val="20"/>
          <w:szCs w:val="20"/>
          <w:lang w:val="en-GB"/>
        </w:rPr>
        <w:t xml:space="preserve"> </w:t>
      </w:r>
      <w:proofErr w:type="spellStart"/>
      <w:r w:rsidRPr="004662F2">
        <w:rPr>
          <w:i/>
          <w:sz w:val="20"/>
          <w:szCs w:val="20"/>
          <w:lang w:val="en-GB"/>
        </w:rPr>
        <w:t>Öğrenme</w:t>
      </w:r>
      <w:proofErr w:type="spellEnd"/>
      <w:r w:rsidRPr="004662F2">
        <w:rPr>
          <w:i/>
          <w:sz w:val="20"/>
          <w:szCs w:val="20"/>
          <w:lang w:val="en-GB"/>
        </w:rPr>
        <w:t xml:space="preserve"> ve </w:t>
      </w:r>
      <w:proofErr w:type="spellStart"/>
      <w:r w:rsidRPr="004662F2">
        <w:rPr>
          <w:i/>
          <w:sz w:val="20"/>
          <w:szCs w:val="20"/>
          <w:lang w:val="en-GB"/>
        </w:rPr>
        <w:t>Öğretme</w:t>
      </w:r>
      <w:proofErr w:type="spellEnd"/>
      <w:r w:rsidRPr="004662F2">
        <w:rPr>
          <w:sz w:val="20"/>
          <w:szCs w:val="20"/>
          <w:lang w:val="en-GB"/>
        </w:rPr>
        <w:t xml:space="preserve"> Ankara: </w:t>
      </w:r>
      <w:proofErr w:type="spellStart"/>
      <w:r w:rsidRPr="004662F2">
        <w:rPr>
          <w:sz w:val="20"/>
          <w:szCs w:val="20"/>
          <w:lang w:val="en-GB"/>
        </w:rPr>
        <w:t>Pegem</w:t>
      </w:r>
      <w:proofErr w:type="spellEnd"/>
      <w:r w:rsidRPr="004662F2">
        <w:rPr>
          <w:sz w:val="20"/>
          <w:szCs w:val="20"/>
          <w:lang w:val="en-GB"/>
        </w:rPr>
        <w:t xml:space="preserve"> </w:t>
      </w:r>
      <w:proofErr w:type="spellStart"/>
      <w:r w:rsidRPr="004662F2">
        <w:rPr>
          <w:sz w:val="20"/>
          <w:szCs w:val="20"/>
          <w:lang w:val="en-GB"/>
        </w:rPr>
        <w:t>Akademi</w:t>
      </w:r>
      <w:proofErr w:type="spellEnd"/>
      <w:r w:rsidRPr="004662F2">
        <w:rPr>
          <w:sz w:val="20"/>
          <w:szCs w:val="20"/>
          <w:lang w:val="en-GB"/>
        </w:rPr>
        <w:t>.</w:t>
      </w:r>
    </w:p>
    <w:p w14:paraId="0F0B44F6" w14:textId="77777777" w:rsidR="00774680" w:rsidRPr="004662F2" w:rsidRDefault="00774680" w:rsidP="00774680">
      <w:pPr>
        <w:tabs>
          <w:tab w:val="left" w:pos="1980"/>
          <w:tab w:val="left" w:pos="3240"/>
        </w:tabs>
        <w:rPr>
          <w:sz w:val="20"/>
          <w:szCs w:val="20"/>
          <w:lang w:val="en-GB"/>
        </w:rPr>
      </w:pPr>
      <w:proofErr w:type="spellStart"/>
      <w:r w:rsidRPr="004662F2">
        <w:rPr>
          <w:sz w:val="20"/>
          <w:szCs w:val="20"/>
          <w:lang w:val="en-GB"/>
        </w:rPr>
        <w:t>Sönmez</w:t>
      </w:r>
      <w:proofErr w:type="spellEnd"/>
      <w:r w:rsidRPr="004662F2">
        <w:rPr>
          <w:sz w:val="20"/>
          <w:szCs w:val="20"/>
          <w:lang w:val="en-GB"/>
        </w:rPr>
        <w:t xml:space="preserve">, V (2007). </w:t>
      </w:r>
      <w:proofErr w:type="spellStart"/>
      <w:r w:rsidRPr="004662F2">
        <w:rPr>
          <w:i/>
          <w:sz w:val="20"/>
          <w:szCs w:val="20"/>
          <w:lang w:val="en-GB"/>
        </w:rPr>
        <w:t>Öğretmen</w:t>
      </w:r>
      <w:proofErr w:type="spellEnd"/>
      <w:r w:rsidRPr="004662F2">
        <w:rPr>
          <w:i/>
          <w:sz w:val="20"/>
          <w:szCs w:val="20"/>
          <w:lang w:val="en-GB"/>
        </w:rPr>
        <w:t xml:space="preserve"> </w:t>
      </w:r>
      <w:proofErr w:type="spellStart"/>
      <w:r w:rsidRPr="004662F2">
        <w:rPr>
          <w:i/>
          <w:sz w:val="20"/>
          <w:szCs w:val="20"/>
          <w:lang w:val="en-GB"/>
        </w:rPr>
        <w:t>Elkitabı</w:t>
      </w:r>
      <w:proofErr w:type="spellEnd"/>
      <w:r w:rsidRPr="004662F2">
        <w:rPr>
          <w:sz w:val="20"/>
          <w:szCs w:val="20"/>
          <w:lang w:val="en-GB"/>
        </w:rPr>
        <w:t xml:space="preserve"> Ankara: </w:t>
      </w:r>
      <w:proofErr w:type="spellStart"/>
      <w:r w:rsidRPr="004662F2">
        <w:rPr>
          <w:sz w:val="20"/>
          <w:szCs w:val="20"/>
          <w:lang w:val="en-GB"/>
        </w:rPr>
        <w:t>Anı</w:t>
      </w:r>
      <w:proofErr w:type="spellEnd"/>
      <w:r w:rsidRPr="004662F2">
        <w:rPr>
          <w:sz w:val="20"/>
          <w:szCs w:val="20"/>
          <w:lang w:val="en-GB"/>
        </w:rPr>
        <w:t xml:space="preserve"> </w:t>
      </w:r>
      <w:proofErr w:type="spellStart"/>
      <w:r w:rsidRPr="004662F2">
        <w:rPr>
          <w:sz w:val="20"/>
          <w:szCs w:val="20"/>
          <w:lang w:val="en-GB"/>
        </w:rPr>
        <w:t>Yayıncılık</w:t>
      </w:r>
      <w:proofErr w:type="spellEnd"/>
      <w:r w:rsidRPr="004662F2">
        <w:rPr>
          <w:sz w:val="20"/>
          <w:szCs w:val="20"/>
          <w:lang w:val="en-GB"/>
        </w:rPr>
        <w:t>.</w:t>
      </w:r>
    </w:p>
    <w:p w14:paraId="35FC743C" w14:textId="5DF5DD02" w:rsidR="00774680" w:rsidRPr="0002013A" w:rsidRDefault="00774680" w:rsidP="0002013A">
      <w:pPr>
        <w:tabs>
          <w:tab w:val="left" w:pos="1980"/>
          <w:tab w:val="left" w:pos="3240"/>
        </w:tabs>
        <w:rPr>
          <w:sz w:val="20"/>
          <w:szCs w:val="20"/>
          <w:lang w:val="en-GB"/>
        </w:rPr>
      </w:pPr>
      <w:proofErr w:type="spellStart"/>
      <w:proofErr w:type="gramStart"/>
      <w:r w:rsidRPr="004662F2">
        <w:rPr>
          <w:sz w:val="20"/>
          <w:szCs w:val="20"/>
          <w:lang w:val="en-GB"/>
        </w:rPr>
        <w:t>Sönmez</w:t>
      </w:r>
      <w:proofErr w:type="spellEnd"/>
      <w:r w:rsidRPr="004662F2">
        <w:rPr>
          <w:sz w:val="20"/>
          <w:szCs w:val="20"/>
          <w:lang w:val="en-GB"/>
        </w:rPr>
        <w:t>, V. (2007).</w:t>
      </w:r>
      <w:proofErr w:type="gramEnd"/>
      <w:r w:rsidRPr="004662F2">
        <w:rPr>
          <w:sz w:val="20"/>
          <w:szCs w:val="20"/>
          <w:lang w:val="en-GB"/>
        </w:rPr>
        <w:t xml:space="preserve"> </w:t>
      </w:r>
      <w:proofErr w:type="spellStart"/>
      <w:r w:rsidRPr="004662F2">
        <w:rPr>
          <w:i/>
          <w:sz w:val="20"/>
          <w:szCs w:val="20"/>
          <w:lang w:val="en-GB"/>
        </w:rPr>
        <w:t>Öğretim</w:t>
      </w:r>
      <w:proofErr w:type="spellEnd"/>
      <w:r w:rsidRPr="004662F2">
        <w:rPr>
          <w:i/>
          <w:sz w:val="20"/>
          <w:szCs w:val="20"/>
          <w:lang w:val="en-GB"/>
        </w:rPr>
        <w:t xml:space="preserve"> </w:t>
      </w:r>
      <w:proofErr w:type="spellStart"/>
      <w:r w:rsidRPr="004662F2">
        <w:rPr>
          <w:i/>
          <w:sz w:val="20"/>
          <w:szCs w:val="20"/>
          <w:lang w:val="en-GB"/>
        </w:rPr>
        <w:t>İlke</w:t>
      </w:r>
      <w:proofErr w:type="spellEnd"/>
      <w:r w:rsidRPr="004662F2">
        <w:rPr>
          <w:i/>
          <w:sz w:val="20"/>
          <w:szCs w:val="20"/>
          <w:lang w:val="en-GB"/>
        </w:rPr>
        <w:t xml:space="preserve"> ve </w:t>
      </w:r>
      <w:proofErr w:type="spellStart"/>
      <w:r w:rsidRPr="004662F2">
        <w:rPr>
          <w:i/>
          <w:sz w:val="20"/>
          <w:szCs w:val="20"/>
          <w:lang w:val="en-GB"/>
        </w:rPr>
        <w:t>Yöntemleri</w:t>
      </w:r>
      <w:proofErr w:type="spellEnd"/>
      <w:r w:rsidRPr="004662F2">
        <w:rPr>
          <w:sz w:val="20"/>
          <w:szCs w:val="20"/>
          <w:lang w:val="en-GB"/>
        </w:rPr>
        <w:t xml:space="preserve"> Ankara: </w:t>
      </w:r>
      <w:proofErr w:type="spellStart"/>
      <w:r w:rsidRPr="004662F2">
        <w:rPr>
          <w:sz w:val="20"/>
          <w:szCs w:val="20"/>
          <w:lang w:val="en-GB"/>
        </w:rPr>
        <w:t>Anı</w:t>
      </w:r>
      <w:proofErr w:type="spellEnd"/>
      <w:r w:rsidRPr="004662F2">
        <w:rPr>
          <w:sz w:val="20"/>
          <w:szCs w:val="20"/>
          <w:lang w:val="en-GB"/>
        </w:rPr>
        <w:t xml:space="preserve"> </w:t>
      </w:r>
      <w:proofErr w:type="spellStart"/>
      <w:r w:rsidRPr="004662F2">
        <w:rPr>
          <w:sz w:val="20"/>
          <w:szCs w:val="20"/>
          <w:lang w:val="en-GB"/>
        </w:rPr>
        <w:t>Yayıncılık</w:t>
      </w:r>
      <w:proofErr w:type="spellEnd"/>
      <w:r w:rsidRPr="004662F2">
        <w:rPr>
          <w:sz w:val="20"/>
          <w:szCs w:val="20"/>
          <w:lang w:val="en-GB"/>
        </w:rPr>
        <w:t>.</w:t>
      </w:r>
    </w:p>
    <w:p w14:paraId="3103F305" w14:textId="77777777" w:rsidR="00774680" w:rsidRPr="004662F2" w:rsidRDefault="00774680" w:rsidP="00774680">
      <w:pPr>
        <w:rPr>
          <w:b/>
          <w:bCs/>
          <w:sz w:val="20"/>
          <w:szCs w:val="20"/>
          <w:lang w:val="en-GB"/>
        </w:rPr>
      </w:pPr>
      <w:r w:rsidRPr="004662F2">
        <w:rPr>
          <w:b/>
          <w:bCs/>
          <w:sz w:val="20"/>
          <w:szCs w:val="20"/>
          <w:lang w:val="en-GB"/>
        </w:rPr>
        <w:t>BAŞARI KOŞULLARI</w:t>
      </w:r>
    </w:p>
    <w:p w14:paraId="26B7E56E" w14:textId="07E7AD74" w:rsidR="00774680" w:rsidRPr="004662F2" w:rsidRDefault="00774680" w:rsidP="00774680">
      <w:pPr>
        <w:rPr>
          <w:bCs/>
          <w:sz w:val="20"/>
          <w:szCs w:val="20"/>
          <w:lang w:val="en-GB"/>
        </w:rPr>
      </w:pPr>
      <w:proofErr w:type="spellStart"/>
      <w:r w:rsidRPr="004662F2">
        <w:rPr>
          <w:bCs/>
          <w:sz w:val="20"/>
          <w:szCs w:val="20"/>
          <w:lang w:val="en-GB"/>
        </w:rPr>
        <w:t>Öğrencilerin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dersle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ilgili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öğrenmeleri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gerçekleştirebilmeleri</w:t>
      </w:r>
      <w:proofErr w:type="spellEnd"/>
      <w:r w:rsidRPr="004662F2">
        <w:rPr>
          <w:bCs/>
          <w:sz w:val="20"/>
          <w:szCs w:val="20"/>
          <w:lang w:val="en-GB"/>
        </w:rPr>
        <w:t xml:space="preserve"> ve </w:t>
      </w:r>
      <w:proofErr w:type="spellStart"/>
      <w:r w:rsidRPr="004662F2">
        <w:rPr>
          <w:bCs/>
          <w:sz w:val="20"/>
          <w:szCs w:val="20"/>
          <w:lang w:val="en-GB"/>
        </w:rPr>
        <w:t>dersten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başarılı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sayılmaları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için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şu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koşulları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yerine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getirmeleri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gereklidir</w:t>
      </w:r>
      <w:proofErr w:type="spellEnd"/>
      <w:r w:rsidRPr="004662F2">
        <w:rPr>
          <w:bCs/>
          <w:sz w:val="20"/>
          <w:szCs w:val="20"/>
          <w:lang w:val="en-GB"/>
        </w:rPr>
        <w:t>:</w:t>
      </w:r>
    </w:p>
    <w:p w14:paraId="77E9769D" w14:textId="77777777" w:rsidR="00774680" w:rsidRPr="004662F2" w:rsidRDefault="00774680" w:rsidP="00774680">
      <w:pPr>
        <w:numPr>
          <w:ilvl w:val="0"/>
          <w:numId w:val="2"/>
        </w:numPr>
        <w:rPr>
          <w:bCs/>
          <w:sz w:val="20"/>
          <w:szCs w:val="20"/>
          <w:lang w:val="en-GB"/>
        </w:rPr>
      </w:pPr>
      <w:r w:rsidRPr="004662F2">
        <w:rPr>
          <w:bCs/>
          <w:sz w:val="20"/>
          <w:szCs w:val="20"/>
          <w:lang w:val="en-GB"/>
        </w:rPr>
        <w:t xml:space="preserve">Bu </w:t>
      </w:r>
      <w:proofErr w:type="spellStart"/>
      <w:r w:rsidRPr="004662F2">
        <w:rPr>
          <w:bCs/>
          <w:sz w:val="20"/>
          <w:szCs w:val="20"/>
          <w:lang w:val="en-GB"/>
        </w:rPr>
        <w:t>ders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planında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belirtilen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dersin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işlenişi</w:t>
      </w:r>
      <w:proofErr w:type="spellEnd"/>
      <w:r w:rsidRPr="004662F2">
        <w:rPr>
          <w:bCs/>
          <w:sz w:val="20"/>
          <w:szCs w:val="20"/>
          <w:lang w:val="en-GB"/>
        </w:rPr>
        <w:t xml:space="preserve">, </w:t>
      </w:r>
      <w:proofErr w:type="spellStart"/>
      <w:r w:rsidRPr="004662F2">
        <w:rPr>
          <w:bCs/>
          <w:sz w:val="20"/>
          <w:szCs w:val="20"/>
          <w:lang w:val="en-GB"/>
        </w:rPr>
        <w:t>yürütülmesi</w:t>
      </w:r>
      <w:proofErr w:type="spellEnd"/>
      <w:r w:rsidRPr="004662F2">
        <w:rPr>
          <w:bCs/>
          <w:sz w:val="20"/>
          <w:szCs w:val="20"/>
          <w:lang w:val="en-GB"/>
        </w:rPr>
        <w:t xml:space="preserve"> ve </w:t>
      </w:r>
      <w:proofErr w:type="spellStart"/>
      <w:r w:rsidRPr="004662F2">
        <w:rPr>
          <w:bCs/>
          <w:sz w:val="20"/>
          <w:szCs w:val="20"/>
          <w:lang w:val="en-GB"/>
        </w:rPr>
        <w:t>değerlendirilmesi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ile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ilgili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konuları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izleme</w:t>
      </w:r>
      <w:proofErr w:type="spellEnd"/>
    </w:p>
    <w:p w14:paraId="52785414" w14:textId="6AC74C9F" w:rsidR="00774680" w:rsidRPr="004662F2" w:rsidRDefault="004662F2" w:rsidP="00774680">
      <w:pPr>
        <w:numPr>
          <w:ilvl w:val="0"/>
          <w:numId w:val="2"/>
        </w:numPr>
        <w:rPr>
          <w:bCs/>
          <w:sz w:val="20"/>
          <w:szCs w:val="20"/>
          <w:lang w:val="en-GB"/>
        </w:rPr>
      </w:pPr>
      <w:proofErr w:type="spellStart"/>
      <w:r w:rsidRPr="004662F2">
        <w:rPr>
          <w:bCs/>
          <w:sz w:val="20"/>
          <w:szCs w:val="20"/>
          <w:lang w:val="en-GB"/>
        </w:rPr>
        <w:t>Derslere</w:t>
      </w:r>
      <w:proofErr w:type="spellEnd"/>
      <w:r w:rsidRPr="004662F2">
        <w:rPr>
          <w:bCs/>
          <w:sz w:val="20"/>
          <w:szCs w:val="20"/>
          <w:lang w:val="en-GB"/>
        </w:rPr>
        <w:t xml:space="preserve"> en </w:t>
      </w:r>
      <w:proofErr w:type="spellStart"/>
      <w:r w:rsidRPr="004662F2">
        <w:rPr>
          <w:bCs/>
          <w:sz w:val="20"/>
          <w:szCs w:val="20"/>
          <w:lang w:val="en-GB"/>
        </w:rPr>
        <w:t>az</w:t>
      </w:r>
      <w:proofErr w:type="spellEnd"/>
      <w:r w:rsidRPr="004662F2">
        <w:rPr>
          <w:bCs/>
          <w:sz w:val="20"/>
          <w:szCs w:val="20"/>
          <w:lang w:val="en-GB"/>
        </w:rPr>
        <w:t xml:space="preserve"> %7</w:t>
      </w:r>
      <w:r w:rsidR="00774680" w:rsidRPr="004662F2">
        <w:rPr>
          <w:bCs/>
          <w:sz w:val="20"/>
          <w:szCs w:val="20"/>
          <w:lang w:val="en-GB"/>
        </w:rPr>
        <w:t xml:space="preserve">0 </w:t>
      </w:r>
      <w:proofErr w:type="spellStart"/>
      <w:r w:rsidR="00774680" w:rsidRPr="004662F2">
        <w:rPr>
          <w:bCs/>
          <w:sz w:val="20"/>
          <w:szCs w:val="20"/>
          <w:lang w:val="en-GB"/>
        </w:rPr>
        <w:t>oranında</w:t>
      </w:r>
      <w:proofErr w:type="spellEnd"/>
      <w:r w:rsidR="00774680"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="00774680" w:rsidRPr="004662F2">
        <w:rPr>
          <w:bCs/>
          <w:sz w:val="20"/>
          <w:szCs w:val="20"/>
          <w:lang w:val="en-GB"/>
        </w:rPr>
        <w:t>devam</w:t>
      </w:r>
      <w:proofErr w:type="spellEnd"/>
      <w:r w:rsidR="00774680"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="00774680" w:rsidRPr="004662F2">
        <w:rPr>
          <w:bCs/>
          <w:sz w:val="20"/>
          <w:szCs w:val="20"/>
          <w:lang w:val="en-GB"/>
        </w:rPr>
        <w:t>etme</w:t>
      </w:r>
      <w:proofErr w:type="spellEnd"/>
    </w:p>
    <w:p w14:paraId="6D3E6498" w14:textId="77777777" w:rsidR="00774680" w:rsidRPr="004662F2" w:rsidRDefault="00774680" w:rsidP="00774680">
      <w:pPr>
        <w:numPr>
          <w:ilvl w:val="0"/>
          <w:numId w:val="2"/>
        </w:numPr>
        <w:rPr>
          <w:bCs/>
          <w:sz w:val="20"/>
          <w:szCs w:val="20"/>
          <w:lang w:val="en-GB"/>
        </w:rPr>
      </w:pPr>
      <w:proofErr w:type="spellStart"/>
      <w:r w:rsidRPr="004662F2">
        <w:rPr>
          <w:bCs/>
          <w:sz w:val="20"/>
          <w:szCs w:val="20"/>
          <w:lang w:val="en-GB"/>
        </w:rPr>
        <w:t>Derslere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işlenecek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konuyu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okuyarak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hazırlıklı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gelme</w:t>
      </w:r>
      <w:proofErr w:type="spellEnd"/>
    </w:p>
    <w:p w14:paraId="0DA6198D" w14:textId="77777777" w:rsidR="00774680" w:rsidRPr="004662F2" w:rsidRDefault="00774680" w:rsidP="00774680">
      <w:pPr>
        <w:numPr>
          <w:ilvl w:val="0"/>
          <w:numId w:val="2"/>
        </w:numPr>
        <w:rPr>
          <w:bCs/>
          <w:sz w:val="20"/>
          <w:szCs w:val="20"/>
          <w:lang w:val="en-GB"/>
        </w:rPr>
      </w:pPr>
      <w:proofErr w:type="spellStart"/>
      <w:r w:rsidRPr="004662F2">
        <w:rPr>
          <w:bCs/>
          <w:sz w:val="20"/>
          <w:szCs w:val="20"/>
          <w:lang w:val="en-GB"/>
        </w:rPr>
        <w:t>Ders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içi</w:t>
      </w:r>
      <w:proofErr w:type="spellEnd"/>
      <w:r w:rsidRPr="004662F2">
        <w:rPr>
          <w:bCs/>
          <w:sz w:val="20"/>
          <w:szCs w:val="20"/>
          <w:lang w:val="en-GB"/>
        </w:rPr>
        <w:t xml:space="preserve"> ve </w:t>
      </w:r>
      <w:proofErr w:type="spellStart"/>
      <w:r w:rsidRPr="004662F2">
        <w:rPr>
          <w:bCs/>
          <w:sz w:val="20"/>
          <w:szCs w:val="20"/>
          <w:lang w:val="en-GB"/>
        </w:rPr>
        <w:t>ders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dışı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aktivitelerin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planlanması</w:t>
      </w:r>
      <w:proofErr w:type="spellEnd"/>
      <w:r w:rsidRPr="004662F2">
        <w:rPr>
          <w:bCs/>
          <w:sz w:val="20"/>
          <w:szCs w:val="20"/>
          <w:lang w:val="en-GB"/>
        </w:rPr>
        <w:t xml:space="preserve">, </w:t>
      </w:r>
      <w:proofErr w:type="spellStart"/>
      <w:r w:rsidRPr="004662F2">
        <w:rPr>
          <w:bCs/>
          <w:sz w:val="20"/>
          <w:szCs w:val="20"/>
          <w:lang w:val="en-GB"/>
        </w:rPr>
        <w:t>uygulanması</w:t>
      </w:r>
      <w:proofErr w:type="spellEnd"/>
      <w:r w:rsidRPr="004662F2">
        <w:rPr>
          <w:bCs/>
          <w:sz w:val="20"/>
          <w:szCs w:val="20"/>
          <w:lang w:val="en-GB"/>
        </w:rPr>
        <w:t xml:space="preserve"> ve </w:t>
      </w:r>
      <w:proofErr w:type="spellStart"/>
      <w:r w:rsidRPr="004662F2">
        <w:rPr>
          <w:bCs/>
          <w:sz w:val="20"/>
          <w:szCs w:val="20"/>
          <w:lang w:val="en-GB"/>
        </w:rPr>
        <w:t>değerlendirilmesinde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etkin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rol</w:t>
      </w:r>
      <w:proofErr w:type="spellEnd"/>
      <w:r w:rsidRPr="004662F2">
        <w:rPr>
          <w:bCs/>
          <w:sz w:val="20"/>
          <w:szCs w:val="20"/>
          <w:lang w:val="en-GB"/>
        </w:rPr>
        <w:t xml:space="preserve"> alma</w:t>
      </w:r>
    </w:p>
    <w:p w14:paraId="382EF34A" w14:textId="77777777" w:rsidR="00774680" w:rsidRPr="004662F2" w:rsidRDefault="00774680" w:rsidP="00774680">
      <w:pPr>
        <w:numPr>
          <w:ilvl w:val="0"/>
          <w:numId w:val="2"/>
        </w:numPr>
        <w:rPr>
          <w:bCs/>
          <w:sz w:val="20"/>
          <w:szCs w:val="20"/>
          <w:lang w:val="en-GB"/>
        </w:rPr>
      </w:pPr>
      <w:proofErr w:type="spellStart"/>
      <w:r w:rsidRPr="004662F2">
        <w:rPr>
          <w:bCs/>
          <w:sz w:val="20"/>
          <w:szCs w:val="20"/>
          <w:lang w:val="en-GB"/>
        </w:rPr>
        <w:t>Ders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sorumlusu</w:t>
      </w:r>
      <w:proofErr w:type="spellEnd"/>
      <w:r w:rsidRPr="004662F2">
        <w:rPr>
          <w:bCs/>
          <w:sz w:val="20"/>
          <w:szCs w:val="20"/>
          <w:lang w:val="en-GB"/>
        </w:rPr>
        <w:t xml:space="preserve"> ve </w:t>
      </w:r>
      <w:proofErr w:type="spellStart"/>
      <w:r w:rsidRPr="004662F2">
        <w:rPr>
          <w:bCs/>
          <w:sz w:val="20"/>
          <w:szCs w:val="20"/>
          <w:lang w:val="en-GB"/>
        </w:rPr>
        <w:t>öğrenciler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ile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dersle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ilgili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konularda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işbirliği</w:t>
      </w:r>
      <w:proofErr w:type="spellEnd"/>
      <w:r w:rsidRPr="004662F2">
        <w:rPr>
          <w:bCs/>
          <w:sz w:val="20"/>
          <w:szCs w:val="20"/>
          <w:lang w:val="en-GB"/>
        </w:rPr>
        <w:t xml:space="preserve"> ve </w:t>
      </w:r>
      <w:proofErr w:type="spellStart"/>
      <w:r w:rsidRPr="004662F2">
        <w:rPr>
          <w:bCs/>
          <w:sz w:val="20"/>
          <w:szCs w:val="20"/>
          <w:lang w:val="en-GB"/>
        </w:rPr>
        <w:t>paylaşım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içinde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olma</w:t>
      </w:r>
      <w:proofErr w:type="spellEnd"/>
    </w:p>
    <w:p w14:paraId="7C383924" w14:textId="77777777" w:rsidR="00774680" w:rsidRPr="004662F2" w:rsidRDefault="00774680" w:rsidP="00774680">
      <w:pPr>
        <w:numPr>
          <w:ilvl w:val="0"/>
          <w:numId w:val="2"/>
        </w:numPr>
        <w:rPr>
          <w:bCs/>
          <w:sz w:val="20"/>
          <w:szCs w:val="20"/>
          <w:lang w:val="en-GB"/>
        </w:rPr>
      </w:pPr>
      <w:proofErr w:type="spellStart"/>
      <w:r w:rsidRPr="004662F2">
        <w:rPr>
          <w:bCs/>
          <w:sz w:val="20"/>
          <w:szCs w:val="20"/>
          <w:lang w:val="en-GB"/>
        </w:rPr>
        <w:t>Sınavlarda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yeterli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puanları</w:t>
      </w:r>
      <w:proofErr w:type="spellEnd"/>
      <w:r w:rsidRPr="004662F2">
        <w:rPr>
          <w:bCs/>
          <w:sz w:val="20"/>
          <w:szCs w:val="20"/>
          <w:lang w:val="en-GB"/>
        </w:rPr>
        <w:t xml:space="preserve"> alma</w:t>
      </w:r>
    </w:p>
    <w:p w14:paraId="13F5236D" w14:textId="77777777" w:rsidR="00774680" w:rsidRPr="004662F2" w:rsidRDefault="00774680" w:rsidP="00774680">
      <w:pPr>
        <w:tabs>
          <w:tab w:val="left" w:pos="1980"/>
          <w:tab w:val="left" w:pos="3240"/>
        </w:tabs>
        <w:rPr>
          <w:b/>
          <w:sz w:val="20"/>
          <w:szCs w:val="20"/>
          <w:lang w:val="en-GB"/>
        </w:rPr>
      </w:pPr>
    </w:p>
    <w:p w14:paraId="06F6ADF1" w14:textId="4D54A24B" w:rsidR="00774680" w:rsidRPr="007A551F" w:rsidRDefault="00774680" w:rsidP="00774680">
      <w:pPr>
        <w:rPr>
          <w:b/>
          <w:bCs/>
          <w:sz w:val="20"/>
          <w:szCs w:val="20"/>
          <w:lang w:val="en-GB"/>
        </w:rPr>
      </w:pPr>
      <w:r w:rsidRPr="004662F2">
        <w:rPr>
          <w:b/>
          <w:bCs/>
          <w:sz w:val="20"/>
          <w:szCs w:val="20"/>
          <w:lang w:val="en-GB"/>
        </w:rPr>
        <w:t>DEĞERLENDİRME</w:t>
      </w:r>
      <w:bookmarkStart w:id="0" w:name="_GoBack"/>
      <w:bookmarkEnd w:id="0"/>
    </w:p>
    <w:p w14:paraId="407BA1A3" w14:textId="77777777" w:rsidR="00774680" w:rsidRPr="004662F2" w:rsidRDefault="00774680" w:rsidP="00774680">
      <w:pPr>
        <w:ind w:left="720"/>
        <w:rPr>
          <w:bCs/>
          <w:sz w:val="20"/>
          <w:szCs w:val="20"/>
          <w:lang w:val="en-GB"/>
        </w:rPr>
      </w:pPr>
      <w:proofErr w:type="spellStart"/>
      <w:r w:rsidRPr="004662F2">
        <w:rPr>
          <w:bCs/>
          <w:sz w:val="20"/>
          <w:szCs w:val="20"/>
          <w:lang w:val="en-GB"/>
        </w:rPr>
        <w:t>Ara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proofErr w:type="gramStart"/>
      <w:r w:rsidRPr="004662F2">
        <w:rPr>
          <w:bCs/>
          <w:sz w:val="20"/>
          <w:szCs w:val="20"/>
          <w:lang w:val="en-GB"/>
        </w:rPr>
        <w:t>sınavı</w:t>
      </w:r>
      <w:proofErr w:type="spellEnd"/>
      <w:r w:rsidRPr="004662F2">
        <w:rPr>
          <w:bCs/>
          <w:sz w:val="20"/>
          <w:szCs w:val="20"/>
          <w:lang w:val="en-GB"/>
        </w:rPr>
        <w:t xml:space="preserve">                   </w:t>
      </w:r>
      <w:r w:rsidR="001C62FA" w:rsidRPr="004662F2">
        <w:rPr>
          <w:bCs/>
          <w:sz w:val="20"/>
          <w:szCs w:val="20"/>
          <w:lang w:val="en-GB"/>
        </w:rPr>
        <w:t>:</w:t>
      </w:r>
      <w:proofErr w:type="gramEnd"/>
      <w:r w:rsidR="001C62FA" w:rsidRPr="004662F2">
        <w:rPr>
          <w:bCs/>
          <w:sz w:val="20"/>
          <w:szCs w:val="20"/>
          <w:lang w:val="en-GB"/>
        </w:rPr>
        <w:t xml:space="preserve">  %40</w:t>
      </w:r>
    </w:p>
    <w:p w14:paraId="61F4AEB3" w14:textId="2B240D52" w:rsidR="00774680" w:rsidRPr="004662F2" w:rsidRDefault="00774680" w:rsidP="00774680">
      <w:pPr>
        <w:ind w:left="720"/>
        <w:rPr>
          <w:bCs/>
          <w:sz w:val="20"/>
          <w:szCs w:val="20"/>
          <w:lang w:val="en-GB"/>
        </w:rPr>
      </w:pPr>
      <w:proofErr w:type="spellStart"/>
      <w:r w:rsidRPr="004662F2">
        <w:rPr>
          <w:bCs/>
          <w:sz w:val="20"/>
          <w:szCs w:val="20"/>
          <w:lang w:val="en-GB"/>
        </w:rPr>
        <w:t>Dönem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Pr="004662F2">
        <w:rPr>
          <w:bCs/>
          <w:sz w:val="20"/>
          <w:szCs w:val="20"/>
          <w:lang w:val="en-GB"/>
        </w:rPr>
        <w:t>sonu</w:t>
      </w:r>
      <w:proofErr w:type="spellEnd"/>
      <w:r w:rsidRPr="004662F2">
        <w:rPr>
          <w:bCs/>
          <w:sz w:val="20"/>
          <w:szCs w:val="20"/>
          <w:lang w:val="en-GB"/>
        </w:rPr>
        <w:t xml:space="preserve"> </w:t>
      </w:r>
      <w:proofErr w:type="spellStart"/>
      <w:proofErr w:type="gramStart"/>
      <w:r w:rsidRPr="004662F2">
        <w:rPr>
          <w:bCs/>
          <w:sz w:val="20"/>
          <w:szCs w:val="20"/>
          <w:lang w:val="en-GB"/>
        </w:rPr>
        <w:t>sınavı</w:t>
      </w:r>
      <w:proofErr w:type="spellEnd"/>
      <w:r w:rsidRPr="004662F2">
        <w:rPr>
          <w:bCs/>
          <w:sz w:val="20"/>
          <w:szCs w:val="20"/>
          <w:lang w:val="en-GB"/>
        </w:rPr>
        <w:t xml:space="preserve">    </w:t>
      </w:r>
      <w:r w:rsidR="001C62FA" w:rsidRPr="004662F2">
        <w:rPr>
          <w:bCs/>
          <w:sz w:val="20"/>
          <w:szCs w:val="20"/>
          <w:lang w:val="en-GB"/>
        </w:rPr>
        <w:t>:</w:t>
      </w:r>
      <w:proofErr w:type="gramEnd"/>
      <w:r w:rsidR="001C62FA" w:rsidRPr="004662F2">
        <w:rPr>
          <w:bCs/>
          <w:sz w:val="20"/>
          <w:szCs w:val="20"/>
          <w:lang w:val="en-GB"/>
        </w:rPr>
        <w:t xml:space="preserve">  %6</w:t>
      </w:r>
      <w:r w:rsidRPr="004662F2">
        <w:rPr>
          <w:bCs/>
          <w:sz w:val="20"/>
          <w:szCs w:val="20"/>
          <w:lang w:val="en-GB"/>
        </w:rPr>
        <w:t>0</w:t>
      </w:r>
      <w:r w:rsidR="00D45E56" w:rsidRPr="004662F2">
        <w:rPr>
          <w:bCs/>
          <w:sz w:val="20"/>
          <w:szCs w:val="20"/>
          <w:lang w:val="en-GB"/>
        </w:rPr>
        <w:t xml:space="preserve"> (</w:t>
      </w:r>
      <w:proofErr w:type="spellStart"/>
      <w:r w:rsidR="00D45E56" w:rsidRPr="004662F2">
        <w:rPr>
          <w:bCs/>
          <w:sz w:val="20"/>
          <w:szCs w:val="20"/>
          <w:lang w:val="en-GB"/>
        </w:rPr>
        <w:t>Öğrencilerin</w:t>
      </w:r>
      <w:proofErr w:type="spellEnd"/>
      <w:r w:rsidR="00D45E56"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="00A921D5" w:rsidRPr="004662F2">
        <w:rPr>
          <w:bCs/>
          <w:sz w:val="20"/>
          <w:szCs w:val="20"/>
          <w:lang w:val="en-GB"/>
        </w:rPr>
        <w:t>uygulamalardan</w:t>
      </w:r>
      <w:proofErr w:type="spellEnd"/>
      <w:r w:rsidR="00A921D5"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="00A921D5" w:rsidRPr="004662F2">
        <w:rPr>
          <w:bCs/>
          <w:sz w:val="20"/>
          <w:szCs w:val="20"/>
          <w:lang w:val="en-GB"/>
        </w:rPr>
        <w:t>aldıkları</w:t>
      </w:r>
      <w:proofErr w:type="spellEnd"/>
      <w:r w:rsidR="00A921D5" w:rsidRPr="004662F2">
        <w:rPr>
          <w:bCs/>
          <w:sz w:val="20"/>
          <w:szCs w:val="20"/>
          <w:lang w:val="en-GB"/>
        </w:rPr>
        <w:t xml:space="preserve"> </w:t>
      </w:r>
      <w:proofErr w:type="spellStart"/>
      <w:r w:rsidR="00A921D5" w:rsidRPr="004662F2">
        <w:rPr>
          <w:bCs/>
          <w:sz w:val="20"/>
          <w:szCs w:val="20"/>
          <w:lang w:val="en-GB"/>
        </w:rPr>
        <w:t>notlar</w:t>
      </w:r>
      <w:proofErr w:type="spellEnd"/>
      <w:r w:rsidR="00A921D5" w:rsidRPr="004662F2">
        <w:rPr>
          <w:bCs/>
          <w:sz w:val="20"/>
          <w:szCs w:val="20"/>
          <w:lang w:val="en-GB"/>
        </w:rPr>
        <w:t xml:space="preserve"> </w:t>
      </w:r>
      <w:r w:rsidR="00D45E56" w:rsidRPr="004662F2">
        <w:rPr>
          <w:bCs/>
          <w:sz w:val="20"/>
          <w:szCs w:val="20"/>
          <w:lang w:val="en-GB"/>
        </w:rPr>
        <w:t xml:space="preserve">final </w:t>
      </w:r>
      <w:proofErr w:type="spellStart"/>
      <w:r w:rsidR="00D45E56" w:rsidRPr="004662F2">
        <w:rPr>
          <w:bCs/>
          <w:sz w:val="20"/>
          <w:szCs w:val="20"/>
          <w:lang w:val="en-GB"/>
        </w:rPr>
        <w:t>sınavının</w:t>
      </w:r>
      <w:proofErr w:type="spellEnd"/>
      <w:r w:rsidR="00D45E56" w:rsidRPr="004662F2">
        <w:rPr>
          <w:bCs/>
          <w:sz w:val="20"/>
          <w:szCs w:val="20"/>
          <w:lang w:val="en-GB"/>
        </w:rPr>
        <w:t xml:space="preserve"> </w:t>
      </w:r>
      <w:r w:rsidR="00A921D5" w:rsidRPr="004662F2">
        <w:rPr>
          <w:bCs/>
          <w:sz w:val="20"/>
          <w:szCs w:val="20"/>
          <w:lang w:val="en-GB"/>
        </w:rPr>
        <w:t xml:space="preserve"> %20’sini </w:t>
      </w:r>
      <w:proofErr w:type="spellStart"/>
      <w:r w:rsidR="00A921D5" w:rsidRPr="004662F2">
        <w:rPr>
          <w:bCs/>
          <w:sz w:val="20"/>
          <w:szCs w:val="20"/>
          <w:lang w:val="en-GB"/>
        </w:rPr>
        <w:t>oluşturacaktır</w:t>
      </w:r>
      <w:proofErr w:type="spellEnd"/>
      <w:r w:rsidR="00A921D5" w:rsidRPr="004662F2">
        <w:rPr>
          <w:bCs/>
          <w:sz w:val="20"/>
          <w:szCs w:val="20"/>
          <w:lang w:val="en-GB"/>
        </w:rPr>
        <w:t>.</w:t>
      </w:r>
      <w:r w:rsidR="00D45E56" w:rsidRPr="004662F2">
        <w:rPr>
          <w:bCs/>
          <w:sz w:val="20"/>
          <w:szCs w:val="20"/>
          <w:lang w:val="en-GB"/>
        </w:rPr>
        <w:t>)</w:t>
      </w:r>
    </w:p>
    <w:p w14:paraId="3BCEEF07" w14:textId="77777777" w:rsidR="00774680" w:rsidRPr="004662F2" w:rsidRDefault="00774680" w:rsidP="00774680">
      <w:pPr>
        <w:rPr>
          <w:bCs/>
          <w:sz w:val="20"/>
          <w:szCs w:val="20"/>
          <w:lang w:val="en-GB"/>
        </w:rPr>
      </w:pPr>
    </w:p>
    <w:p w14:paraId="0D04EB59" w14:textId="77777777" w:rsidR="00C80AA2" w:rsidRPr="004662F2" w:rsidRDefault="00C80AA2">
      <w:pPr>
        <w:rPr>
          <w:sz w:val="20"/>
          <w:szCs w:val="20"/>
          <w:lang w:val="en-GB"/>
        </w:rPr>
      </w:pPr>
    </w:p>
    <w:sectPr w:rsidR="00C80AA2" w:rsidRPr="004662F2" w:rsidSect="00C80AA2">
      <w:footerReference w:type="even" r:id="rId10"/>
      <w:footerReference w:type="default" r:id="rId11"/>
      <w:pgSz w:w="11906" w:h="16838"/>
      <w:pgMar w:top="992" w:right="992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A7B39" w14:textId="77777777" w:rsidR="00C80AA2" w:rsidRDefault="00C80AA2">
      <w:r>
        <w:separator/>
      </w:r>
    </w:p>
  </w:endnote>
  <w:endnote w:type="continuationSeparator" w:id="0">
    <w:p w14:paraId="014EF5CF" w14:textId="77777777" w:rsidR="00C80AA2" w:rsidRDefault="00C8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03A4D" w14:textId="77777777" w:rsidR="0002013A" w:rsidRDefault="0002013A" w:rsidP="00EC1F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1259EA" w14:textId="77777777" w:rsidR="0002013A" w:rsidRDefault="0002013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98313" w14:textId="77777777" w:rsidR="0002013A" w:rsidRDefault="0002013A" w:rsidP="00EC1F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551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115F79B" w14:textId="77777777" w:rsidR="00C80AA2" w:rsidRPr="00A43801" w:rsidRDefault="00C80AA2">
    <w:pPr>
      <w:pStyle w:val="Footer"/>
      <w:jc w:val="center"/>
      <w:rPr>
        <w:b/>
        <w:i/>
        <w:sz w:val="16"/>
        <w:szCs w:val="16"/>
      </w:rPr>
    </w:pPr>
  </w:p>
  <w:p w14:paraId="12C8B2AE" w14:textId="77777777" w:rsidR="00C80AA2" w:rsidRDefault="00C80AA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88770" w14:textId="77777777" w:rsidR="00C80AA2" w:rsidRDefault="00C80AA2">
      <w:r>
        <w:separator/>
      </w:r>
    </w:p>
  </w:footnote>
  <w:footnote w:type="continuationSeparator" w:id="0">
    <w:p w14:paraId="17FAEB44" w14:textId="77777777" w:rsidR="00C80AA2" w:rsidRDefault="00C80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767F7"/>
    <w:multiLevelType w:val="hybridMultilevel"/>
    <w:tmpl w:val="19AC2AB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437DF2"/>
    <w:multiLevelType w:val="hybridMultilevel"/>
    <w:tmpl w:val="EC04DCD8"/>
    <w:lvl w:ilvl="0" w:tplc="F63298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CE7A8E"/>
    <w:multiLevelType w:val="hybridMultilevel"/>
    <w:tmpl w:val="D60AE0A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80"/>
    <w:rsid w:val="0002013A"/>
    <w:rsid w:val="00043EA3"/>
    <w:rsid w:val="00047E33"/>
    <w:rsid w:val="00055C58"/>
    <w:rsid w:val="00057E84"/>
    <w:rsid w:val="000809AF"/>
    <w:rsid w:val="000A334C"/>
    <w:rsid w:val="000A56B7"/>
    <w:rsid w:val="000A5FD4"/>
    <w:rsid w:val="000B02FE"/>
    <w:rsid w:val="000D1E76"/>
    <w:rsid w:val="000E1408"/>
    <w:rsid w:val="000F3BBF"/>
    <w:rsid w:val="00127C19"/>
    <w:rsid w:val="0014162D"/>
    <w:rsid w:val="00163DBD"/>
    <w:rsid w:val="00167DF9"/>
    <w:rsid w:val="00173857"/>
    <w:rsid w:val="001B6354"/>
    <w:rsid w:val="001C62FA"/>
    <w:rsid w:val="001D3B83"/>
    <w:rsid w:val="00202978"/>
    <w:rsid w:val="002322A0"/>
    <w:rsid w:val="002404B8"/>
    <w:rsid w:val="00262DFE"/>
    <w:rsid w:val="00267643"/>
    <w:rsid w:val="0027780E"/>
    <w:rsid w:val="00284DB8"/>
    <w:rsid w:val="00292BD2"/>
    <w:rsid w:val="00293A18"/>
    <w:rsid w:val="002A0747"/>
    <w:rsid w:val="002A4F65"/>
    <w:rsid w:val="002A5CEB"/>
    <w:rsid w:val="002B5CBE"/>
    <w:rsid w:val="002E304D"/>
    <w:rsid w:val="002F17F9"/>
    <w:rsid w:val="003025ED"/>
    <w:rsid w:val="00303233"/>
    <w:rsid w:val="003064B9"/>
    <w:rsid w:val="003109B2"/>
    <w:rsid w:val="00334B40"/>
    <w:rsid w:val="00334F52"/>
    <w:rsid w:val="00354532"/>
    <w:rsid w:val="0038014F"/>
    <w:rsid w:val="00385366"/>
    <w:rsid w:val="003D5383"/>
    <w:rsid w:val="003E369E"/>
    <w:rsid w:val="003E4779"/>
    <w:rsid w:val="004053EF"/>
    <w:rsid w:val="004308FF"/>
    <w:rsid w:val="0044172D"/>
    <w:rsid w:val="00460AD4"/>
    <w:rsid w:val="00461FF9"/>
    <w:rsid w:val="00465DE6"/>
    <w:rsid w:val="004662F2"/>
    <w:rsid w:val="00472F01"/>
    <w:rsid w:val="0048379B"/>
    <w:rsid w:val="00496B84"/>
    <w:rsid w:val="004B16CB"/>
    <w:rsid w:val="004C7F3D"/>
    <w:rsid w:val="004E3442"/>
    <w:rsid w:val="005244DE"/>
    <w:rsid w:val="00525882"/>
    <w:rsid w:val="0054394C"/>
    <w:rsid w:val="00552AD1"/>
    <w:rsid w:val="00554070"/>
    <w:rsid w:val="0056256C"/>
    <w:rsid w:val="005A1C87"/>
    <w:rsid w:val="005A3FE0"/>
    <w:rsid w:val="005A44A8"/>
    <w:rsid w:val="005D4848"/>
    <w:rsid w:val="00607742"/>
    <w:rsid w:val="00632CE9"/>
    <w:rsid w:val="0063562C"/>
    <w:rsid w:val="006673D2"/>
    <w:rsid w:val="0067512C"/>
    <w:rsid w:val="00696C4F"/>
    <w:rsid w:val="006B4004"/>
    <w:rsid w:val="006C023D"/>
    <w:rsid w:val="006D7E6D"/>
    <w:rsid w:val="006F14B0"/>
    <w:rsid w:val="00722E7E"/>
    <w:rsid w:val="00744250"/>
    <w:rsid w:val="00744D66"/>
    <w:rsid w:val="00746517"/>
    <w:rsid w:val="00760B05"/>
    <w:rsid w:val="0076385C"/>
    <w:rsid w:val="00774680"/>
    <w:rsid w:val="0077486E"/>
    <w:rsid w:val="00782E9E"/>
    <w:rsid w:val="00793D2A"/>
    <w:rsid w:val="0079534A"/>
    <w:rsid w:val="007956E2"/>
    <w:rsid w:val="007A551F"/>
    <w:rsid w:val="007A7200"/>
    <w:rsid w:val="007B6917"/>
    <w:rsid w:val="007C4BED"/>
    <w:rsid w:val="007D539F"/>
    <w:rsid w:val="007E6C1C"/>
    <w:rsid w:val="007F1558"/>
    <w:rsid w:val="007F1EED"/>
    <w:rsid w:val="007F62B6"/>
    <w:rsid w:val="00801DA5"/>
    <w:rsid w:val="00812B8E"/>
    <w:rsid w:val="0085371E"/>
    <w:rsid w:val="00876A9C"/>
    <w:rsid w:val="00880BDC"/>
    <w:rsid w:val="008873E3"/>
    <w:rsid w:val="00891295"/>
    <w:rsid w:val="00893B07"/>
    <w:rsid w:val="00897C1A"/>
    <w:rsid w:val="008A47EE"/>
    <w:rsid w:val="008B1726"/>
    <w:rsid w:val="00912C68"/>
    <w:rsid w:val="00913205"/>
    <w:rsid w:val="00922336"/>
    <w:rsid w:val="0092590A"/>
    <w:rsid w:val="009310B4"/>
    <w:rsid w:val="00931BAA"/>
    <w:rsid w:val="009347DF"/>
    <w:rsid w:val="00940BE8"/>
    <w:rsid w:val="009F388A"/>
    <w:rsid w:val="009F7917"/>
    <w:rsid w:val="00A02E59"/>
    <w:rsid w:val="00A04ED5"/>
    <w:rsid w:val="00A0635F"/>
    <w:rsid w:val="00A06910"/>
    <w:rsid w:val="00A1085C"/>
    <w:rsid w:val="00A354AD"/>
    <w:rsid w:val="00A47190"/>
    <w:rsid w:val="00A67638"/>
    <w:rsid w:val="00A76326"/>
    <w:rsid w:val="00A8593C"/>
    <w:rsid w:val="00A921D5"/>
    <w:rsid w:val="00AC0753"/>
    <w:rsid w:val="00AC2E40"/>
    <w:rsid w:val="00AD03A6"/>
    <w:rsid w:val="00AD6033"/>
    <w:rsid w:val="00AE4730"/>
    <w:rsid w:val="00AE52EC"/>
    <w:rsid w:val="00AF7FFE"/>
    <w:rsid w:val="00B22243"/>
    <w:rsid w:val="00B22724"/>
    <w:rsid w:val="00B44B54"/>
    <w:rsid w:val="00B64A3D"/>
    <w:rsid w:val="00B81B47"/>
    <w:rsid w:val="00B92126"/>
    <w:rsid w:val="00B92BC7"/>
    <w:rsid w:val="00B93801"/>
    <w:rsid w:val="00BF2958"/>
    <w:rsid w:val="00C0184F"/>
    <w:rsid w:val="00C072EA"/>
    <w:rsid w:val="00C24B17"/>
    <w:rsid w:val="00C26D70"/>
    <w:rsid w:val="00C520B6"/>
    <w:rsid w:val="00C57575"/>
    <w:rsid w:val="00C60E99"/>
    <w:rsid w:val="00C65F06"/>
    <w:rsid w:val="00C80AA2"/>
    <w:rsid w:val="00C91297"/>
    <w:rsid w:val="00C943EB"/>
    <w:rsid w:val="00CC4312"/>
    <w:rsid w:val="00CF6D7B"/>
    <w:rsid w:val="00D222CA"/>
    <w:rsid w:val="00D45E56"/>
    <w:rsid w:val="00D568A0"/>
    <w:rsid w:val="00D738F1"/>
    <w:rsid w:val="00D7559B"/>
    <w:rsid w:val="00D83454"/>
    <w:rsid w:val="00D86BCF"/>
    <w:rsid w:val="00D91868"/>
    <w:rsid w:val="00DF0A9C"/>
    <w:rsid w:val="00E06B4A"/>
    <w:rsid w:val="00E5143E"/>
    <w:rsid w:val="00E74B45"/>
    <w:rsid w:val="00E76A8A"/>
    <w:rsid w:val="00E80A42"/>
    <w:rsid w:val="00E81F03"/>
    <w:rsid w:val="00E91B71"/>
    <w:rsid w:val="00EB20F0"/>
    <w:rsid w:val="00EC1907"/>
    <w:rsid w:val="00EC54F5"/>
    <w:rsid w:val="00EC7B06"/>
    <w:rsid w:val="00ED4CC5"/>
    <w:rsid w:val="00EE7A2D"/>
    <w:rsid w:val="00F05A66"/>
    <w:rsid w:val="00F07609"/>
    <w:rsid w:val="00F144EB"/>
    <w:rsid w:val="00F15674"/>
    <w:rsid w:val="00F30F8C"/>
    <w:rsid w:val="00F35A98"/>
    <w:rsid w:val="00F628F1"/>
    <w:rsid w:val="00FC1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9E0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3">
    <w:name w:val="heading 3"/>
    <w:basedOn w:val="Normal"/>
    <w:next w:val="Normal"/>
    <w:link w:val="Heading3Char"/>
    <w:qFormat/>
    <w:rsid w:val="00774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74680"/>
    <w:pPr>
      <w:keepNext/>
      <w:outlineLvl w:val="3"/>
    </w:pPr>
    <w:rPr>
      <w:rFonts w:ascii="Arial" w:eastAsia="Times" w:hAnsi="Arial"/>
      <w:b/>
      <w:sz w:val="2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4680"/>
    <w:rPr>
      <w:rFonts w:ascii="Arial" w:eastAsia="Times New Roman" w:hAnsi="Arial" w:cs="Arial"/>
      <w:b/>
      <w:bCs/>
      <w:sz w:val="26"/>
      <w:szCs w:val="26"/>
      <w:lang w:val="tr-TR" w:eastAsia="tr-TR"/>
    </w:rPr>
  </w:style>
  <w:style w:type="character" w:customStyle="1" w:styleId="Heading4Char">
    <w:name w:val="Heading 4 Char"/>
    <w:basedOn w:val="DefaultParagraphFont"/>
    <w:link w:val="Heading4"/>
    <w:rsid w:val="00774680"/>
    <w:rPr>
      <w:rFonts w:ascii="Arial" w:eastAsia="Times" w:hAnsi="Arial" w:cs="Times New Roman"/>
      <w:b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774680"/>
    <w:pPr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774680"/>
    <w:rPr>
      <w:rFonts w:ascii="Arial" w:eastAsia="Times New Roman" w:hAnsi="Arial" w:cs="Times New Roman"/>
      <w:sz w:val="20"/>
      <w:szCs w:val="20"/>
      <w:lang w:val="en-GB"/>
    </w:rPr>
  </w:style>
  <w:style w:type="character" w:styleId="Strong">
    <w:name w:val="Strong"/>
    <w:qFormat/>
    <w:rsid w:val="00774680"/>
    <w:rPr>
      <w:b/>
      <w:bCs/>
    </w:rPr>
  </w:style>
  <w:style w:type="paragraph" w:styleId="Footer">
    <w:name w:val="footer"/>
    <w:basedOn w:val="Normal"/>
    <w:link w:val="FooterChar"/>
    <w:uiPriority w:val="99"/>
    <w:rsid w:val="007746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680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ListParagraph">
    <w:name w:val="List Paragraph"/>
    <w:basedOn w:val="Normal"/>
    <w:uiPriority w:val="34"/>
    <w:qFormat/>
    <w:rsid w:val="00EE7A2D"/>
    <w:pPr>
      <w:ind w:left="720"/>
      <w:contextualSpacing/>
    </w:pPr>
  </w:style>
  <w:style w:type="character" w:styleId="Hyperlink">
    <w:name w:val="Hyperlink"/>
    <w:rsid w:val="005A44A8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2013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3">
    <w:name w:val="heading 3"/>
    <w:basedOn w:val="Normal"/>
    <w:next w:val="Normal"/>
    <w:link w:val="Heading3Char"/>
    <w:qFormat/>
    <w:rsid w:val="00774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74680"/>
    <w:pPr>
      <w:keepNext/>
      <w:outlineLvl w:val="3"/>
    </w:pPr>
    <w:rPr>
      <w:rFonts w:ascii="Arial" w:eastAsia="Times" w:hAnsi="Arial"/>
      <w:b/>
      <w:sz w:val="2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4680"/>
    <w:rPr>
      <w:rFonts w:ascii="Arial" w:eastAsia="Times New Roman" w:hAnsi="Arial" w:cs="Arial"/>
      <w:b/>
      <w:bCs/>
      <w:sz w:val="26"/>
      <w:szCs w:val="26"/>
      <w:lang w:val="tr-TR" w:eastAsia="tr-TR"/>
    </w:rPr>
  </w:style>
  <w:style w:type="character" w:customStyle="1" w:styleId="Heading4Char">
    <w:name w:val="Heading 4 Char"/>
    <w:basedOn w:val="DefaultParagraphFont"/>
    <w:link w:val="Heading4"/>
    <w:rsid w:val="00774680"/>
    <w:rPr>
      <w:rFonts w:ascii="Arial" w:eastAsia="Times" w:hAnsi="Arial" w:cs="Times New Roman"/>
      <w:b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774680"/>
    <w:pPr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774680"/>
    <w:rPr>
      <w:rFonts w:ascii="Arial" w:eastAsia="Times New Roman" w:hAnsi="Arial" w:cs="Times New Roman"/>
      <w:sz w:val="20"/>
      <w:szCs w:val="20"/>
      <w:lang w:val="en-GB"/>
    </w:rPr>
  </w:style>
  <w:style w:type="character" w:styleId="Strong">
    <w:name w:val="Strong"/>
    <w:qFormat/>
    <w:rsid w:val="00774680"/>
    <w:rPr>
      <w:b/>
      <w:bCs/>
    </w:rPr>
  </w:style>
  <w:style w:type="paragraph" w:styleId="Footer">
    <w:name w:val="footer"/>
    <w:basedOn w:val="Normal"/>
    <w:link w:val="FooterChar"/>
    <w:uiPriority w:val="99"/>
    <w:rsid w:val="007746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680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ListParagraph">
    <w:name w:val="List Paragraph"/>
    <w:basedOn w:val="Normal"/>
    <w:uiPriority w:val="34"/>
    <w:qFormat/>
    <w:rsid w:val="00EE7A2D"/>
    <w:pPr>
      <w:ind w:left="720"/>
      <w:contextualSpacing/>
    </w:pPr>
  </w:style>
  <w:style w:type="character" w:styleId="Hyperlink">
    <w:name w:val="Hyperlink"/>
    <w:rsid w:val="005A44A8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20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baslan@ankara.edu.tr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951</Words>
  <Characters>5422</Characters>
  <Application>Microsoft Macintosh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2010</Company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EGITMEN</dc:creator>
  <cp:lastModifiedBy>Berna Aslan</cp:lastModifiedBy>
  <cp:revision>46</cp:revision>
  <cp:lastPrinted>2013-02-14T14:01:00Z</cp:lastPrinted>
  <dcterms:created xsi:type="dcterms:W3CDTF">2016-09-22T17:52:00Z</dcterms:created>
  <dcterms:modified xsi:type="dcterms:W3CDTF">2017-11-02T08:31:00Z</dcterms:modified>
</cp:coreProperties>
</file>