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  <w:bookmarkStart w:id="0" w:name="_GoBack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bookmarkEnd w:id="0"/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Course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3F230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SBK 421 Türk İslam Düşünce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Course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3F23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Sonay </w:t>
            </w:r>
            <w:proofErr w:type="spellStart"/>
            <w:r>
              <w:rPr>
                <w:szCs w:val="16"/>
              </w:rPr>
              <w:t>Bayramoğlu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Özuğurlu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3F23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Course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3F23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Course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3F23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Default="003F230C" w:rsidP="009F7F7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</w:t>
            </w:r>
            <w:r w:rsidR="009F7F70">
              <w:rPr>
                <w:szCs w:val="16"/>
              </w:rPr>
              <w:t xml:space="preserve">, İslam filozoflarının </w:t>
            </w:r>
            <w:r>
              <w:rPr>
                <w:szCs w:val="16"/>
              </w:rPr>
              <w:t>düşünceler</w:t>
            </w:r>
            <w:r w:rsidR="009F7F70">
              <w:rPr>
                <w:szCs w:val="16"/>
              </w:rPr>
              <w:t>ini</w:t>
            </w:r>
            <w:r>
              <w:rPr>
                <w:szCs w:val="16"/>
              </w:rPr>
              <w:t xml:space="preserve"> ve </w:t>
            </w:r>
            <w:r w:rsidR="00480175">
              <w:rPr>
                <w:szCs w:val="16"/>
              </w:rPr>
              <w:t>bu düşüncelerin Türk dev</w:t>
            </w:r>
            <w:r w:rsidR="009F7F70">
              <w:rPr>
                <w:szCs w:val="16"/>
              </w:rPr>
              <w:t>let düşüncesi ile etkileşimini i</w:t>
            </w:r>
            <w:r w:rsidR="00480175">
              <w:rPr>
                <w:szCs w:val="16"/>
              </w:rPr>
              <w:t>ncelemektedir.</w:t>
            </w:r>
          </w:p>
          <w:p w:rsidR="003476FF" w:rsidRPr="001A2552" w:rsidRDefault="003476FF" w:rsidP="001157A6">
            <w:pPr>
              <w:pStyle w:val="DersBilgileri"/>
              <w:rPr>
                <w:szCs w:val="16"/>
              </w:rPr>
            </w:pPr>
            <w:r w:rsidRPr="003476FF">
              <w:rPr>
                <w:szCs w:val="16"/>
              </w:rPr>
              <w:t>İslam Düşüncesinde din ve devlet ilişkisi</w:t>
            </w:r>
            <w:r>
              <w:rPr>
                <w:szCs w:val="16"/>
              </w:rPr>
              <w:t xml:space="preserve">, </w:t>
            </w:r>
            <w:r w:rsidRPr="003476FF">
              <w:rPr>
                <w:szCs w:val="16"/>
              </w:rPr>
              <w:t xml:space="preserve">Gazali, </w:t>
            </w:r>
            <w:proofErr w:type="spellStart"/>
            <w:r w:rsidRPr="003476FF">
              <w:rPr>
                <w:szCs w:val="16"/>
              </w:rPr>
              <w:t>İbn</w:t>
            </w:r>
            <w:proofErr w:type="spellEnd"/>
            <w:r w:rsidRPr="003476FF">
              <w:rPr>
                <w:szCs w:val="16"/>
              </w:rPr>
              <w:t xml:space="preserve"> </w:t>
            </w:r>
            <w:proofErr w:type="spellStart"/>
            <w:r w:rsidRPr="003476FF">
              <w:rPr>
                <w:szCs w:val="16"/>
              </w:rPr>
              <w:t>Rüşd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3476FF">
              <w:rPr>
                <w:szCs w:val="16"/>
              </w:rPr>
              <w:t>Nizamülmülk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3476FF">
              <w:rPr>
                <w:szCs w:val="16"/>
              </w:rPr>
              <w:t>İbn</w:t>
            </w:r>
            <w:proofErr w:type="spellEnd"/>
            <w:r w:rsidRPr="003476FF">
              <w:rPr>
                <w:szCs w:val="16"/>
              </w:rPr>
              <w:t xml:space="preserve"> Haldun</w:t>
            </w:r>
            <w:r>
              <w:rPr>
                <w:szCs w:val="16"/>
              </w:rPr>
              <w:t xml:space="preserve">, </w:t>
            </w:r>
            <w:r w:rsidRPr="003476FF">
              <w:rPr>
                <w:szCs w:val="16"/>
              </w:rPr>
              <w:t>Osmanlı’da erken dönem siyasetnameler</w:t>
            </w:r>
            <w:r>
              <w:rPr>
                <w:szCs w:val="16"/>
              </w:rPr>
              <w:t xml:space="preserve">, </w:t>
            </w:r>
            <w:r w:rsidRPr="003476FF">
              <w:rPr>
                <w:szCs w:val="16"/>
              </w:rPr>
              <w:t>Osmanlı Yükseliş döneminde devlet ve hukuk düşüncesi</w:t>
            </w:r>
            <w:r>
              <w:rPr>
                <w:szCs w:val="16"/>
              </w:rPr>
              <w:t xml:space="preserve">, </w:t>
            </w:r>
            <w:r w:rsidRPr="003476FF">
              <w:rPr>
                <w:szCs w:val="16"/>
              </w:rPr>
              <w:t>Lütfi Paşa</w:t>
            </w:r>
            <w:r>
              <w:rPr>
                <w:szCs w:val="16"/>
              </w:rPr>
              <w:t xml:space="preserve">, </w:t>
            </w:r>
            <w:proofErr w:type="spellStart"/>
            <w:r w:rsidRPr="003476FF">
              <w:rPr>
                <w:szCs w:val="16"/>
              </w:rPr>
              <w:t>Koçibey</w:t>
            </w:r>
            <w:proofErr w:type="spellEnd"/>
            <w:r w:rsidRPr="003476FF">
              <w:rPr>
                <w:szCs w:val="16"/>
              </w:rPr>
              <w:t xml:space="preserve"> Risaleleri</w:t>
            </w:r>
            <w:r>
              <w:rPr>
                <w:szCs w:val="16"/>
              </w:rPr>
              <w:t xml:space="preserve">, </w:t>
            </w:r>
            <w:proofErr w:type="gramStart"/>
            <w:r w:rsidRPr="003476FF">
              <w:rPr>
                <w:szCs w:val="16"/>
              </w:rPr>
              <w:t>Katip</w:t>
            </w:r>
            <w:proofErr w:type="gramEnd"/>
            <w:r w:rsidRPr="003476FF">
              <w:rPr>
                <w:szCs w:val="16"/>
              </w:rPr>
              <w:t xml:space="preserve"> Çelebi</w:t>
            </w:r>
            <w:r w:rsidR="001157A6">
              <w:rPr>
                <w:szCs w:val="16"/>
              </w:rPr>
              <w:t xml:space="preserve"> gibi konular </w:t>
            </w:r>
            <w:r>
              <w:rPr>
                <w:szCs w:val="16"/>
              </w:rPr>
              <w:t>ele alınmaktadır.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51380B">
              <w:rPr>
                <w:b w:val="0"/>
                <w:szCs w:val="16"/>
              </w:rPr>
              <w:t>Course</w:t>
            </w:r>
            <w:proofErr w:type="spellEnd"/>
            <w:r w:rsidRPr="0051380B">
              <w:rPr>
                <w:b w:val="0"/>
                <w:szCs w:val="16"/>
              </w:rPr>
              <w:t xml:space="preserve">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480175" w:rsidP="009F7F7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Öğrencilere, İslam felsefesi ile devlet </w:t>
            </w:r>
            <w:r w:rsidR="009F7F70">
              <w:rPr>
                <w:szCs w:val="16"/>
              </w:rPr>
              <w:t>anlayışı</w:t>
            </w:r>
            <w:r>
              <w:rPr>
                <w:szCs w:val="16"/>
              </w:rPr>
              <w:t xml:space="preserve"> arasındaki ilişkiyi çözümleme yeteneği kazandırmak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</w:t>
            </w:r>
            <w:proofErr w:type="spellEnd"/>
            <w:r w:rsidRPr="003D47FD">
              <w:rPr>
                <w:b w:val="0"/>
                <w:szCs w:val="16"/>
              </w:rPr>
              <w:t>-</w:t>
            </w:r>
            <w:proofErr w:type="spellStart"/>
            <w:r w:rsidRPr="003D47FD">
              <w:rPr>
                <w:b w:val="0"/>
                <w:szCs w:val="16"/>
              </w:rPr>
              <w:t>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4801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Language</w:t>
            </w:r>
            <w:proofErr w:type="spellEnd"/>
            <w:r w:rsidRPr="003D47FD">
              <w:rPr>
                <w:b w:val="0"/>
                <w:szCs w:val="16"/>
              </w:rPr>
              <w:t xml:space="preserve">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4801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4801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480175" w:rsidRPr="00480175" w:rsidRDefault="00480175" w:rsidP="00480175">
            <w:pPr>
              <w:pStyle w:val="DersBilgileri"/>
              <w:rPr>
                <w:szCs w:val="16"/>
              </w:rPr>
            </w:pPr>
            <w:r w:rsidRPr="00480175">
              <w:rPr>
                <w:szCs w:val="16"/>
              </w:rPr>
              <w:t>İnalcık, H. 2019.  Osmanlı Tarihinde İslamiyet ve Devlet. İstanbul: İş Bankası Kültür Yay.</w:t>
            </w:r>
          </w:p>
          <w:p w:rsidR="00480175" w:rsidRPr="00480175" w:rsidRDefault="00480175" w:rsidP="00480175">
            <w:pPr>
              <w:pStyle w:val="DersBilgileri"/>
              <w:rPr>
                <w:szCs w:val="16"/>
              </w:rPr>
            </w:pPr>
            <w:proofErr w:type="spellStart"/>
            <w:r w:rsidRPr="00480175">
              <w:rPr>
                <w:szCs w:val="16"/>
              </w:rPr>
              <w:t>Fodor</w:t>
            </w:r>
            <w:proofErr w:type="spellEnd"/>
            <w:r w:rsidRPr="00480175">
              <w:rPr>
                <w:szCs w:val="16"/>
              </w:rPr>
              <w:t xml:space="preserve">, P. 1999. 15-17. Yüzyıl Osmanlı Hükümdar Aynalarında Devlet ve Toplum. Tarih İncelemeleri </w:t>
            </w:r>
            <w:proofErr w:type="gramStart"/>
            <w:r w:rsidRPr="00480175">
              <w:rPr>
                <w:szCs w:val="16"/>
              </w:rPr>
              <w:t>Dergisi , 14</w:t>
            </w:r>
            <w:proofErr w:type="gramEnd"/>
            <w:r w:rsidRPr="00480175">
              <w:rPr>
                <w:szCs w:val="16"/>
              </w:rPr>
              <w:t xml:space="preserve"> (1) , 281-302 . </w:t>
            </w:r>
            <w:proofErr w:type="spellStart"/>
            <w:r w:rsidRPr="00480175">
              <w:rPr>
                <w:szCs w:val="16"/>
              </w:rPr>
              <w:t>Retrieved</w:t>
            </w:r>
            <w:proofErr w:type="spellEnd"/>
            <w:r w:rsidRPr="00480175">
              <w:rPr>
                <w:szCs w:val="16"/>
              </w:rPr>
              <w:t xml:space="preserve"> </w:t>
            </w:r>
            <w:proofErr w:type="spellStart"/>
            <w:r w:rsidRPr="00480175">
              <w:rPr>
                <w:szCs w:val="16"/>
              </w:rPr>
              <w:t>from</w:t>
            </w:r>
            <w:proofErr w:type="spellEnd"/>
            <w:r w:rsidRPr="00480175">
              <w:rPr>
                <w:szCs w:val="16"/>
              </w:rPr>
              <w:t xml:space="preserve"> </w:t>
            </w:r>
            <w:hyperlink r:id="rId5" w:history="1">
              <w:r w:rsidRPr="00480175">
                <w:rPr>
                  <w:szCs w:val="16"/>
                </w:rPr>
                <w:t>https://dergipark.org.tr/tr/pub/egetid/issue/5041/68710</w:t>
              </w:r>
            </w:hyperlink>
          </w:p>
          <w:p w:rsidR="00480175" w:rsidRPr="00480175" w:rsidRDefault="00480175" w:rsidP="00480175">
            <w:pPr>
              <w:pStyle w:val="DersBilgileri"/>
              <w:rPr>
                <w:szCs w:val="16"/>
              </w:rPr>
            </w:pPr>
            <w:proofErr w:type="spellStart"/>
            <w:r w:rsidRPr="00480175">
              <w:rPr>
                <w:szCs w:val="16"/>
              </w:rPr>
              <w:t>Black</w:t>
            </w:r>
            <w:proofErr w:type="spellEnd"/>
            <w:r w:rsidRPr="00480175">
              <w:rPr>
                <w:szCs w:val="16"/>
              </w:rPr>
              <w:t xml:space="preserve">, A. 2010. Siyasal İslam Düşüncesi Tarihi. </w:t>
            </w:r>
            <w:proofErr w:type="gramStart"/>
            <w:r w:rsidRPr="00480175">
              <w:rPr>
                <w:szCs w:val="16"/>
              </w:rPr>
              <w:t xml:space="preserve">Ankara: Dost yayınları. </w:t>
            </w:r>
            <w:proofErr w:type="gramEnd"/>
          </w:p>
          <w:p w:rsidR="00480175" w:rsidRPr="00480175" w:rsidRDefault="00480175" w:rsidP="00480175">
            <w:pPr>
              <w:pStyle w:val="DersBilgileri"/>
              <w:rPr>
                <w:szCs w:val="16"/>
              </w:rPr>
            </w:pPr>
            <w:r w:rsidRPr="00480175">
              <w:rPr>
                <w:szCs w:val="16"/>
              </w:rPr>
              <w:t xml:space="preserve">Hassan, Ü. 2015. Eski Türk Toplumu Üzerine İncelemeler. Doğu Batı Yayınlar. </w:t>
            </w:r>
          </w:p>
          <w:p w:rsidR="00480175" w:rsidRPr="00480175" w:rsidRDefault="00480175" w:rsidP="00480175">
            <w:pPr>
              <w:pStyle w:val="DersBilgileri"/>
              <w:rPr>
                <w:szCs w:val="16"/>
              </w:rPr>
            </w:pPr>
            <w:r w:rsidRPr="00480175">
              <w:rPr>
                <w:szCs w:val="16"/>
              </w:rPr>
              <w:t xml:space="preserve">Hassan, Ü. 2017. Osmanlı. İstanbul: İletişim Yayınları. </w:t>
            </w:r>
          </w:p>
          <w:p w:rsidR="00480175" w:rsidRPr="00480175" w:rsidRDefault="00480175" w:rsidP="00480175">
            <w:pPr>
              <w:pStyle w:val="DersBilgileri"/>
              <w:rPr>
                <w:szCs w:val="16"/>
              </w:rPr>
            </w:pPr>
            <w:r w:rsidRPr="00480175">
              <w:rPr>
                <w:szCs w:val="16"/>
              </w:rPr>
              <w:t>Ülken, H. Z. 2014. Türk Tefekkürü Tarihi. İstanbul. YKY Yayınları.</w:t>
            </w:r>
          </w:p>
          <w:p w:rsidR="00BC32DD" w:rsidRPr="00480175" w:rsidRDefault="00BC32DD" w:rsidP="00480175">
            <w:pPr>
              <w:pStyle w:val="Kaynakca"/>
              <w:rPr>
                <w:sz w:val="20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4801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480175">
      <w:pPr>
        <w:rPr>
          <w:sz w:val="16"/>
          <w:szCs w:val="16"/>
        </w:rPr>
      </w:pPr>
    </w:p>
    <w:sectPr w:rsidR="00BC32DD" w:rsidRPr="001A2552" w:rsidSect="00DE0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9055D"/>
    <w:multiLevelType w:val="hybridMultilevel"/>
    <w:tmpl w:val="6748B338"/>
    <w:lvl w:ilvl="0" w:tplc="7B5CFF5E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157A6"/>
    <w:rsid w:val="00166DFA"/>
    <w:rsid w:val="001D1DAA"/>
    <w:rsid w:val="002C5E14"/>
    <w:rsid w:val="003476FF"/>
    <w:rsid w:val="003D47FD"/>
    <w:rsid w:val="003F230C"/>
    <w:rsid w:val="00480175"/>
    <w:rsid w:val="0051380B"/>
    <w:rsid w:val="00832BE3"/>
    <w:rsid w:val="009F7F70"/>
    <w:rsid w:val="00BC32DD"/>
    <w:rsid w:val="00DE0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normal0">
    <w:name w:val="normal"/>
    <w:rsid w:val="0048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80175"/>
    <w:rPr>
      <w:color w:val="0000FF"/>
      <w:u w:val="single"/>
    </w:rPr>
  </w:style>
  <w:style w:type="paragraph" w:customStyle="1" w:styleId="Default">
    <w:name w:val="Default"/>
    <w:rsid w:val="004801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rgipark.org.tr/tr/pub/egetid/issue/5041/687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2022-02-26T22:28:00Z</dcterms:created>
  <dcterms:modified xsi:type="dcterms:W3CDTF">2022-02-26T23:05:00Z</dcterms:modified>
</cp:coreProperties>
</file>