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:rsidR="00BC32DD" w:rsidRPr="001A2552" w:rsidRDefault="003717E4" w:rsidP="00832AEF">
            <w:pPr>
              <w:pStyle w:val="DersBilgileri"/>
              <w:rPr>
                <w:b/>
                <w:bCs/>
                <w:szCs w:val="16"/>
              </w:rPr>
            </w:pPr>
            <w:r w:rsidRPr="003717E4">
              <w:rPr>
                <w:b/>
                <w:bCs/>
                <w:szCs w:val="16"/>
              </w:rPr>
              <w:t>AAUE1003 SOIL POLLUTION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:rsidR="00BC32DD" w:rsidRPr="001A2552" w:rsidRDefault="003717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Oğuz Can TURGAY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3717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:rsidR="00BC32DD" w:rsidRPr="001A2552" w:rsidRDefault="003717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:rsidR="00BC32DD" w:rsidRPr="001A2552" w:rsidRDefault="003717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3717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kirliliğinin tanımı; toprak kirletici kaynaklar, türleri, topraktaki davranışları, toprak kirliliği izleme ve analiz yaklaşımları, kirli toprakların iyileştirilmesi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:rsidR="00BC32DD" w:rsidRPr="001A2552" w:rsidRDefault="003717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Toprak Kirliliği olgusunun tarımsal ve çevresel toprak yönetimi açısından tanıtılması, kirli toprakların yönetimi ve iyileştirilmesi konusunda bilgi oluşturma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:rsidR="00BC32DD" w:rsidRPr="001A2552" w:rsidRDefault="003717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60 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:rsidR="00BC32DD" w:rsidRPr="001A2552" w:rsidRDefault="003717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:rsidR="00BC32DD" w:rsidRDefault="003717E4" w:rsidP="003717E4">
            <w:pPr>
              <w:pStyle w:val="Kaynakca"/>
              <w:numPr>
                <w:ilvl w:val="0"/>
                <w:numId w:val="2"/>
              </w:numPr>
              <w:jc w:val="left"/>
              <w:rPr>
                <w:szCs w:val="16"/>
                <w:lang w:val="tr-TR"/>
              </w:rPr>
            </w:pPr>
            <w:r w:rsidRPr="003717E4">
              <w:rPr>
                <w:szCs w:val="16"/>
                <w:lang w:val="tr-TR"/>
              </w:rPr>
              <w:t>Soil Pollution</w:t>
            </w:r>
            <w:r>
              <w:rPr>
                <w:szCs w:val="16"/>
                <w:lang w:val="tr-TR"/>
              </w:rPr>
              <w:t xml:space="preserve"> (</w:t>
            </w:r>
            <w:r w:rsidRPr="003717E4">
              <w:rPr>
                <w:szCs w:val="16"/>
                <w:lang w:val="tr-TR"/>
              </w:rPr>
              <w:t>Origin, Monitoring &amp; Remediation</w:t>
            </w:r>
            <w:r>
              <w:rPr>
                <w:szCs w:val="16"/>
                <w:lang w:val="tr-TR"/>
              </w:rPr>
              <w:t>) Ibrahim A. Mirsal</w:t>
            </w:r>
          </w:p>
          <w:p w:rsidR="003717E4" w:rsidRPr="001A2552" w:rsidRDefault="003717E4" w:rsidP="003717E4">
            <w:pPr>
              <w:pStyle w:val="Kaynakca"/>
              <w:numPr>
                <w:ilvl w:val="0"/>
                <w:numId w:val="2"/>
              </w:numPr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Xenobiotics in the Soil </w:t>
            </w:r>
            <w:r w:rsidRPr="003717E4">
              <w:rPr>
                <w:szCs w:val="16"/>
                <w:lang w:val="tr-TR"/>
              </w:rPr>
              <w:t>Environment</w:t>
            </w:r>
            <w:r>
              <w:rPr>
                <w:szCs w:val="16"/>
                <w:lang w:val="tr-TR"/>
              </w:rPr>
              <w:t>, (</w:t>
            </w:r>
            <w:r w:rsidRPr="003717E4">
              <w:rPr>
                <w:szCs w:val="16"/>
                <w:lang w:val="tr-TR"/>
              </w:rPr>
              <w:t>Monitoring, Toxicity and Management</w:t>
            </w:r>
            <w:r>
              <w:rPr>
                <w:szCs w:val="16"/>
                <w:lang w:val="tr-TR"/>
              </w:rPr>
              <w:t xml:space="preserve">), Muhammad Zaffar Hashmi, Vivek Kumar, </w:t>
            </w:r>
            <w:r w:rsidRPr="003717E4">
              <w:rPr>
                <w:szCs w:val="16"/>
                <w:lang w:val="tr-TR"/>
              </w:rPr>
              <w:t>Ajit Varma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3717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17E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5D6B"/>
    <w:multiLevelType w:val="hybridMultilevel"/>
    <w:tmpl w:val="735043BA"/>
    <w:lvl w:ilvl="0" w:tplc="64847E5E">
      <w:start w:val="60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554E5571"/>
    <w:multiLevelType w:val="hybridMultilevel"/>
    <w:tmpl w:val="29F60CB2"/>
    <w:lvl w:ilvl="0" w:tplc="B0E8695A">
      <w:start w:val="6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717E4"/>
    <w:rsid w:val="003D47FD"/>
    <w:rsid w:val="005138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BC6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aceraü</dc:creator>
  <cp:keywords/>
  <dc:description/>
  <cp:lastModifiedBy>aceraü</cp:lastModifiedBy>
  <cp:revision>2</cp:revision>
  <dcterms:created xsi:type="dcterms:W3CDTF">2022-04-11T13:23:00Z</dcterms:created>
  <dcterms:modified xsi:type="dcterms:W3CDTF">2022-04-11T13:23:00Z</dcterms:modified>
</cp:coreProperties>
</file>