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1A7A"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C5D8D30" w14:textId="77777777" w:rsidR="00BC32DD" w:rsidRPr="001A2552" w:rsidRDefault="00BC32DD" w:rsidP="00BC32DD">
      <w:pPr>
        <w:jc w:val="center"/>
        <w:rPr>
          <w:b/>
          <w:sz w:val="16"/>
          <w:szCs w:val="16"/>
        </w:rPr>
      </w:pPr>
      <w:r w:rsidRPr="001A2552">
        <w:rPr>
          <w:b/>
          <w:sz w:val="16"/>
          <w:szCs w:val="16"/>
        </w:rPr>
        <w:t>Açık Ders Malzemeleri</w:t>
      </w:r>
    </w:p>
    <w:p w14:paraId="2BFE6698" w14:textId="77777777" w:rsidR="00BC32DD" w:rsidRDefault="00BC32DD" w:rsidP="00BC32DD">
      <w:pPr>
        <w:pStyle w:val="Basliklar"/>
        <w:jc w:val="center"/>
        <w:rPr>
          <w:sz w:val="16"/>
          <w:szCs w:val="16"/>
        </w:rPr>
      </w:pPr>
    </w:p>
    <w:p w14:paraId="59B2AE4F" w14:textId="77777777"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proofErr w:type="spellStart"/>
      <w:r w:rsidR="001D1DAA" w:rsidRPr="001D1DAA">
        <w:rPr>
          <w:sz w:val="16"/>
          <w:szCs w:val="16"/>
        </w:rPr>
        <w:t>Syllabus</w:t>
      </w:r>
      <w:proofErr w:type="spellEnd"/>
    </w:p>
    <w:p w14:paraId="36D5E56A"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178A6CD4" w14:textId="77777777" w:rsidTr="00832AEF">
        <w:trPr>
          <w:jc w:val="center"/>
        </w:trPr>
        <w:tc>
          <w:tcPr>
            <w:tcW w:w="2745" w:type="dxa"/>
            <w:vAlign w:val="center"/>
          </w:tcPr>
          <w:p w14:paraId="46CEEFBF" w14:textId="77777777" w:rsidR="001D1DAA" w:rsidRDefault="00BC32DD" w:rsidP="003D47FD">
            <w:pPr>
              <w:pStyle w:val="DersBasliklar"/>
              <w:jc w:val="left"/>
              <w:rPr>
                <w:szCs w:val="16"/>
              </w:rPr>
            </w:pPr>
            <w:r w:rsidRPr="001A2552">
              <w:rPr>
                <w:szCs w:val="16"/>
              </w:rPr>
              <w:t>Dersin Kodu ve İsmi</w:t>
            </w:r>
          </w:p>
          <w:p w14:paraId="0BD03CDE"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Title</w:t>
            </w:r>
            <w:proofErr w:type="spellEnd"/>
            <w:r w:rsidRPr="003D47FD">
              <w:rPr>
                <w:b w:val="0"/>
                <w:szCs w:val="16"/>
              </w:rPr>
              <w:t xml:space="preserve"> </w:t>
            </w:r>
            <w:proofErr w:type="spellStart"/>
            <w:r w:rsidRPr="003D47FD">
              <w:rPr>
                <w:b w:val="0"/>
                <w:szCs w:val="16"/>
              </w:rPr>
              <w:t>and</w:t>
            </w:r>
            <w:proofErr w:type="spellEnd"/>
            <w:r w:rsidRPr="003D47FD">
              <w:rPr>
                <w:b w:val="0"/>
                <w:szCs w:val="16"/>
              </w:rPr>
              <w:t xml:space="preserve"> </w:t>
            </w:r>
            <w:proofErr w:type="spellStart"/>
            <w:r w:rsidRPr="003D47FD">
              <w:rPr>
                <w:b w:val="0"/>
                <w:szCs w:val="16"/>
              </w:rPr>
              <w:t>Code</w:t>
            </w:r>
            <w:proofErr w:type="spellEnd"/>
          </w:p>
        </w:tc>
        <w:tc>
          <w:tcPr>
            <w:tcW w:w="6068" w:type="dxa"/>
          </w:tcPr>
          <w:p w14:paraId="0D3F2061" w14:textId="77777777" w:rsidR="00BC32DD" w:rsidRDefault="0024218C" w:rsidP="00832AEF">
            <w:pPr>
              <w:pStyle w:val="DersBilgileri"/>
              <w:rPr>
                <w:b/>
                <w:bCs/>
                <w:szCs w:val="16"/>
              </w:rPr>
            </w:pPr>
            <w:r>
              <w:rPr>
                <w:b/>
                <w:bCs/>
                <w:szCs w:val="16"/>
              </w:rPr>
              <w:t>ING332 Popüler Kültür ve Edebiyat</w:t>
            </w:r>
          </w:p>
          <w:p w14:paraId="4EBBD941" w14:textId="0C7EEF93" w:rsidR="0024218C" w:rsidRPr="001A2552" w:rsidRDefault="0024218C" w:rsidP="00832AEF">
            <w:pPr>
              <w:pStyle w:val="DersBilgileri"/>
              <w:rPr>
                <w:b/>
                <w:bCs/>
                <w:szCs w:val="16"/>
              </w:rPr>
            </w:pPr>
            <w:r>
              <w:rPr>
                <w:b/>
                <w:bCs/>
                <w:szCs w:val="16"/>
              </w:rPr>
              <w:t xml:space="preserve">ING332 Popular </w:t>
            </w:r>
            <w:proofErr w:type="spellStart"/>
            <w:r>
              <w:rPr>
                <w:b/>
                <w:bCs/>
                <w:szCs w:val="16"/>
              </w:rPr>
              <w:t>Culture</w:t>
            </w:r>
            <w:proofErr w:type="spellEnd"/>
            <w:r>
              <w:rPr>
                <w:b/>
                <w:bCs/>
                <w:szCs w:val="16"/>
              </w:rPr>
              <w:t xml:space="preserve"> </w:t>
            </w:r>
            <w:proofErr w:type="spellStart"/>
            <w:r>
              <w:rPr>
                <w:b/>
                <w:bCs/>
                <w:szCs w:val="16"/>
              </w:rPr>
              <w:t>and</w:t>
            </w:r>
            <w:proofErr w:type="spellEnd"/>
            <w:r>
              <w:rPr>
                <w:b/>
                <w:bCs/>
                <w:szCs w:val="16"/>
              </w:rPr>
              <w:t xml:space="preserve"> </w:t>
            </w:r>
            <w:proofErr w:type="spellStart"/>
            <w:r>
              <w:rPr>
                <w:b/>
                <w:bCs/>
                <w:szCs w:val="16"/>
              </w:rPr>
              <w:t>Literature</w:t>
            </w:r>
            <w:proofErr w:type="spellEnd"/>
          </w:p>
        </w:tc>
      </w:tr>
      <w:tr w:rsidR="00BC32DD" w:rsidRPr="001A2552" w14:paraId="539DBA3F" w14:textId="77777777" w:rsidTr="00832AEF">
        <w:trPr>
          <w:jc w:val="center"/>
        </w:trPr>
        <w:tc>
          <w:tcPr>
            <w:tcW w:w="2745" w:type="dxa"/>
            <w:vAlign w:val="center"/>
          </w:tcPr>
          <w:p w14:paraId="347DCF2B" w14:textId="77777777" w:rsidR="003D47FD" w:rsidRDefault="00BC32DD" w:rsidP="003D47FD">
            <w:pPr>
              <w:pStyle w:val="DersBasliklar"/>
              <w:jc w:val="left"/>
              <w:rPr>
                <w:szCs w:val="16"/>
              </w:rPr>
            </w:pPr>
            <w:r w:rsidRPr="001A2552">
              <w:rPr>
                <w:szCs w:val="16"/>
              </w:rPr>
              <w:t>Dersin Sorumlusu</w:t>
            </w:r>
          </w:p>
          <w:p w14:paraId="59816967"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Coordinator</w:t>
            </w:r>
            <w:proofErr w:type="spellEnd"/>
          </w:p>
        </w:tc>
        <w:tc>
          <w:tcPr>
            <w:tcW w:w="6068" w:type="dxa"/>
          </w:tcPr>
          <w:p w14:paraId="54B58AE1" w14:textId="59DC9B14" w:rsidR="00BC32DD" w:rsidRPr="001A2552" w:rsidRDefault="0024218C" w:rsidP="00832AEF">
            <w:pPr>
              <w:pStyle w:val="DersBilgileri"/>
              <w:rPr>
                <w:szCs w:val="16"/>
              </w:rPr>
            </w:pPr>
            <w:r>
              <w:rPr>
                <w:szCs w:val="16"/>
              </w:rPr>
              <w:t>Doç. Dr. Seda Pekşen</w:t>
            </w:r>
          </w:p>
        </w:tc>
      </w:tr>
      <w:tr w:rsidR="00BC32DD" w:rsidRPr="001A2552" w14:paraId="41BF565E" w14:textId="77777777" w:rsidTr="00832AEF">
        <w:trPr>
          <w:jc w:val="center"/>
        </w:trPr>
        <w:tc>
          <w:tcPr>
            <w:tcW w:w="2745" w:type="dxa"/>
            <w:vAlign w:val="center"/>
          </w:tcPr>
          <w:p w14:paraId="64FEDAED" w14:textId="77777777" w:rsidR="003D47FD" w:rsidRDefault="00BC32DD" w:rsidP="003D47FD">
            <w:pPr>
              <w:pStyle w:val="DersBasliklar"/>
              <w:jc w:val="left"/>
              <w:rPr>
                <w:szCs w:val="16"/>
              </w:rPr>
            </w:pPr>
            <w:r w:rsidRPr="001A2552">
              <w:rPr>
                <w:szCs w:val="16"/>
              </w:rPr>
              <w:t>Dersin Düzeyi</w:t>
            </w:r>
            <w:r w:rsidR="001D1DAA">
              <w:rPr>
                <w:szCs w:val="16"/>
              </w:rPr>
              <w:t xml:space="preserve"> </w:t>
            </w:r>
          </w:p>
          <w:p w14:paraId="2021A059" w14:textId="77777777" w:rsidR="00BC32DD" w:rsidRPr="001A2552" w:rsidRDefault="003D47FD" w:rsidP="003D47FD">
            <w:pPr>
              <w:pStyle w:val="DersBasliklar"/>
              <w:jc w:val="left"/>
              <w:rPr>
                <w:szCs w:val="16"/>
              </w:rPr>
            </w:pPr>
            <w:r w:rsidRPr="003D47FD">
              <w:rPr>
                <w:b w:val="0"/>
                <w:szCs w:val="16"/>
              </w:rPr>
              <w:t>Course Level</w:t>
            </w:r>
          </w:p>
        </w:tc>
        <w:tc>
          <w:tcPr>
            <w:tcW w:w="6068" w:type="dxa"/>
          </w:tcPr>
          <w:p w14:paraId="5961CB0C" w14:textId="77777777" w:rsidR="00BC32DD" w:rsidRDefault="0024218C" w:rsidP="00832AEF">
            <w:pPr>
              <w:pStyle w:val="DersBilgileri"/>
              <w:rPr>
                <w:szCs w:val="16"/>
              </w:rPr>
            </w:pPr>
            <w:r>
              <w:rPr>
                <w:szCs w:val="16"/>
              </w:rPr>
              <w:t>Lisans</w:t>
            </w:r>
          </w:p>
          <w:p w14:paraId="45113F89" w14:textId="45813A2D" w:rsidR="0024218C" w:rsidRPr="001A2552" w:rsidRDefault="0024218C" w:rsidP="00832AEF">
            <w:pPr>
              <w:pStyle w:val="DersBilgileri"/>
              <w:rPr>
                <w:szCs w:val="16"/>
              </w:rPr>
            </w:pPr>
            <w:proofErr w:type="spellStart"/>
            <w:r>
              <w:rPr>
                <w:szCs w:val="16"/>
              </w:rPr>
              <w:t>Undergraduate</w:t>
            </w:r>
            <w:proofErr w:type="spellEnd"/>
          </w:p>
        </w:tc>
      </w:tr>
      <w:tr w:rsidR="00BC32DD" w:rsidRPr="001A2552" w14:paraId="667D7895" w14:textId="77777777" w:rsidTr="00832AEF">
        <w:trPr>
          <w:jc w:val="center"/>
        </w:trPr>
        <w:tc>
          <w:tcPr>
            <w:tcW w:w="2745" w:type="dxa"/>
            <w:vAlign w:val="center"/>
          </w:tcPr>
          <w:p w14:paraId="646127B1" w14:textId="77777777" w:rsidR="003D47FD" w:rsidRDefault="003D47FD" w:rsidP="003D47FD">
            <w:pPr>
              <w:pStyle w:val="DersBasliklar"/>
              <w:jc w:val="left"/>
              <w:rPr>
                <w:szCs w:val="16"/>
              </w:rPr>
            </w:pPr>
            <w:r>
              <w:rPr>
                <w:szCs w:val="16"/>
              </w:rPr>
              <w:t xml:space="preserve">Dersin </w:t>
            </w:r>
            <w:r w:rsidR="00BC32DD" w:rsidRPr="001A2552">
              <w:rPr>
                <w:szCs w:val="16"/>
              </w:rPr>
              <w:t>Kredisi</w:t>
            </w:r>
          </w:p>
          <w:p w14:paraId="7E3C9F71" w14:textId="77777777" w:rsidR="00BC32DD" w:rsidRPr="001A2552" w:rsidRDefault="0051380B" w:rsidP="003D47FD">
            <w:pPr>
              <w:pStyle w:val="DersBasliklar"/>
              <w:jc w:val="left"/>
              <w:rPr>
                <w:szCs w:val="16"/>
              </w:rPr>
            </w:pPr>
            <w:r w:rsidRPr="003D47FD">
              <w:rPr>
                <w:b w:val="0"/>
                <w:szCs w:val="16"/>
              </w:rPr>
              <w:t xml:space="preserve">Course </w:t>
            </w:r>
            <w:proofErr w:type="spellStart"/>
            <w:r w:rsidR="003D47FD" w:rsidRPr="003D47FD">
              <w:rPr>
                <w:b w:val="0"/>
                <w:szCs w:val="16"/>
              </w:rPr>
              <w:t>Credits</w:t>
            </w:r>
            <w:proofErr w:type="spellEnd"/>
          </w:p>
        </w:tc>
        <w:tc>
          <w:tcPr>
            <w:tcW w:w="6068" w:type="dxa"/>
          </w:tcPr>
          <w:p w14:paraId="76BDB2B3" w14:textId="09A1B581" w:rsidR="00BC32DD" w:rsidRPr="001A2552" w:rsidRDefault="0024218C" w:rsidP="00832AEF">
            <w:pPr>
              <w:pStyle w:val="DersBilgileri"/>
              <w:rPr>
                <w:szCs w:val="16"/>
              </w:rPr>
            </w:pPr>
            <w:r>
              <w:rPr>
                <w:szCs w:val="16"/>
              </w:rPr>
              <w:t>3</w:t>
            </w:r>
          </w:p>
        </w:tc>
      </w:tr>
      <w:tr w:rsidR="00BC32DD" w:rsidRPr="001A2552" w14:paraId="7F627030" w14:textId="77777777" w:rsidTr="00832AEF">
        <w:trPr>
          <w:jc w:val="center"/>
        </w:trPr>
        <w:tc>
          <w:tcPr>
            <w:tcW w:w="2745" w:type="dxa"/>
            <w:vAlign w:val="center"/>
          </w:tcPr>
          <w:p w14:paraId="7687DA32" w14:textId="77777777" w:rsidR="003D47FD" w:rsidRDefault="00BC32DD" w:rsidP="003D47FD">
            <w:pPr>
              <w:pStyle w:val="DersBasliklar"/>
              <w:jc w:val="left"/>
              <w:rPr>
                <w:szCs w:val="16"/>
              </w:rPr>
            </w:pPr>
            <w:r w:rsidRPr="001A2552">
              <w:rPr>
                <w:szCs w:val="16"/>
              </w:rPr>
              <w:t>Dersin Türü</w:t>
            </w:r>
            <w:r w:rsidR="001D1DAA">
              <w:rPr>
                <w:szCs w:val="16"/>
              </w:rPr>
              <w:t xml:space="preserve"> </w:t>
            </w:r>
          </w:p>
          <w:p w14:paraId="54CAA9D9"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Type</w:t>
            </w:r>
            <w:proofErr w:type="spellEnd"/>
          </w:p>
        </w:tc>
        <w:tc>
          <w:tcPr>
            <w:tcW w:w="6068" w:type="dxa"/>
          </w:tcPr>
          <w:p w14:paraId="3DCAD816" w14:textId="77777777" w:rsidR="00BC32DD" w:rsidRDefault="0024218C" w:rsidP="00832AEF">
            <w:pPr>
              <w:pStyle w:val="DersBilgileri"/>
              <w:rPr>
                <w:szCs w:val="16"/>
              </w:rPr>
            </w:pPr>
            <w:r>
              <w:rPr>
                <w:szCs w:val="16"/>
              </w:rPr>
              <w:t>Teorik</w:t>
            </w:r>
          </w:p>
          <w:p w14:paraId="7DE2C311" w14:textId="4722BA91" w:rsidR="0024218C" w:rsidRPr="001A2552" w:rsidRDefault="0024218C" w:rsidP="00832AEF">
            <w:pPr>
              <w:pStyle w:val="DersBilgileri"/>
              <w:rPr>
                <w:szCs w:val="16"/>
              </w:rPr>
            </w:pPr>
            <w:proofErr w:type="spellStart"/>
            <w:r>
              <w:rPr>
                <w:szCs w:val="16"/>
              </w:rPr>
              <w:t>Theoretical</w:t>
            </w:r>
            <w:proofErr w:type="spellEnd"/>
          </w:p>
        </w:tc>
      </w:tr>
      <w:tr w:rsidR="00BC32DD" w:rsidRPr="001A2552" w14:paraId="4C953E27" w14:textId="77777777" w:rsidTr="00832AEF">
        <w:trPr>
          <w:jc w:val="center"/>
        </w:trPr>
        <w:tc>
          <w:tcPr>
            <w:tcW w:w="2745" w:type="dxa"/>
            <w:vAlign w:val="center"/>
          </w:tcPr>
          <w:p w14:paraId="7E76DBF1" w14:textId="77777777" w:rsidR="003D47FD" w:rsidRDefault="00BC32DD" w:rsidP="003D47FD">
            <w:pPr>
              <w:pStyle w:val="DersBasliklar"/>
              <w:jc w:val="left"/>
              <w:rPr>
                <w:szCs w:val="16"/>
              </w:rPr>
            </w:pPr>
            <w:r w:rsidRPr="001A2552">
              <w:rPr>
                <w:szCs w:val="16"/>
              </w:rPr>
              <w:t>Dersin İçeriği</w:t>
            </w:r>
          </w:p>
          <w:p w14:paraId="30E0AC28" w14:textId="77777777" w:rsidR="00BC32DD" w:rsidRPr="001A2552" w:rsidRDefault="003D47FD" w:rsidP="003D47FD">
            <w:pPr>
              <w:pStyle w:val="DersBasliklar"/>
              <w:jc w:val="left"/>
              <w:rPr>
                <w:szCs w:val="16"/>
              </w:rPr>
            </w:pPr>
            <w:r w:rsidRPr="003D47FD">
              <w:rPr>
                <w:b w:val="0"/>
                <w:szCs w:val="16"/>
              </w:rPr>
              <w:t>Course Content</w:t>
            </w:r>
          </w:p>
        </w:tc>
        <w:tc>
          <w:tcPr>
            <w:tcW w:w="6068" w:type="dxa"/>
          </w:tcPr>
          <w:p w14:paraId="510A818A" w14:textId="3717E376" w:rsidR="0024218C" w:rsidRDefault="0024218C" w:rsidP="0024218C">
            <w:pPr>
              <w:pStyle w:val="DersBilgileri"/>
              <w:ind w:left="0"/>
              <w:rPr>
                <w:szCs w:val="16"/>
                <w:lang w:val="en-TR"/>
              </w:rPr>
            </w:pPr>
            <w:r w:rsidRPr="0024218C">
              <w:rPr>
                <w:rFonts w:hint="cs"/>
                <w:szCs w:val="16"/>
                <w:lang w:val="en-TR"/>
              </w:rPr>
              <w:t>Kültür, popüler kültür ve popüler edebiyat kavramlarının tanımı yapıldıktan sonra, farklı popüler edebiyat türleri incelenir, özellikleri tartışılır ve bu türlerden örnekler detaylı bir analizle okunur.</w:t>
            </w:r>
          </w:p>
          <w:p w14:paraId="278E25A6" w14:textId="77777777" w:rsidR="0024218C" w:rsidRDefault="0024218C" w:rsidP="0024218C">
            <w:pPr>
              <w:pStyle w:val="byuser"/>
              <w:shd w:val="clear" w:color="auto" w:fill="FEFEFE"/>
              <w:spacing w:before="0" w:beforeAutospacing="0" w:after="0" w:afterAutospacing="0"/>
              <w:textAlignment w:val="baseline"/>
              <w:rPr>
                <w:rFonts w:ascii="Arial" w:hAnsi="Arial" w:cs="Arial"/>
                <w:color w:val="404040"/>
                <w:sz w:val="18"/>
                <w:szCs w:val="18"/>
              </w:rPr>
            </w:pPr>
          </w:p>
          <w:p w14:paraId="36393AE5" w14:textId="28D10456" w:rsidR="00BC32DD" w:rsidRPr="001A2552" w:rsidRDefault="0024218C" w:rsidP="0024218C">
            <w:pPr>
              <w:pStyle w:val="byuser"/>
              <w:shd w:val="clear" w:color="auto" w:fill="FEFEFE"/>
              <w:spacing w:before="0" w:beforeAutospacing="0" w:after="0" w:afterAutospacing="0"/>
              <w:jc w:val="both"/>
              <w:textAlignment w:val="baseline"/>
              <w:rPr>
                <w:szCs w:val="16"/>
              </w:rPr>
            </w:pPr>
            <w:r w:rsidRPr="0024218C">
              <w:rPr>
                <w:rFonts w:ascii="Verdana" w:hAnsi="Verdana" w:cs="Arial"/>
                <w:color w:val="404040"/>
                <w:sz w:val="16"/>
                <w:szCs w:val="16"/>
              </w:rPr>
              <w:t>After defining the concepts of culture, popular culture and popular literature, various types of popular literature are analysed, their specific aspects are discussed, and specific examples from each genre are meticulously scrutinized.</w:t>
            </w:r>
          </w:p>
        </w:tc>
      </w:tr>
      <w:tr w:rsidR="00BC32DD" w:rsidRPr="001A2552" w14:paraId="7A25F8C3" w14:textId="77777777" w:rsidTr="00832AEF">
        <w:trPr>
          <w:jc w:val="center"/>
        </w:trPr>
        <w:tc>
          <w:tcPr>
            <w:tcW w:w="2745" w:type="dxa"/>
            <w:vAlign w:val="center"/>
          </w:tcPr>
          <w:p w14:paraId="147E4BA4" w14:textId="77777777" w:rsidR="003D47FD" w:rsidRDefault="00BC32DD" w:rsidP="003D47FD">
            <w:pPr>
              <w:pStyle w:val="DersBasliklar"/>
              <w:jc w:val="left"/>
              <w:rPr>
                <w:szCs w:val="16"/>
              </w:rPr>
            </w:pPr>
            <w:r w:rsidRPr="001A2552">
              <w:rPr>
                <w:szCs w:val="16"/>
              </w:rPr>
              <w:t>Dersin Amacı</w:t>
            </w:r>
            <w:r w:rsidR="001D1DAA">
              <w:rPr>
                <w:szCs w:val="16"/>
              </w:rPr>
              <w:t xml:space="preserve"> </w:t>
            </w:r>
          </w:p>
          <w:p w14:paraId="4C289484" w14:textId="77777777" w:rsidR="00BC32DD" w:rsidRPr="001A2552" w:rsidRDefault="0051380B" w:rsidP="003D47FD">
            <w:pPr>
              <w:pStyle w:val="DersBasliklar"/>
              <w:jc w:val="left"/>
              <w:rPr>
                <w:szCs w:val="16"/>
              </w:rPr>
            </w:pPr>
            <w:r w:rsidRPr="0051380B">
              <w:rPr>
                <w:b w:val="0"/>
                <w:szCs w:val="16"/>
              </w:rPr>
              <w:t xml:space="preserve">Course </w:t>
            </w:r>
            <w:proofErr w:type="spellStart"/>
            <w:r w:rsidRPr="0051380B">
              <w:rPr>
                <w:b w:val="0"/>
                <w:szCs w:val="16"/>
              </w:rPr>
              <w:t>Goals</w:t>
            </w:r>
            <w:proofErr w:type="spellEnd"/>
          </w:p>
        </w:tc>
        <w:tc>
          <w:tcPr>
            <w:tcW w:w="6068" w:type="dxa"/>
          </w:tcPr>
          <w:p w14:paraId="4878319A" w14:textId="657C2453" w:rsidR="0024218C" w:rsidRDefault="0024218C" w:rsidP="0024218C">
            <w:pPr>
              <w:pStyle w:val="DersBilgileri"/>
              <w:ind w:left="0"/>
              <w:rPr>
                <w:szCs w:val="16"/>
                <w:lang w:val="en-TR"/>
              </w:rPr>
            </w:pPr>
            <w:r w:rsidRPr="0024218C">
              <w:rPr>
                <w:rFonts w:hint="cs"/>
                <w:szCs w:val="16"/>
                <w:lang w:val="en-TR"/>
              </w:rPr>
              <w:t>Dersin amacı popüler kültür ve edebiyatın tanımını yaparak öğrencilerin şimdiye kadar çalışmış oldukları edebiyat eserleriyle farklılıkları ve benzerliklerini ortaya koymak, günümüzde yaygın olarak okunan eserlerin türlerini, özelliklerini ve kültürle etkileşimini incelemektir.</w:t>
            </w:r>
          </w:p>
          <w:p w14:paraId="668A76A4" w14:textId="68F66065" w:rsidR="0024218C" w:rsidRDefault="0024218C" w:rsidP="0024218C">
            <w:pPr>
              <w:pStyle w:val="DersBilgileri"/>
              <w:ind w:left="0"/>
              <w:rPr>
                <w:szCs w:val="16"/>
                <w:lang w:val="en-TR"/>
              </w:rPr>
            </w:pPr>
          </w:p>
          <w:p w14:paraId="4BD65FCC" w14:textId="51F43AE5" w:rsidR="00BC32DD" w:rsidRPr="001A2552" w:rsidRDefault="0024218C" w:rsidP="0024218C">
            <w:pPr>
              <w:pStyle w:val="DersBilgileri"/>
              <w:ind w:left="0"/>
              <w:rPr>
                <w:szCs w:val="16"/>
              </w:rPr>
            </w:pPr>
            <w:r w:rsidRPr="0024218C">
              <w:rPr>
                <w:rFonts w:hint="cs"/>
                <w:szCs w:val="16"/>
                <w:lang w:val="en-TR"/>
              </w:rPr>
              <w:t>The aim of the course is to define popular culture and literature, to establish the similarities and contrasts between those and the literary works students have studied so far, and to analyse the genres, features and the cultural interaction of the widely read works of popular literature today.</w:t>
            </w:r>
          </w:p>
        </w:tc>
      </w:tr>
      <w:tr w:rsidR="00BC32DD" w:rsidRPr="001A2552" w14:paraId="0EE4C751" w14:textId="77777777" w:rsidTr="00832AEF">
        <w:trPr>
          <w:jc w:val="center"/>
        </w:trPr>
        <w:tc>
          <w:tcPr>
            <w:tcW w:w="2745" w:type="dxa"/>
            <w:vAlign w:val="center"/>
          </w:tcPr>
          <w:p w14:paraId="1DC54103" w14:textId="77777777"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14:paraId="335BC06B" w14:textId="77777777" w:rsidR="00BC32DD" w:rsidRPr="001A2552" w:rsidRDefault="003D47FD" w:rsidP="003D47FD">
            <w:pPr>
              <w:pStyle w:val="DersBasliklar"/>
              <w:jc w:val="left"/>
              <w:rPr>
                <w:szCs w:val="16"/>
              </w:rPr>
            </w:pPr>
            <w:r w:rsidRPr="003D47FD">
              <w:rPr>
                <w:b w:val="0"/>
                <w:szCs w:val="16"/>
              </w:rPr>
              <w:t xml:space="preserve">Office </w:t>
            </w:r>
            <w:proofErr w:type="spellStart"/>
            <w:r w:rsidRPr="003D47FD">
              <w:rPr>
                <w:b w:val="0"/>
                <w:szCs w:val="16"/>
              </w:rPr>
              <w:t>Day-Hours</w:t>
            </w:r>
            <w:proofErr w:type="spellEnd"/>
          </w:p>
        </w:tc>
        <w:tc>
          <w:tcPr>
            <w:tcW w:w="6068" w:type="dxa"/>
          </w:tcPr>
          <w:p w14:paraId="61F1A8C7" w14:textId="21843CCF" w:rsidR="00BC32DD" w:rsidRPr="001A2552" w:rsidRDefault="0024218C" w:rsidP="00832AEF">
            <w:pPr>
              <w:pStyle w:val="DersBilgileri"/>
              <w:rPr>
                <w:szCs w:val="16"/>
              </w:rPr>
            </w:pPr>
            <w:r>
              <w:rPr>
                <w:szCs w:val="16"/>
              </w:rPr>
              <w:t>3</w:t>
            </w:r>
          </w:p>
        </w:tc>
      </w:tr>
      <w:tr w:rsidR="00BC32DD" w:rsidRPr="001A2552" w14:paraId="339F4ACA" w14:textId="77777777" w:rsidTr="00832AEF">
        <w:trPr>
          <w:jc w:val="center"/>
        </w:trPr>
        <w:tc>
          <w:tcPr>
            <w:tcW w:w="2745" w:type="dxa"/>
            <w:vAlign w:val="center"/>
          </w:tcPr>
          <w:p w14:paraId="79BF2CEA" w14:textId="77777777" w:rsidR="003D47FD" w:rsidRDefault="00BC32DD" w:rsidP="003D47FD">
            <w:pPr>
              <w:pStyle w:val="DersBasliklar"/>
              <w:jc w:val="left"/>
              <w:rPr>
                <w:szCs w:val="16"/>
              </w:rPr>
            </w:pPr>
            <w:r w:rsidRPr="001A2552">
              <w:rPr>
                <w:szCs w:val="16"/>
              </w:rPr>
              <w:t>Eğitim Dili</w:t>
            </w:r>
            <w:r w:rsidR="001D1DAA">
              <w:rPr>
                <w:szCs w:val="16"/>
              </w:rPr>
              <w:t xml:space="preserve"> </w:t>
            </w:r>
          </w:p>
          <w:p w14:paraId="362AF994" w14:textId="77777777" w:rsidR="00BC32DD" w:rsidRPr="001A2552" w:rsidRDefault="003D47FD" w:rsidP="003D47FD">
            <w:pPr>
              <w:pStyle w:val="DersBasliklar"/>
              <w:jc w:val="left"/>
              <w:rPr>
                <w:szCs w:val="16"/>
              </w:rPr>
            </w:pPr>
            <w:r w:rsidRPr="003D47FD">
              <w:rPr>
                <w:b w:val="0"/>
                <w:szCs w:val="16"/>
              </w:rPr>
              <w:t xml:space="preserve">Language of </w:t>
            </w:r>
            <w:proofErr w:type="spellStart"/>
            <w:r w:rsidRPr="003D47FD">
              <w:rPr>
                <w:b w:val="0"/>
                <w:szCs w:val="16"/>
              </w:rPr>
              <w:t>Instruction</w:t>
            </w:r>
            <w:proofErr w:type="spellEnd"/>
          </w:p>
        </w:tc>
        <w:tc>
          <w:tcPr>
            <w:tcW w:w="6068" w:type="dxa"/>
          </w:tcPr>
          <w:p w14:paraId="6935D050" w14:textId="77777777" w:rsidR="00BC32DD" w:rsidRDefault="0024218C" w:rsidP="00832AEF">
            <w:pPr>
              <w:pStyle w:val="DersBilgileri"/>
              <w:rPr>
                <w:szCs w:val="16"/>
              </w:rPr>
            </w:pPr>
            <w:r>
              <w:rPr>
                <w:szCs w:val="16"/>
              </w:rPr>
              <w:t>İngilizce</w:t>
            </w:r>
          </w:p>
          <w:p w14:paraId="29B58440" w14:textId="3224DB0C" w:rsidR="0024218C" w:rsidRPr="001A2552" w:rsidRDefault="0024218C" w:rsidP="00832AEF">
            <w:pPr>
              <w:pStyle w:val="DersBilgileri"/>
              <w:rPr>
                <w:szCs w:val="16"/>
              </w:rPr>
            </w:pPr>
            <w:r>
              <w:rPr>
                <w:szCs w:val="16"/>
              </w:rPr>
              <w:t>English</w:t>
            </w:r>
          </w:p>
        </w:tc>
      </w:tr>
      <w:tr w:rsidR="00BC32DD" w:rsidRPr="001A2552" w14:paraId="26FAD86C" w14:textId="77777777" w:rsidTr="00832AEF">
        <w:trPr>
          <w:jc w:val="center"/>
        </w:trPr>
        <w:tc>
          <w:tcPr>
            <w:tcW w:w="2745" w:type="dxa"/>
            <w:vAlign w:val="center"/>
          </w:tcPr>
          <w:p w14:paraId="0105026D" w14:textId="77777777" w:rsidR="003D47FD" w:rsidRDefault="00BC32DD" w:rsidP="003D47FD">
            <w:pPr>
              <w:pStyle w:val="DersBasliklar"/>
              <w:jc w:val="left"/>
              <w:rPr>
                <w:szCs w:val="16"/>
              </w:rPr>
            </w:pPr>
            <w:r w:rsidRPr="001A2552">
              <w:rPr>
                <w:szCs w:val="16"/>
              </w:rPr>
              <w:t>Ön Koşul</w:t>
            </w:r>
            <w:r w:rsidR="003D47FD">
              <w:rPr>
                <w:szCs w:val="16"/>
              </w:rPr>
              <w:t xml:space="preserve"> </w:t>
            </w:r>
          </w:p>
          <w:p w14:paraId="383AB74F" w14:textId="77777777" w:rsidR="00BC32DD" w:rsidRPr="003D47FD" w:rsidRDefault="003D47FD" w:rsidP="003D47FD">
            <w:pPr>
              <w:pStyle w:val="DersBasliklar"/>
              <w:jc w:val="left"/>
              <w:rPr>
                <w:szCs w:val="16"/>
              </w:rPr>
            </w:pPr>
            <w:proofErr w:type="spellStart"/>
            <w:r w:rsidRPr="003D47FD">
              <w:rPr>
                <w:b w:val="0"/>
                <w:szCs w:val="16"/>
              </w:rPr>
              <w:t>Prerequisites</w:t>
            </w:r>
            <w:proofErr w:type="spellEnd"/>
          </w:p>
        </w:tc>
        <w:tc>
          <w:tcPr>
            <w:tcW w:w="6068" w:type="dxa"/>
          </w:tcPr>
          <w:p w14:paraId="3F9735E1" w14:textId="4AF42C48" w:rsidR="00BC32DD" w:rsidRPr="001A2552" w:rsidRDefault="0024218C" w:rsidP="00832AEF">
            <w:pPr>
              <w:pStyle w:val="DersBilgileri"/>
              <w:rPr>
                <w:szCs w:val="16"/>
              </w:rPr>
            </w:pPr>
            <w:r>
              <w:rPr>
                <w:szCs w:val="16"/>
              </w:rPr>
              <w:t>-</w:t>
            </w:r>
          </w:p>
        </w:tc>
      </w:tr>
      <w:tr w:rsidR="00BC32DD" w:rsidRPr="001A2552" w14:paraId="0ED36850" w14:textId="77777777" w:rsidTr="00832AEF">
        <w:trPr>
          <w:jc w:val="center"/>
        </w:trPr>
        <w:tc>
          <w:tcPr>
            <w:tcW w:w="2745" w:type="dxa"/>
            <w:vAlign w:val="center"/>
          </w:tcPr>
          <w:p w14:paraId="004D7F5B" w14:textId="77777777"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proofErr w:type="spellStart"/>
            <w:r w:rsidR="003D47FD" w:rsidRPr="003D47FD">
              <w:rPr>
                <w:b w:val="0"/>
                <w:szCs w:val="16"/>
              </w:rPr>
              <w:t>Recommended</w:t>
            </w:r>
            <w:proofErr w:type="spellEnd"/>
            <w:r w:rsidR="003D47FD" w:rsidRPr="003D47FD">
              <w:rPr>
                <w:b w:val="0"/>
                <w:szCs w:val="16"/>
              </w:rPr>
              <w:t xml:space="preserve"> </w:t>
            </w:r>
            <w:proofErr w:type="spellStart"/>
            <w:r w:rsidR="003D47FD" w:rsidRPr="003D47FD">
              <w:rPr>
                <w:b w:val="0"/>
                <w:szCs w:val="16"/>
              </w:rPr>
              <w:t>Sources</w:t>
            </w:r>
            <w:proofErr w:type="spellEnd"/>
          </w:p>
        </w:tc>
        <w:tc>
          <w:tcPr>
            <w:tcW w:w="6068" w:type="dxa"/>
          </w:tcPr>
          <w:p w14:paraId="60DD2F3A" w14:textId="77777777" w:rsidR="00E205B3" w:rsidRPr="00E205B3" w:rsidRDefault="00E205B3" w:rsidP="00E205B3">
            <w:pPr>
              <w:pStyle w:val="Kaynakca"/>
              <w:numPr>
                <w:ilvl w:val="0"/>
                <w:numId w:val="6"/>
              </w:numPr>
              <w:rPr>
                <w:szCs w:val="16"/>
                <w:lang w:val="en-TR"/>
              </w:rPr>
            </w:pPr>
            <w:r w:rsidRPr="00E205B3">
              <w:rPr>
                <w:szCs w:val="16"/>
                <w:lang w:val="en-TR"/>
              </w:rPr>
              <w:t xml:space="preserve">John Storey, </w:t>
            </w:r>
            <w:r w:rsidRPr="00E205B3">
              <w:rPr>
                <w:i/>
                <w:iCs/>
                <w:szCs w:val="16"/>
                <w:lang w:val="en-TR"/>
              </w:rPr>
              <w:t>Cultural Theory and Popular Culture. Routledge, 2015.</w:t>
            </w:r>
          </w:p>
          <w:p w14:paraId="2069A93A" w14:textId="77777777" w:rsidR="00E205B3" w:rsidRPr="00E205B3" w:rsidRDefault="00E205B3" w:rsidP="00E205B3">
            <w:pPr>
              <w:pStyle w:val="Kaynakca"/>
              <w:numPr>
                <w:ilvl w:val="0"/>
                <w:numId w:val="6"/>
              </w:numPr>
              <w:rPr>
                <w:szCs w:val="16"/>
                <w:lang w:val="en-TR"/>
              </w:rPr>
            </w:pPr>
            <w:r w:rsidRPr="00E205B3">
              <w:rPr>
                <w:szCs w:val="16"/>
                <w:lang w:val="en-TR"/>
              </w:rPr>
              <w:t xml:space="preserve">Holt N. Parker, “Toward a Definition of Popular Culture”. </w:t>
            </w:r>
            <w:r w:rsidRPr="00E205B3">
              <w:rPr>
                <w:i/>
                <w:iCs/>
                <w:szCs w:val="16"/>
                <w:lang w:val="en-TR"/>
              </w:rPr>
              <w:t xml:space="preserve">History and Theory 50/2, </w:t>
            </w:r>
            <w:r w:rsidRPr="00E205B3">
              <w:rPr>
                <w:szCs w:val="16"/>
                <w:lang w:val="en-TR"/>
              </w:rPr>
              <w:t>2011.</w:t>
            </w:r>
          </w:p>
          <w:p w14:paraId="108DD1CB" w14:textId="77777777" w:rsidR="00E205B3" w:rsidRPr="00E205B3" w:rsidRDefault="00E205B3" w:rsidP="00E205B3">
            <w:pPr>
              <w:pStyle w:val="Kaynakca"/>
              <w:numPr>
                <w:ilvl w:val="0"/>
                <w:numId w:val="6"/>
              </w:numPr>
              <w:rPr>
                <w:szCs w:val="16"/>
                <w:lang w:val="en-TR"/>
              </w:rPr>
            </w:pPr>
            <w:r w:rsidRPr="00E205B3">
              <w:rPr>
                <w:szCs w:val="16"/>
                <w:lang w:val="en-TR"/>
              </w:rPr>
              <w:t xml:space="preserve">Matthew Shneider-Mayerson, “Popular Fiction Studies: The Advantages of a New Field”. </w:t>
            </w:r>
            <w:r w:rsidRPr="00E205B3">
              <w:rPr>
                <w:i/>
                <w:iCs/>
                <w:szCs w:val="16"/>
                <w:lang w:val="en-TR"/>
              </w:rPr>
              <w:t xml:space="preserve">Studies in Popular Culture 33/1, </w:t>
            </w:r>
            <w:r w:rsidRPr="00E205B3">
              <w:rPr>
                <w:szCs w:val="16"/>
                <w:lang w:val="en-TR"/>
              </w:rPr>
              <w:t>2010.</w:t>
            </w:r>
          </w:p>
          <w:p w14:paraId="2BB6034F" w14:textId="77777777" w:rsidR="00E205B3" w:rsidRPr="00E205B3" w:rsidRDefault="00E205B3" w:rsidP="00E205B3">
            <w:pPr>
              <w:pStyle w:val="Kaynakca"/>
              <w:numPr>
                <w:ilvl w:val="0"/>
                <w:numId w:val="6"/>
              </w:numPr>
              <w:rPr>
                <w:szCs w:val="16"/>
                <w:lang w:val="en-TR"/>
              </w:rPr>
            </w:pPr>
            <w:r w:rsidRPr="00E205B3">
              <w:rPr>
                <w:szCs w:val="16"/>
                <w:lang w:val="en-TR"/>
              </w:rPr>
              <w:t xml:space="preserve">Scott McCracken, </w:t>
            </w:r>
            <w:r w:rsidRPr="00E205B3">
              <w:rPr>
                <w:i/>
                <w:iCs/>
                <w:szCs w:val="16"/>
                <w:lang w:val="en-TR"/>
              </w:rPr>
              <w:t xml:space="preserve">Pulp: Reading Popular Fiction. </w:t>
            </w:r>
            <w:r w:rsidRPr="00E205B3">
              <w:rPr>
                <w:szCs w:val="16"/>
                <w:lang w:val="en-TR"/>
              </w:rPr>
              <w:t>Manchester UP, 1998.</w:t>
            </w:r>
          </w:p>
          <w:p w14:paraId="00A9A7C6" w14:textId="77777777" w:rsidR="00E205B3" w:rsidRPr="00E205B3" w:rsidRDefault="00E205B3" w:rsidP="00E205B3">
            <w:pPr>
              <w:pStyle w:val="Kaynakca"/>
              <w:numPr>
                <w:ilvl w:val="0"/>
                <w:numId w:val="6"/>
              </w:numPr>
              <w:rPr>
                <w:szCs w:val="16"/>
                <w:lang w:val="en-TR"/>
              </w:rPr>
            </w:pPr>
            <w:r w:rsidRPr="00E205B3">
              <w:rPr>
                <w:szCs w:val="16"/>
                <w:lang w:val="en-TR"/>
              </w:rPr>
              <w:t xml:space="preserve">Ken Gelder, </w:t>
            </w:r>
            <w:r w:rsidRPr="00E205B3">
              <w:rPr>
                <w:i/>
                <w:iCs/>
                <w:szCs w:val="16"/>
                <w:lang w:val="en-TR"/>
              </w:rPr>
              <w:t>Popular Fiction: The Logics and Practices of a Literary Field. Routledge, 2004.</w:t>
            </w:r>
          </w:p>
          <w:p w14:paraId="381B6A8D" w14:textId="77777777" w:rsidR="00BC32DD" w:rsidRPr="001A2552" w:rsidRDefault="00BC32DD" w:rsidP="00832AEF">
            <w:pPr>
              <w:pStyle w:val="Kaynakca"/>
              <w:rPr>
                <w:szCs w:val="16"/>
                <w:lang w:val="tr-TR"/>
              </w:rPr>
            </w:pPr>
          </w:p>
        </w:tc>
      </w:tr>
      <w:tr w:rsidR="00BC32DD" w:rsidRPr="001A2552" w14:paraId="4981F68E" w14:textId="77777777" w:rsidTr="00832AEF">
        <w:trPr>
          <w:jc w:val="center"/>
        </w:trPr>
        <w:tc>
          <w:tcPr>
            <w:tcW w:w="2745" w:type="dxa"/>
            <w:vAlign w:val="center"/>
          </w:tcPr>
          <w:p w14:paraId="5F5572B1" w14:textId="77777777"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14:paraId="6C1DE1E4" w14:textId="77777777" w:rsidR="00BC32DD" w:rsidRPr="001A2552" w:rsidRDefault="003D47FD" w:rsidP="003D47FD">
            <w:pPr>
              <w:pStyle w:val="DersBasliklar"/>
              <w:jc w:val="left"/>
              <w:rPr>
                <w:szCs w:val="16"/>
              </w:rPr>
            </w:pPr>
            <w:r w:rsidRPr="003D47FD">
              <w:rPr>
                <w:b w:val="0"/>
                <w:szCs w:val="16"/>
              </w:rPr>
              <w:lastRenderedPageBreak/>
              <w:t>ECTS</w:t>
            </w:r>
          </w:p>
        </w:tc>
        <w:tc>
          <w:tcPr>
            <w:tcW w:w="6068" w:type="dxa"/>
            <w:vAlign w:val="center"/>
          </w:tcPr>
          <w:p w14:paraId="516FCFC1" w14:textId="05DA6B12" w:rsidR="00BC32DD" w:rsidRPr="001A2552" w:rsidRDefault="00E205B3" w:rsidP="00832AEF">
            <w:pPr>
              <w:pStyle w:val="DersBilgileri"/>
              <w:rPr>
                <w:szCs w:val="16"/>
              </w:rPr>
            </w:pPr>
            <w:r>
              <w:rPr>
                <w:szCs w:val="16"/>
              </w:rPr>
              <w:lastRenderedPageBreak/>
              <w:t>4</w:t>
            </w:r>
          </w:p>
        </w:tc>
      </w:tr>
      <w:tr w:rsidR="00BC32DD" w:rsidRPr="001A2552" w14:paraId="12FFCE19" w14:textId="77777777" w:rsidTr="00832AEF">
        <w:trPr>
          <w:jc w:val="center"/>
        </w:trPr>
        <w:tc>
          <w:tcPr>
            <w:tcW w:w="2745" w:type="dxa"/>
            <w:vAlign w:val="center"/>
          </w:tcPr>
          <w:p w14:paraId="19DC7E74" w14:textId="77777777" w:rsidR="001D1DAA" w:rsidRDefault="00BC32DD" w:rsidP="003D47FD">
            <w:pPr>
              <w:pStyle w:val="DersBasliklar"/>
              <w:jc w:val="left"/>
              <w:rPr>
                <w:szCs w:val="16"/>
              </w:rPr>
            </w:pPr>
            <w:r w:rsidRPr="001A2552">
              <w:rPr>
                <w:szCs w:val="16"/>
              </w:rPr>
              <w:t>Laboratuvar</w:t>
            </w:r>
          </w:p>
          <w:p w14:paraId="3AEBEBF4" w14:textId="77777777" w:rsidR="00BC32DD" w:rsidRPr="001D1DAA" w:rsidRDefault="001D1DAA" w:rsidP="003D47FD">
            <w:pPr>
              <w:pStyle w:val="DersBasliklar"/>
              <w:jc w:val="left"/>
              <w:rPr>
                <w:b w:val="0"/>
                <w:szCs w:val="16"/>
              </w:rPr>
            </w:pPr>
            <w:proofErr w:type="spellStart"/>
            <w:r>
              <w:rPr>
                <w:b w:val="0"/>
                <w:szCs w:val="16"/>
              </w:rPr>
              <w:t>L</w:t>
            </w:r>
            <w:r w:rsidRPr="001D1DAA">
              <w:rPr>
                <w:b w:val="0"/>
                <w:szCs w:val="16"/>
              </w:rPr>
              <w:t>aboratory</w:t>
            </w:r>
            <w:proofErr w:type="spellEnd"/>
          </w:p>
        </w:tc>
        <w:tc>
          <w:tcPr>
            <w:tcW w:w="6068" w:type="dxa"/>
            <w:vAlign w:val="center"/>
          </w:tcPr>
          <w:p w14:paraId="07C7B1E2" w14:textId="274A50B5" w:rsidR="00BC32DD" w:rsidRPr="001A2552" w:rsidRDefault="00E205B3" w:rsidP="00832AEF">
            <w:pPr>
              <w:pStyle w:val="DersBilgileri"/>
              <w:rPr>
                <w:szCs w:val="16"/>
              </w:rPr>
            </w:pPr>
            <w:r>
              <w:rPr>
                <w:szCs w:val="16"/>
              </w:rPr>
              <w:t>-</w:t>
            </w:r>
          </w:p>
        </w:tc>
      </w:tr>
      <w:tr w:rsidR="00BC32DD" w:rsidRPr="001A2552" w14:paraId="60105C37" w14:textId="77777777" w:rsidTr="00832AEF">
        <w:trPr>
          <w:jc w:val="center"/>
        </w:trPr>
        <w:tc>
          <w:tcPr>
            <w:tcW w:w="2745" w:type="dxa"/>
            <w:vAlign w:val="center"/>
          </w:tcPr>
          <w:p w14:paraId="7A9241E3" w14:textId="77777777" w:rsidR="00BC32DD" w:rsidRDefault="00BC32DD" w:rsidP="003D47FD">
            <w:pPr>
              <w:pStyle w:val="DersBasliklar"/>
              <w:jc w:val="left"/>
              <w:rPr>
                <w:szCs w:val="16"/>
              </w:rPr>
            </w:pPr>
            <w:r w:rsidRPr="001A2552">
              <w:rPr>
                <w:szCs w:val="16"/>
              </w:rPr>
              <w:t>Diğer-1</w:t>
            </w:r>
            <w:r w:rsidR="001D1DAA">
              <w:rPr>
                <w:szCs w:val="16"/>
              </w:rPr>
              <w:t xml:space="preserve"> </w:t>
            </w:r>
          </w:p>
          <w:p w14:paraId="57F69321" w14:textId="77777777" w:rsidR="001D1DAA" w:rsidRPr="001D1DAA" w:rsidRDefault="001D1DAA" w:rsidP="003D47FD">
            <w:pPr>
              <w:pStyle w:val="DersBasliklar"/>
              <w:jc w:val="left"/>
              <w:rPr>
                <w:b w:val="0"/>
                <w:szCs w:val="16"/>
              </w:rPr>
            </w:pPr>
            <w:proofErr w:type="spellStart"/>
            <w:r w:rsidRPr="001D1DAA">
              <w:rPr>
                <w:b w:val="0"/>
                <w:szCs w:val="16"/>
              </w:rPr>
              <w:t>Others</w:t>
            </w:r>
            <w:proofErr w:type="spellEnd"/>
          </w:p>
        </w:tc>
        <w:tc>
          <w:tcPr>
            <w:tcW w:w="6068" w:type="dxa"/>
            <w:vAlign w:val="center"/>
          </w:tcPr>
          <w:p w14:paraId="297747F5" w14:textId="6906E7F3" w:rsidR="00BC32DD" w:rsidRPr="001A2552" w:rsidRDefault="00E205B3" w:rsidP="00832AEF">
            <w:pPr>
              <w:pStyle w:val="DersBilgileri"/>
              <w:rPr>
                <w:szCs w:val="16"/>
              </w:rPr>
            </w:pPr>
            <w:r>
              <w:rPr>
                <w:szCs w:val="16"/>
              </w:rPr>
              <w:t>-</w:t>
            </w:r>
          </w:p>
        </w:tc>
      </w:tr>
    </w:tbl>
    <w:p w14:paraId="6EAE9E7E" w14:textId="77777777" w:rsidR="00BC32DD" w:rsidRPr="001A2552" w:rsidRDefault="00BC32DD" w:rsidP="00BC32DD">
      <w:pPr>
        <w:rPr>
          <w:sz w:val="16"/>
          <w:szCs w:val="16"/>
        </w:rPr>
      </w:pPr>
    </w:p>
    <w:p w14:paraId="3C0332EC" w14:textId="77777777" w:rsidR="00BC32DD" w:rsidRPr="001A2552" w:rsidRDefault="00BC32DD" w:rsidP="00BC32DD">
      <w:pPr>
        <w:rPr>
          <w:sz w:val="16"/>
          <w:szCs w:val="16"/>
        </w:rPr>
      </w:pPr>
    </w:p>
    <w:p w14:paraId="61C557FB" w14:textId="77777777" w:rsidR="00BC32DD" w:rsidRPr="001A2552" w:rsidRDefault="00BC32DD" w:rsidP="00BC32DD">
      <w:pPr>
        <w:rPr>
          <w:sz w:val="16"/>
          <w:szCs w:val="16"/>
        </w:rPr>
      </w:pPr>
    </w:p>
    <w:p w14:paraId="6ACD26A0" w14:textId="77777777" w:rsidR="00BC32DD" w:rsidRDefault="00BC32DD" w:rsidP="00BC32DD"/>
    <w:p w14:paraId="5B4FBE49" w14:textId="77777777" w:rsidR="00EB0AE2" w:rsidRDefault="00E205B3"/>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ADC"/>
    <w:multiLevelType w:val="multilevel"/>
    <w:tmpl w:val="288A8C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22BD8"/>
    <w:multiLevelType w:val="multilevel"/>
    <w:tmpl w:val="82F2F1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E4EE9"/>
    <w:multiLevelType w:val="hybridMultilevel"/>
    <w:tmpl w:val="F4D2B474"/>
    <w:lvl w:ilvl="0" w:tplc="5E7C4DF6">
      <w:start w:val="1"/>
      <w:numFmt w:val="bullet"/>
      <w:lvlText w:val="•"/>
      <w:lvlJc w:val="left"/>
      <w:pPr>
        <w:tabs>
          <w:tab w:val="num" w:pos="720"/>
        </w:tabs>
        <w:ind w:left="720" w:hanging="360"/>
      </w:pPr>
      <w:rPr>
        <w:rFonts w:ascii="Arial" w:hAnsi="Arial" w:hint="default"/>
      </w:rPr>
    </w:lvl>
    <w:lvl w:ilvl="1" w:tplc="6374B246" w:tentative="1">
      <w:start w:val="1"/>
      <w:numFmt w:val="bullet"/>
      <w:lvlText w:val="•"/>
      <w:lvlJc w:val="left"/>
      <w:pPr>
        <w:tabs>
          <w:tab w:val="num" w:pos="1440"/>
        </w:tabs>
        <w:ind w:left="1440" w:hanging="360"/>
      </w:pPr>
      <w:rPr>
        <w:rFonts w:ascii="Arial" w:hAnsi="Arial" w:hint="default"/>
      </w:rPr>
    </w:lvl>
    <w:lvl w:ilvl="2" w:tplc="C48CC942" w:tentative="1">
      <w:start w:val="1"/>
      <w:numFmt w:val="bullet"/>
      <w:lvlText w:val="•"/>
      <w:lvlJc w:val="left"/>
      <w:pPr>
        <w:tabs>
          <w:tab w:val="num" w:pos="2160"/>
        </w:tabs>
        <w:ind w:left="2160" w:hanging="360"/>
      </w:pPr>
      <w:rPr>
        <w:rFonts w:ascii="Arial" w:hAnsi="Arial" w:hint="default"/>
      </w:rPr>
    </w:lvl>
    <w:lvl w:ilvl="3" w:tplc="62C4735E" w:tentative="1">
      <w:start w:val="1"/>
      <w:numFmt w:val="bullet"/>
      <w:lvlText w:val="•"/>
      <w:lvlJc w:val="left"/>
      <w:pPr>
        <w:tabs>
          <w:tab w:val="num" w:pos="2880"/>
        </w:tabs>
        <w:ind w:left="2880" w:hanging="360"/>
      </w:pPr>
      <w:rPr>
        <w:rFonts w:ascii="Arial" w:hAnsi="Arial" w:hint="default"/>
      </w:rPr>
    </w:lvl>
    <w:lvl w:ilvl="4" w:tplc="779C3A06" w:tentative="1">
      <w:start w:val="1"/>
      <w:numFmt w:val="bullet"/>
      <w:lvlText w:val="•"/>
      <w:lvlJc w:val="left"/>
      <w:pPr>
        <w:tabs>
          <w:tab w:val="num" w:pos="3600"/>
        </w:tabs>
        <w:ind w:left="3600" w:hanging="360"/>
      </w:pPr>
      <w:rPr>
        <w:rFonts w:ascii="Arial" w:hAnsi="Arial" w:hint="default"/>
      </w:rPr>
    </w:lvl>
    <w:lvl w:ilvl="5" w:tplc="851CE788" w:tentative="1">
      <w:start w:val="1"/>
      <w:numFmt w:val="bullet"/>
      <w:lvlText w:val="•"/>
      <w:lvlJc w:val="left"/>
      <w:pPr>
        <w:tabs>
          <w:tab w:val="num" w:pos="4320"/>
        </w:tabs>
        <w:ind w:left="4320" w:hanging="360"/>
      </w:pPr>
      <w:rPr>
        <w:rFonts w:ascii="Arial" w:hAnsi="Arial" w:hint="default"/>
      </w:rPr>
    </w:lvl>
    <w:lvl w:ilvl="6" w:tplc="FE08290C" w:tentative="1">
      <w:start w:val="1"/>
      <w:numFmt w:val="bullet"/>
      <w:lvlText w:val="•"/>
      <w:lvlJc w:val="left"/>
      <w:pPr>
        <w:tabs>
          <w:tab w:val="num" w:pos="5040"/>
        </w:tabs>
        <w:ind w:left="5040" w:hanging="360"/>
      </w:pPr>
      <w:rPr>
        <w:rFonts w:ascii="Arial" w:hAnsi="Arial" w:hint="default"/>
      </w:rPr>
    </w:lvl>
    <w:lvl w:ilvl="7" w:tplc="19C62D62" w:tentative="1">
      <w:start w:val="1"/>
      <w:numFmt w:val="bullet"/>
      <w:lvlText w:val="•"/>
      <w:lvlJc w:val="left"/>
      <w:pPr>
        <w:tabs>
          <w:tab w:val="num" w:pos="5760"/>
        </w:tabs>
        <w:ind w:left="5760" w:hanging="360"/>
      </w:pPr>
      <w:rPr>
        <w:rFonts w:ascii="Arial" w:hAnsi="Arial" w:hint="default"/>
      </w:rPr>
    </w:lvl>
    <w:lvl w:ilvl="8" w:tplc="638C80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9C4735"/>
    <w:multiLevelType w:val="multilevel"/>
    <w:tmpl w:val="DF58D1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16CAF"/>
    <w:multiLevelType w:val="multilevel"/>
    <w:tmpl w:val="79761B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23773D"/>
    <w:multiLevelType w:val="multilevel"/>
    <w:tmpl w:val="502AD0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54562675">
    <w:abstractNumId w:val="4"/>
  </w:num>
  <w:num w:numId="2" w16cid:durableId="426658560">
    <w:abstractNumId w:val="0"/>
  </w:num>
  <w:num w:numId="3" w16cid:durableId="1559196753">
    <w:abstractNumId w:val="3"/>
  </w:num>
  <w:num w:numId="4" w16cid:durableId="1546599141">
    <w:abstractNumId w:val="1"/>
  </w:num>
  <w:num w:numId="5" w16cid:durableId="1014846062">
    <w:abstractNumId w:val="5"/>
  </w:num>
  <w:num w:numId="6" w16cid:durableId="411971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1D1DAA"/>
    <w:rsid w:val="0024218C"/>
    <w:rsid w:val="002C5E14"/>
    <w:rsid w:val="003D47FD"/>
    <w:rsid w:val="0051380B"/>
    <w:rsid w:val="00832BE3"/>
    <w:rsid w:val="00BC32DD"/>
    <w:rsid w:val="00E205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4D59"/>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byuser">
    <w:name w:val="by_user"/>
    <w:basedOn w:val="Normal"/>
    <w:rsid w:val="0024218C"/>
    <w:pPr>
      <w:spacing w:before="100" w:beforeAutospacing="1" w:after="100" w:afterAutospacing="1"/>
      <w:jc w:val="left"/>
    </w:pPr>
    <w:rPr>
      <w:rFonts w:ascii="Times New Roman" w:hAnsi="Times New Roman"/>
      <w:sz w:val="24"/>
      <w:lang w:val="en-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695">
      <w:bodyDiv w:val="1"/>
      <w:marLeft w:val="0"/>
      <w:marRight w:val="0"/>
      <w:marTop w:val="0"/>
      <w:marBottom w:val="0"/>
      <w:divBdr>
        <w:top w:val="none" w:sz="0" w:space="0" w:color="auto"/>
        <w:left w:val="none" w:sz="0" w:space="0" w:color="auto"/>
        <w:bottom w:val="none" w:sz="0" w:space="0" w:color="auto"/>
        <w:right w:val="none" w:sz="0" w:space="0" w:color="auto"/>
      </w:divBdr>
      <w:divsChild>
        <w:div w:id="1435399693">
          <w:marLeft w:val="0"/>
          <w:marRight w:val="0"/>
          <w:marTop w:val="0"/>
          <w:marBottom w:val="0"/>
          <w:divBdr>
            <w:top w:val="none" w:sz="0" w:space="0" w:color="auto"/>
            <w:left w:val="none" w:sz="0" w:space="0" w:color="auto"/>
            <w:bottom w:val="none" w:sz="0" w:space="0" w:color="auto"/>
            <w:right w:val="none" w:sz="0" w:space="0" w:color="auto"/>
          </w:divBdr>
        </w:div>
      </w:divsChild>
    </w:div>
    <w:div w:id="352800676">
      <w:bodyDiv w:val="1"/>
      <w:marLeft w:val="0"/>
      <w:marRight w:val="0"/>
      <w:marTop w:val="0"/>
      <w:marBottom w:val="0"/>
      <w:divBdr>
        <w:top w:val="none" w:sz="0" w:space="0" w:color="auto"/>
        <w:left w:val="none" w:sz="0" w:space="0" w:color="auto"/>
        <w:bottom w:val="none" w:sz="0" w:space="0" w:color="auto"/>
        <w:right w:val="none" w:sz="0" w:space="0" w:color="auto"/>
      </w:divBdr>
      <w:divsChild>
        <w:div w:id="1475293875">
          <w:marLeft w:val="0"/>
          <w:marRight w:val="0"/>
          <w:marTop w:val="0"/>
          <w:marBottom w:val="0"/>
          <w:divBdr>
            <w:top w:val="none" w:sz="0" w:space="0" w:color="auto"/>
            <w:left w:val="none" w:sz="0" w:space="0" w:color="auto"/>
            <w:bottom w:val="none" w:sz="0" w:space="0" w:color="auto"/>
            <w:right w:val="none" w:sz="0" w:space="0" w:color="auto"/>
          </w:divBdr>
        </w:div>
      </w:divsChild>
    </w:div>
    <w:div w:id="473570274">
      <w:bodyDiv w:val="1"/>
      <w:marLeft w:val="0"/>
      <w:marRight w:val="0"/>
      <w:marTop w:val="0"/>
      <w:marBottom w:val="0"/>
      <w:divBdr>
        <w:top w:val="none" w:sz="0" w:space="0" w:color="auto"/>
        <w:left w:val="none" w:sz="0" w:space="0" w:color="auto"/>
        <w:bottom w:val="none" w:sz="0" w:space="0" w:color="auto"/>
        <w:right w:val="none" w:sz="0" w:space="0" w:color="auto"/>
      </w:divBdr>
      <w:divsChild>
        <w:div w:id="1064523236">
          <w:marLeft w:val="0"/>
          <w:marRight w:val="0"/>
          <w:marTop w:val="0"/>
          <w:marBottom w:val="0"/>
          <w:divBdr>
            <w:top w:val="none" w:sz="0" w:space="0" w:color="auto"/>
            <w:left w:val="none" w:sz="0" w:space="0" w:color="auto"/>
            <w:bottom w:val="none" w:sz="0" w:space="0" w:color="auto"/>
            <w:right w:val="none" w:sz="0" w:space="0" w:color="auto"/>
          </w:divBdr>
        </w:div>
      </w:divsChild>
    </w:div>
    <w:div w:id="805708306">
      <w:bodyDiv w:val="1"/>
      <w:marLeft w:val="0"/>
      <w:marRight w:val="0"/>
      <w:marTop w:val="0"/>
      <w:marBottom w:val="0"/>
      <w:divBdr>
        <w:top w:val="none" w:sz="0" w:space="0" w:color="auto"/>
        <w:left w:val="none" w:sz="0" w:space="0" w:color="auto"/>
        <w:bottom w:val="none" w:sz="0" w:space="0" w:color="auto"/>
        <w:right w:val="none" w:sz="0" w:space="0" w:color="auto"/>
      </w:divBdr>
      <w:divsChild>
        <w:div w:id="596986953">
          <w:marLeft w:val="0"/>
          <w:marRight w:val="0"/>
          <w:marTop w:val="0"/>
          <w:marBottom w:val="0"/>
          <w:divBdr>
            <w:top w:val="none" w:sz="0" w:space="0" w:color="auto"/>
            <w:left w:val="none" w:sz="0" w:space="0" w:color="auto"/>
            <w:bottom w:val="none" w:sz="0" w:space="0" w:color="auto"/>
            <w:right w:val="none" w:sz="0" w:space="0" w:color="auto"/>
          </w:divBdr>
        </w:div>
      </w:divsChild>
    </w:div>
    <w:div w:id="806901501">
      <w:bodyDiv w:val="1"/>
      <w:marLeft w:val="0"/>
      <w:marRight w:val="0"/>
      <w:marTop w:val="0"/>
      <w:marBottom w:val="0"/>
      <w:divBdr>
        <w:top w:val="none" w:sz="0" w:space="0" w:color="auto"/>
        <w:left w:val="none" w:sz="0" w:space="0" w:color="auto"/>
        <w:bottom w:val="none" w:sz="0" w:space="0" w:color="auto"/>
        <w:right w:val="none" w:sz="0" w:space="0" w:color="auto"/>
      </w:divBdr>
      <w:divsChild>
        <w:div w:id="779187084">
          <w:marLeft w:val="360"/>
          <w:marRight w:val="0"/>
          <w:marTop w:val="200"/>
          <w:marBottom w:val="0"/>
          <w:divBdr>
            <w:top w:val="none" w:sz="0" w:space="0" w:color="auto"/>
            <w:left w:val="none" w:sz="0" w:space="0" w:color="auto"/>
            <w:bottom w:val="none" w:sz="0" w:space="0" w:color="auto"/>
            <w:right w:val="none" w:sz="0" w:space="0" w:color="auto"/>
          </w:divBdr>
        </w:div>
        <w:div w:id="1558318875">
          <w:marLeft w:val="360"/>
          <w:marRight w:val="0"/>
          <w:marTop w:val="200"/>
          <w:marBottom w:val="0"/>
          <w:divBdr>
            <w:top w:val="none" w:sz="0" w:space="0" w:color="auto"/>
            <w:left w:val="none" w:sz="0" w:space="0" w:color="auto"/>
            <w:bottom w:val="none" w:sz="0" w:space="0" w:color="auto"/>
            <w:right w:val="none" w:sz="0" w:space="0" w:color="auto"/>
          </w:divBdr>
        </w:div>
        <w:div w:id="1694457345">
          <w:marLeft w:val="360"/>
          <w:marRight w:val="0"/>
          <w:marTop w:val="200"/>
          <w:marBottom w:val="0"/>
          <w:divBdr>
            <w:top w:val="none" w:sz="0" w:space="0" w:color="auto"/>
            <w:left w:val="none" w:sz="0" w:space="0" w:color="auto"/>
            <w:bottom w:val="none" w:sz="0" w:space="0" w:color="auto"/>
            <w:right w:val="none" w:sz="0" w:space="0" w:color="auto"/>
          </w:divBdr>
        </w:div>
        <w:div w:id="1955208785">
          <w:marLeft w:val="360"/>
          <w:marRight w:val="0"/>
          <w:marTop w:val="200"/>
          <w:marBottom w:val="0"/>
          <w:divBdr>
            <w:top w:val="none" w:sz="0" w:space="0" w:color="auto"/>
            <w:left w:val="none" w:sz="0" w:space="0" w:color="auto"/>
            <w:bottom w:val="none" w:sz="0" w:space="0" w:color="auto"/>
            <w:right w:val="none" w:sz="0" w:space="0" w:color="auto"/>
          </w:divBdr>
        </w:div>
        <w:div w:id="1451975862">
          <w:marLeft w:val="360"/>
          <w:marRight w:val="0"/>
          <w:marTop w:val="200"/>
          <w:marBottom w:val="0"/>
          <w:divBdr>
            <w:top w:val="none" w:sz="0" w:space="0" w:color="auto"/>
            <w:left w:val="none" w:sz="0" w:space="0" w:color="auto"/>
            <w:bottom w:val="none" w:sz="0" w:space="0" w:color="auto"/>
            <w:right w:val="none" w:sz="0" w:space="0" w:color="auto"/>
          </w:divBdr>
        </w:div>
      </w:divsChild>
    </w:div>
    <w:div w:id="1362559990">
      <w:bodyDiv w:val="1"/>
      <w:marLeft w:val="0"/>
      <w:marRight w:val="0"/>
      <w:marTop w:val="0"/>
      <w:marBottom w:val="0"/>
      <w:divBdr>
        <w:top w:val="none" w:sz="0" w:space="0" w:color="auto"/>
        <w:left w:val="none" w:sz="0" w:space="0" w:color="auto"/>
        <w:bottom w:val="none" w:sz="0" w:space="0" w:color="auto"/>
        <w:right w:val="none" w:sz="0" w:space="0" w:color="auto"/>
      </w:divBdr>
      <w:divsChild>
        <w:div w:id="2090039193">
          <w:marLeft w:val="0"/>
          <w:marRight w:val="0"/>
          <w:marTop w:val="0"/>
          <w:marBottom w:val="0"/>
          <w:divBdr>
            <w:top w:val="none" w:sz="0" w:space="0" w:color="auto"/>
            <w:left w:val="none" w:sz="0" w:space="0" w:color="auto"/>
            <w:bottom w:val="none" w:sz="0" w:space="0" w:color="auto"/>
            <w:right w:val="none" w:sz="0" w:space="0" w:color="auto"/>
          </w:divBdr>
        </w:div>
      </w:divsChild>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03474197">
      <w:bodyDiv w:val="1"/>
      <w:marLeft w:val="0"/>
      <w:marRight w:val="0"/>
      <w:marTop w:val="0"/>
      <w:marBottom w:val="0"/>
      <w:divBdr>
        <w:top w:val="none" w:sz="0" w:space="0" w:color="auto"/>
        <w:left w:val="none" w:sz="0" w:space="0" w:color="auto"/>
        <w:bottom w:val="none" w:sz="0" w:space="0" w:color="auto"/>
        <w:right w:val="none" w:sz="0" w:space="0" w:color="auto"/>
      </w:divBdr>
      <w:divsChild>
        <w:div w:id="475413454">
          <w:marLeft w:val="0"/>
          <w:marRight w:val="0"/>
          <w:marTop w:val="0"/>
          <w:marBottom w:val="0"/>
          <w:divBdr>
            <w:top w:val="none" w:sz="0" w:space="0" w:color="auto"/>
            <w:left w:val="none" w:sz="0" w:space="0" w:color="auto"/>
            <w:bottom w:val="none" w:sz="0" w:space="0" w:color="auto"/>
            <w:right w:val="none" w:sz="0" w:space="0" w:color="auto"/>
          </w:divBdr>
        </w:div>
      </w:divsChild>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1721906047">
      <w:bodyDiv w:val="1"/>
      <w:marLeft w:val="0"/>
      <w:marRight w:val="0"/>
      <w:marTop w:val="0"/>
      <w:marBottom w:val="0"/>
      <w:divBdr>
        <w:top w:val="none" w:sz="0" w:space="0" w:color="auto"/>
        <w:left w:val="none" w:sz="0" w:space="0" w:color="auto"/>
        <w:bottom w:val="none" w:sz="0" w:space="0" w:color="auto"/>
        <w:right w:val="none" w:sz="0" w:space="0" w:color="auto"/>
      </w:divBdr>
      <w:divsChild>
        <w:div w:id="1380398326">
          <w:marLeft w:val="0"/>
          <w:marRight w:val="0"/>
          <w:marTop w:val="0"/>
          <w:marBottom w:val="0"/>
          <w:divBdr>
            <w:top w:val="none" w:sz="0" w:space="0" w:color="auto"/>
            <w:left w:val="none" w:sz="0" w:space="0" w:color="auto"/>
            <w:bottom w:val="none" w:sz="0" w:space="0" w:color="auto"/>
            <w:right w:val="none" w:sz="0" w:space="0" w:color="auto"/>
          </w:divBdr>
        </w:div>
      </w:divsChild>
    </w:div>
    <w:div w:id="1832210078">
      <w:bodyDiv w:val="1"/>
      <w:marLeft w:val="0"/>
      <w:marRight w:val="0"/>
      <w:marTop w:val="0"/>
      <w:marBottom w:val="0"/>
      <w:divBdr>
        <w:top w:val="none" w:sz="0" w:space="0" w:color="auto"/>
        <w:left w:val="none" w:sz="0" w:space="0" w:color="auto"/>
        <w:bottom w:val="none" w:sz="0" w:space="0" w:color="auto"/>
        <w:right w:val="none" w:sz="0" w:space="0" w:color="auto"/>
      </w:divBdr>
      <w:divsChild>
        <w:div w:id="2005625766">
          <w:marLeft w:val="0"/>
          <w:marRight w:val="0"/>
          <w:marTop w:val="0"/>
          <w:marBottom w:val="0"/>
          <w:divBdr>
            <w:top w:val="none" w:sz="0" w:space="0" w:color="auto"/>
            <w:left w:val="none" w:sz="0" w:space="0" w:color="auto"/>
            <w:bottom w:val="none" w:sz="0" w:space="0" w:color="auto"/>
            <w:right w:val="none" w:sz="0" w:space="0" w:color="auto"/>
          </w:divBdr>
        </w:div>
      </w:divsChild>
    </w:div>
    <w:div w:id="1966085487">
      <w:bodyDiv w:val="1"/>
      <w:marLeft w:val="0"/>
      <w:marRight w:val="0"/>
      <w:marTop w:val="0"/>
      <w:marBottom w:val="0"/>
      <w:divBdr>
        <w:top w:val="none" w:sz="0" w:space="0" w:color="auto"/>
        <w:left w:val="none" w:sz="0" w:space="0" w:color="auto"/>
        <w:bottom w:val="none" w:sz="0" w:space="0" w:color="auto"/>
        <w:right w:val="none" w:sz="0" w:space="0" w:color="auto"/>
      </w:divBdr>
      <w:divsChild>
        <w:div w:id="2012442611">
          <w:marLeft w:val="0"/>
          <w:marRight w:val="0"/>
          <w:marTop w:val="0"/>
          <w:marBottom w:val="0"/>
          <w:divBdr>
            <w:top w:val="none" w:sz="0" w:space="0" w:color="auto"/>
            <w:left w:val="none" w:sz="0" w:space="0" w:color="auto"/>
            <w:bottom w:val="none" w:sz="0" w:space="0" w:color="auto"/>
            <w:right w:val="none" w:sz="0" w:space="0" w:color="auto"/>
          </w:divBdr>
        </w:div>
      </w:divsChild>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324</Words>
  <Characters>1852</Characters>
  <Application>Microsoft Office Word</Application>
  <DocSecurity>0</DocSecurity>
  <Lines>15</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Author</cp:lastModifiedBy>
  <cp:revision>8</cp:revision>
  <dcterms:created xsi:type="dcterms:W3CDTF">2017-02-03T08:50:00Z</dcterms:created>
  <dcterms:modified xsi:type="dcterms:W3CDTF">2022-04-19T16:39:00Z</dcterms:modified>
</cp:coreProperties>
</file>