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657DE4DC" w:rsidR="003B48EB" w:rsidRPr="00910B84" w:rsidRDefault="00910B84" w:rsidP="00832AEF">
            <w:pPr>
              <w:pStyle w:val="Konu-basligi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Sosyal hizmetin temel kavramları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62D0327E" w:rsidR="005E2A92" w:rsidRPr="00910B84" w:rsidRDefault="00910B84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bCs/>
                <w:color w:val="000000"/>
              </w:rPr>
            </w:pPr>
            <w:r w:rsidRPr="00910B84">
              <w:rPr>
                <w:bCs/>
                <w:sz w:val="18"/>
                <w:szCs w:val="18"/>
              </w:rPr>
              <w:t>Sosyal hizmetin tanımı ve kapsamı</w:t>
            </w:r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682DE41D" w:rsidR="003B48EB" w:rsidRPr="00910B84" w:rsidRDefault="003B48EB" w:rsidP="00910B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</w:rPr>
            </w:pPr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0287FC0C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Sosyal hizmetin mesleki nitelikleri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910B84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0B5CFAA4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Çocuk refahı alanı ile ilgili kavramlar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910B84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15205087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Gençlik refahı alanı ile ilgili kavramlar</w:t>
            </w:r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910B84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03262203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Kadın refahı ile alanı ile ilgili kavramlar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910B84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4625CD46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Göç Refahı ile ilgili kavramlar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910B84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5C46058B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 w:val="16"/>
              </w:rPr>
              <w:t>Vize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910B84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3CDCEB86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Yaşlı Refahı alanındaki kavramlar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</w:rPr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73BC0F3B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Engelli Refahına alanındaki kavramlar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399B0730" w:rsidR="006D0872" w:rsidRPr="00910B84" w:rsidRDefault="003D04CE" w:rsidP="00834732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Cs w:val="18"/>
              </w:rPr>
              <w:t>Ruh Sağlığı</w:t>
            </w:r>
            <w:r w:rsidR="00910B84" w:rsidRPr="00910B84">
              <w:rPr>
                <w:b w:val="0"/>
                <w:bCs/>
                <w:szCs w:val="18"/>
              </w:rPr>
              <w:t xml:space="preserve"> Alanına ilişkin kavramlar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910B84" w:rsidRDefault="006D0872" w:rsidP="00834732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2E4DA9AC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Bilimsel Makaleler Üzerinden Kavram İncelemesi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77560439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Bilimsel Makaleler Üzerinden Kavram İncelemesi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5FC108F5" w:rsidR="003B48EB" w:rsidRPr="00910B84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910B84">
              <w:rPr>
                <w:b w:val="0"/>
                <w:bCs/>
                <w:szCs w:val="18"/>
              </w:rPr>
              <w:t>Dönem sonu değerlendirmesi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B48EB"/>
    <w:rsid w:val="003C3909"/>
    <w:rsid w:val="003D04CE"/>
    <w:rsid w:val="00464617"/>
    <w:rsid w:val="00547A38"/>
    <w:rsid w:val="005E2A92"/>
    <w:rsid w:val="006D0872"/>
    <w:rsid w:val="007971B7"/>
    <w:rsid w:val="00832BE3"/>
    <w:rsid w:val="00910B84"/>
    <w:rsid w:val="00997166"/>
    <w:rsid w:val="00A9440E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12</cp:revision>
  <dcterms:created xsi:type="dcterms:W3CDTF">2017-02-03T08:51:00Z</dcterms:created>
  <dcterms:modified xsi:type="dcterms:W3CDTF">2022-07-05T09:07:00Z</dcterms:modified>
</cp:coreProperties>
</file>