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4116E" w:rsidRDefault="00A4116E" w:rsidP="00A4116E">
      <w:pPr>
        <w:autoSpaceDE w:val="0"/>
        <w:autoSpaceDN w:val="0"/>
        <w:adjustRightInd w:val="0"/>
        <w:spacing w:after="0" w:line="480" w:lineRule="auto"/>
        <w:ind w:firstLine="708"/>
        <w:jc w:val="both"/>
        <w:rPr>
          <w:rFonts w:ascii="Times New Roman" w:hAnsi="Times New Roman" w:cs="Times New Roman"/>
          <w:iCs/>
          <w:color w:val="2B2A29"/>
          <w:sz w:val="24"/>
          <w:szCs w:val="24"/>
        </w:rPr>
      </w:pPr>
      <w:r w:rsidRPr="00A4116E">
        <w:rPr>
          <w:rFonts w:ascii="Times New Roman" w:hAnsi="Times New Roman" w:cs="Times New Roman"/>
          <w:iCs/>
          <w:color w:val="2B2A29"/>
          <w:sz w:val="24"/>
          <w:szCs w:val="24"/>
        </w:rPr>
        <w:t>“Arturo'nun Adası”, XX. yüzyıl edebiyatı ünlü İtalyan kadın yazar Elsa Morante'nin hayat görüşünü ve edebiyat anlayışını çocuk, kadın, erkek gözüyle birlikte kendi özyaşamsal deneyimlerinden yola çıkarak okuyucuyla paylaştığı bir yapıttır. 1935 yılında kaleme alınan “Işıkların Hırsızı”, 1936 yılında yayınlanan “Gözlüklü Adam”, 1937 yılında yazılan “Nine” gibi öykülerden sonra 1941 yılında yazılmış olan “Gizli Oyun”, 1963 yılında Gizli Oyun adlı yapıta eklemeler yapılarak yayınlanan “Endülüs Şalı” ve 1974 yılında yazılan “Tarih Akıyor” adlı yapıtla birlikte ağırlıklı olarak birey ve özellikle de kadının erkek egemen toplum içerisinde karşılaştığı zorluklara ve sorunlara ustaca bir yaklaşımla değinir. Bu çalışmanın amacı romanlarında belirtilen kavramları betimsel bir yöntemle inceleyip okuyucuya sunan Elsa Morante'nin üslubuna yönelik bilgileri okuyucuya aktarmaktır.</w:t>
      </w:r>
    </w:p>
    <w:p w:rsidR="00A4116E" w:rsidRPr="00A4116E" w:rsidRDefault="00A4116E" w:rsidP="00A4116E">
      <w:pPr>
        <w:autoSpaceDE w:val="0"/>
        <w:autoSpaceDN w:val="0"/>
        <w:adjustRightInd w:val="0"/>
        <w:spacing w:after="0" w:line="480" w:lineRule="auto"/>
        <w:jc w:val="both"/>
        <w:rPr>
          <w:rFonts w:ascii="Times New Roman" w:hAnsi="Times New Roman" w:cs="Times New Roman"/>
          <w:iCs/>
          <w:color w:val="2B2A29"/>
          <w:sz w:val="24"/>
          <w:szCs w:val="24"/>
        </w:rPr>
      </w:pPr>
    </w:p>
    <w:p w:rsidR="00A4116E" w:rsidRPr="00A4116E" w:rsidRDefault="00A4116E" w:rsidP="00A4116E">
      <w:pPr>
        <w:autoSpaceDE w:val="0"/>
        <w:autoSpaceDN w:val="0"/>
        <w:adjustRightInd w:val="0"/>
        <w:spacing w:after="0" w:line="480" w:lineRule="auto"/>
        <w:ind w:firstLine="708"/>
        <w:jc w:val="both"/>
        <w:rPr>
          <w:rFonts w:ascii="Times New Roman" w:eastAsia="BookmanOldStyle" w:hAnsi="Times New Roman" w:cs="Times New Roman"/>
          <w:color w:val="2B2A29"/>
          <w:sz w:val="24"/>
          <w:szCs w:val="24"/>
        </w:rPr>
      </w:pPr>
      <w:r w:rsidRPr="00A4116E">
        <w:rPr>
          <w:rFonts w:ascii="Times New Roman" w:eastAsia="BookmanOldStyle" w:hAnsi="Times New Roman" w:cs="Times New Roman"/>
          <w:color w:val="2B2A29"/>
          <w:sz w:val="24"/>
          <w:szCs w:val="24"/>
        </w:rPr>
        <w:t>XX. yüzyılın önemli kadın yazarlarından biri olan Elsa Morante, 1912 yılında Roma'da beş çocuklu bir ailenin kızı olarak dünyaya gelmiştir. Görünürde sıradan bir ailenin mensubu olan Morante, ailesi gerçekte toplum tarafından çok onaylanmayan davranışların sergilendiği bir ailedir. Öyle ki, öğretmen bir Yahudi olan annesi eşinin bilmesine rağmen bazı çocuklarına, eşinin arkadaşı ile yaşadığı ilişki sonucunda sahip olmuştur. Böylece Elsa, anne babası ve beş kardeşiyle birlikte, babasının, annesinin gölgesinde kaldığı bir ortamda büyümek zorunda kalmıştır.</w:t>
      </w:r>
    </w:p>
    <w:p w:rsidR="00A4116E" w:rsidRPr="00A4116E" w:rsidRDefault="00A4116E" w:rsidP="00A4116E">
      <w:pPr>
        <w:autoSpaceDE w:val="0"/>
        <w:autoSpaceDN w:val="0"/>
        <w:adjustRightInd w:val="0"/>
        <w:spacing w:after="0" w:line="480" w:lineRule="auto"/>
        <w:jc w:val="both"/>
        <w:rPr>
          <w:rFonts w:ascii="Times New Roman" w:eastAsia="BookmanOldStyle" w:hAnsi="Times New Roman" w:cs="Times New Roman"/>
          <w:color w:val="2B2A29"/>
          <w:sz w:val="24"/>
          <w:szCs w:val="24"/>
        </w:rPr>
      </w:pPr>
    </w:p>
    <w:p w:rsidR="00A4116E" w:rsidRPr="00A4116E" w:rsidRDefault="00A4116E" w:rsidP="00A4116E">
      <w:pPr>
        <w:autoSpaceDE w:val="0"/>
        <w:autoSpaceDN w:val="0"/>
        <w:adjustRightInd w:val="0"/>
        <w:spacing w:after="0" w:line="480" w:lineRule="auto"/>
        <w:ind w:firstLine="708"/>
        <w:jc w:val="both"/>
        <w:rPr>
          <w:rFonts w:ascii="Times New Roman" w:eastAsia="BookmanOldStyle" w:hAnsi="Times New Roman" w:cs="Times New Roman"/>
          <w:color w:val="2B2A29"/>
          <w:sz w:val="24"/>
          <w:szCs w:val="24"/>
        </w:rPr>
      </w:pPr>
      <w:r w:rsidRPr="00A4116E">
        <w:rPr>
          <w:rFonts w:ascii="Times New Roman" w:eastAsia="BookmanOldStyle" w:hAnsi="Times New Roman" w:cs="Times New Roman"/>
          <w:color w:val="2B2A29"/>
          <w:sz w:val="24"/>
          <w:szCs w:val="24"/>
        </w:rPr>
        <w:t>Altı yaşında, annesinin bir yakını olan varlıklı Maria Guerrieri Gonzaga adlı kadının yanına bir süreliğine verilir. Yaşadığı o yıllar, Birinci Dünya Savaşı'nın hüküm sürdüğü zorlu yıllarıdır ve Morante ailesi ve beş kardeşiyle birlikte yokluk içinde yaşamaya başladığından, en azından kızları Elsa'nın nispeten rahat yaşam sürebilmesi için böyle bir karar vermiştir.</w:t>
      </w:r>
    </w:p>
    <w:p w:rsidR="00A4116E" w:rsidRPr="00A4116E" w:rsidRDefault="00A4116E" w:rsidP="00A4116E">
      <w:pPr>
        <w:autoSpaceDE w:val="0"/>
        <w:autoSpaceDN w:val="0"/>
        <w:adjustRightInd w:val="0"/>
        <w:spacing w:after="0" w:line="480" w:lineRule="auto"/>
        <w:ind w:firstLine="708"/>
        <w:jc w:val="both"/>
        <w:rPr>
          <w:rFonts w:ascii="Times New Roman" w:eastAsia="BookmanOldStyle" w:hAnsi="Times New Roman" w:cs="Times New Roman"/>
          <w:color w:val="2B2A29"/>
          <w:sz w:val="24"/>
          <w:szCs w:val="24"/>
        </w:rPr>
      </w:pPr>
    </w:p>
    <w:p w:rsidR="00A4116E" w:rsidRDefault="00A4116E" w:rsidP="00A4116E">
      <w:pPr>
        <w:autoSpaceDE w:val="0"/>
        <w:autoSpaceDN w:val="0"/>
        <w:adjustRightInd w:val="0"/>
        <w:spacing w:after="0" w:line="480" w:lineRule="auto"/>
        <w:ind w:firstLine="708"/>
        <w:jc w:val="both"/>
        <w:rPr>
          <w:rFonts w:ascii="Times New Roman" w:eastAsia="BookmanOldStyle" w:hAnsi="Times New Roman" w:cs="Times New Roman"/>
          <w:sz w:val="24"/>
          <w:szCs w:val="24"/>
        </w:rPr>
      </w:pPr>
      <w:r w:rsidRPr="00A4116E">
        <w:rPr>
          <w:rFonts w:ascii="Times New Roman" w:eastAsia="BookmanOldStyle" w:hAnsi="Times New Roman" w:cs="Times New Roman"/>
          <w:sz w:val="24"/>
          <w:szCs w:val="24"/>
        </w:rPr>
        <w:lastRenderedPageBreak/>
        <w:t>Morante, yazmış olduğu birçok yapıt ile sadece İtalya’da değil, İtalya dışında da birçok ülkede ün kazanmıştır. İlk yapıtı “Gizli Oyun” 1941 yılında basılmıştır. Daha sonra kitabın içinde yer alan öyküler genişletilerek, eklemelerle zenginleştirilmiş ve 1963 yılında “Endülüs Şalı” adı altında yayınlanmıştır. 1957</w:t>
      </w:r>
      <w:r>
        <w:rPr>
          <w:rFonts w:ascii="Times New Roman" w:eastAsia="BookmanOldStyle" w:hAnsi="Times New Roman" w:cs="Times New Roman"/>
          <w:sz w:val="24"/>
          <w:szCs w:val="24"/>
        </w:rPr>
        <w:t xml:space="preserve"> </w:t>
      </w:r>
      <w:r w:rsidRPr="00A4116E">
        <w:rPr>
          <w:rFonts w:ascii="Times New Roman" w:eastAsia="BookmanOldStyle" w:hAnsi="Times New Roman" w:cs="Times New Roman"/>
          <w:sz w:val="24"/>
          <w:szCs w:val="24"/>
        </w:rPr>
        <w:t>yılında basımı gerçekleştirilen uzun bir yazma döneminin eseri, daha önce kısa bir</w:t>
      </w:r>
      <w:r>
        <w:rPr>
          <w:rFonts w:ascii="Times New Roman" w:eastAsia="BookmanOldStyle" w:hAnsi="Times New Roman" w:cs="Times New Roman"/>
          <w:sz w:val="24"/>
          <w:szCs w:val="24"/>
        </w:rPr>
        <w:t xml:space="preserve"> </w:t>
      </w:r>
      <w:r w:rsidRPr="00A4116E">
        <w:rPr>
          <w:rFonts w:ascii="Times New Roman" w:eastAsia="BookmanOldStyle" w:hAnsi="Times New Roman" w:cs="Times New Roman"/>
          <w:sz w:val="24"/>
          <w:szCs w:val="24"/>
        </w:rPr>
        <w:t xml:space="preserve">öykü olarak yazılan “Arturo’nun Adası” adlı yapıt basılmıştır. </w:t>
      </w:r>
    </w:p>
    <w:p w:rsidR="00A4116E" w:rsidRDefault="00A4116E" w:rsidP="00A4116E">
      <w:pPr>
        <w:autoSpaceDE w:val="0"/>
        <w:autoSpaceDN w:val="0"/>
        <w:adjustRightInd w:val="0"/>
        <w:spacing w:after="0" w:line="480" w:lineRule="auto"/>
        <w:ind w:firstLine="708"/>
        <w:jc w:val="both"/>
        <w:rPr>
          <w:rFonts w:ascii="Times New Roman" w:eastAsia="BookmanOldStyle" w:hAnsi="Times New Roman" w:cs="Times New Roman"/>
          <w:sz w:val="24"/>
          <w:szCs w:val="24"/>
        </w:rPr>
      </w:pPr>
    </w:p>
    <w:p w:rsidR="00A4116E" w:rsidRPr="00A4116E" w:rsidRDefault="00A4116E" w:rsidP="00A4116E">
      <w:pPr>
        <w:autoSpaceDE w:val="0"/>
        <w:autoSpaceDN w:val="0"/>
        <w:adjustRightInd w:val="0"/>
        <w:spacing w:after="0" w:line="480" w:lineRule="auto"/>
        <w:ind w:firstLine="708"/>
        <w:jc w:val="both"/>
        <w:rPr>
          <w:rFonts w:ascii="Times New Roman" w:hAnsi="Times New Roman" w:cs="Times New Roman"/>
          <w:sz w:val="24"/>
          <w:szCs w:val="24"/>
        </w:rPr>
      </w:pPr>
      <w:r w:rsidRPr="00A4116E">
        <w:rPr>
          <w:rFonts w:ascii="Times New Roman" w:eastAsia="BookmanOldStyle" w:hAnsi="Times New Roman" w:cs="Times New Roman"/>
          <w:sz w:val="24"/>
          <w:szCs w:val="24"/>
        </w:rPr>
        <w:t>“Arturo’nun Adası”, Morante’nin iç dünyasını, yaşadığı sıkıntılarını, endişelerini, kaygılarını, korkularını ve ölümden duyduğu korkuyu en içten biçimde Arturo adlı gencin yaşamına</w:t>
      </w:r>
      <w:r>
        <w:rPr>
          <w:rFonts w:ascii="Times New Roman" w:eastAsia="BookmanOldStyle" w:hAnsi="Times New Roman" w:cs="Times New Roman"/>
          <w:sz w:val="24"/>
          <w:szCs w:val="24"/>
        </w:rPr>
        <w:t xml:space="preserve"> </w:t>
      </w:r>
      <w:r w:rsidRPr="00A4116E">
        <w:rPr>
          <w:rFonts w:ascii="Times New Roman" w:eastAsia="BookmanOldStyle" w:hAnsi="Times New Roman" w:cs="Times New Roman"/>
          <w:sz w:val="24"/>
          <w:szCs w:val="24"/>
        </w:rPr>
        <w:t>yansıtarak, okuyucuyla paylaştığı en önemli yapıtıdır.</w:t>
      </w:r>
    </w:p>
    <w:sectPr w:rsidR="00A4116E" w:rsidRPr="00A411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ookmanOldStyle">
    <w:altName w:val="MS Mincho"/>
    <w:panose1 w:val="00000000000000000000"/>
    <w:charset w:val="80"/>
    <w:family w:val="auto"/>
    <w:notTrueType/>
    <w:pitch w:val="default"/>
    <w:sig w:usb0="00000007" w:usb1="08070000" w:usb2="00000010" w:usb3="00000000" w:csb0="0002001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FELayout/>
  </w:compat>
  <w:rsids>
    <w:rsidRoot w:val="00A4116E"/>
    <w:rsid w:val="00A411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2136</Characters>
  <Application>Microsoft Office Word</Application>
  <DocSecurity>0</DocSecurity>
  <Lines>17</Lines>
  <Paragraphs>5</Paragraphs>
  <ScaleCrop>false</ScaleCrop>
  <Company>NouS/TncTR</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2020-05-07T14:27:00Z</dcterms:created>
  <dcterms:modified xsi:type="dcterms:W3CDTF">2020-05-07T14:30:00Z</dcterms:modified>
</cp:coreProperties>
</file>