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F8415D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Modernismo</w:t>
            </w:r>
          </w:p>
        </w:tc>
      </w:tr>
      <w:tr w:rsidR="00D516D2" w:rsidRPr="009B1A72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954C81" w:rsidRDefault="00F8415D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Modernismo italiano</w:t>
            </w:r>
          </w:p>
          <w:p w:rsidR="00D516D2" w:rsidRPr="00596D31" w:rsidRDefault="00D516D2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954C81" w:rsidRPr="001200E0" w:rsidRDefault="00F8415D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Poesia modernista</w:t>
            </w: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Default="00F8415D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Poeti modernisti</w:t>
            </w:r>
          </w:p>
          <w:p w:rsidR="00954C81" w:rsidRPr="00282AFD" w:rsidRDefault="00954C81" w:rsidP="00C5482B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Default="00F8415D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Gabriele D’Annunzio la vita e le opere</w:t>
            </w:r>
          </w:p>
          <w:p w:rsidR="00954C81" w:rsidRPr="00F5670E" w:rsidRDefault="00954C81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954C81" w:rsidRPr="007C2AB3" w:rsidRDefault="00F8415D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poetica dannunziana</w:t>
            </w: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F12D56" w:rsidRPr="00C2209D" w:rsidRDefault="00F8415D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Le famose poesie di D’Annunzio</w:t>
            </w:r>
          </w:p>
          <w:p w:rsidR="00954C81" w:rsidRPr="0078342D" w:rsidRDefault="00954C81" w:rsidP="00954C81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F12D56" w:rsidRPr="00C2209D" w:rsidRDefault="00F8415D" w:rsidP="00F12D5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Giovanni Pascoli la vita e le opere</w:t>
            </w:r>
          </w:p>
          <w:p w:rsidR="00954C81" w:rsidRPr="003A7B41" w:rsidRDefault="00954C81" w:rsidP="003A7B41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F12D56" w:rsidRPr="00885849" w:rsidRDefault="00F8415D" w:rsidP="00F12D56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poetica di pascoli</w:t>
            </w:r>
          </w:p>
        </w:tc>
      </w:tr>
      <w:tr w:rsidR="00D516D2" w:rsidRPr="009B1A72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F12D56" w:rsidRPr="001200E0" w:rsidRDefault="00F8415D" w:rsidP="004738F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Le famose poesie di Pascoli</w:t>
            </w:r>
            <w:r w:rsidR="00F12D56">
              <w:rPr>
                <w:rFonts w:ascii="Calibri" w:hAnsi="Calibri" w:cs="Calibri"/>
                <w:sz w:val="20"/>
                <w:lang w:val="es-ES"/>
              </w:rPr>
              <w:t xml:space="preserve"> </w:t>
            </w:r>
          </w:p>
        </w:tc>
      </w:tr>
      <w:tr w:rsidR="00D516D2" w:rsidRPr="009B1A72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097AE6" w:rsidRPr="00885849" w:rsidRDefault="00F8415D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Giosue Carducci la vita e le opere</w:t>
            </w:r>
          </w:p>
        </w:tc>
      </w:tr>
      <w:tr w:rsidR="00D516D2" w:rsidRPr="003A7B41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097AE6" w:rsidRPr="008633A5" w:rsidRDefault="00F8415D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poetica di Carducci</w:t>
            </w:r>
          </w:p>
        </w:tc>
      </w:tr>
      <w:tr w:rsidR="00D516D2" w:rsidRPr="009B1A72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3A7B41" w:rsidRPr="00D85E9A" w:rsidRDefault="00F8415D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Le poesie di Carducci</w:t>
            </w:r>
            <w:bookmarkStart w:id="0" w:name="_GoBack"/>
            <w:bookmarkEnd w:id="0"/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</w:p>
          <w:p w:rsidR="00D516D2" w:rsidRPr="00417252" w:rsidRDefault="00097AE6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Conclusione e valutazione dei temi affrontati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855" w:rsidRDefault="002F6855" w:rsidP="005574DC">
      <w:r>
        <w:separator/>
      </w:r>
    </w:p>
  </w:endnote>
  <w:endnote w:type="continuationSeparator" w:id="0">
    <w:p w:rsidR="002F6855" w:rsidRDefault="002F6855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E96C2E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E96C2E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8415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855" w:rsidRDefault="002F6855" w:rsidP="005574DC">
      <w:r>
        <w:separator/>
      </w:r>
    </w:p>
  </w:footnote>
  <w:footnote w:type="continuationSeparator" w:id="0">
    <w:p w:rsidR="002F6855" w:rsidRDefault="002F6855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F8415D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İTA437</w:t>
    </w:r>
    <w:r w:rsidR="0083711E">
      <w:rPr>
        <w:rFonts w:ascii="Calibri" w:hAnsi="Calibri"/>
        <w:b/>
        <w:i/>
        <w:sz w:val="28"/>
        <w:lang w:val="es-ES"/>
      </w:rPr>
      <w:t xml:space="preserve"> </w:t>
    </w:r>
    <w:r>
      <w:rPr>
        <w:rFonts w:ascii="Calibri" w:hAnsi="Calibri"/>
        <w:b/>
        <w:i/>
        <w:sz w:val="28"/>
        <w:lang w:val="es-ES"/>
      </w:rPr>
      <w:t>Modern İtalyan Şiiri 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>
      <w:rPr>
        <w:rFonts w:ascii="Calibri" w:hAnsi="Calibri"/>
        <w:b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4DC"/>
    <w:rsid w:val="00003FF9"/>
    <w:rsid w:val="00097AE6"/>
    <w:rsid w:val="000C3783"/>
    <w:rsid w:val="000F4821"/>
    <w:rsid w:val="000F7255"/>
    <w:rsid w:val="001200E0"/>
    <w:rsid w:val="00125766"/>
    <w:rsid w:val="001639C2"/>
    <w:rsid w:val="0018690D"/>
    <w:rsid w:val="001962FA"/>
    <w:rsid w:val="001A010B"/>
    <w:rsid w:val="001A66C5"/>
    <w:rsid w:val="001C53B2"/>
    <w:rsid w:val="002300E0"/>
    <w:rsid w:val="00282AFD"/>
    <w:rsid w:val="00292A65"/>
    <w:rsid w:val="002979D8"/>
    <w:rsid w:val="002F6855"/>
    <w:rsid w:val="003313F5"/>
    <w:rsid w:val="00333759"/>
    <w:rsid w:val="003852E7"/>
    <w:rsid w:val="003874DD"/>
    <w:rsid w:val="00395CF1"/>
    <w:rsid w:val="003A7B41"/>
    <w:rsid w:val="003D2188"/>
    <w:rsid w:val="00402772"/>
    <w:rsid w:val="00453037"/>
    <w:rsid w:val="004738F5"/>
    <w:rsid w:val="00475B78"/>
    <w:rsid w:val="004A4275"/>
    <w:rsid w:val="004C4BFF"/>
    <w:rsid w:val="0050186F"/>
    <w:rsid w:val="0053300E"/>
    <w:rsid w:val="005574DC"/>
    <w:rsid w:val="005E753D"/>
    <w:rsid w:val="00625FF5"/>
    <w:rsid w:val="00632BE9"/>
    <w:rsid w:val="00682AAA"/>
    <w:rsid w:val="00694A8F"/>
    <w:rsid w:val="0078342D"/>
    <w:rsid w:val="0083711E"/>
    <w:rsid w:val="00857A0B"/>
    <w:rsid w:val="008633A5"/>
    <w:rsid w:val="00885849"/>
    <w:rsid w:val="008A0BFD"/>
    <w:rsid w:val="008B40AA"/>
    <w:rsid w:val="00923F51"/>
    <w:rsid w:val="00954C81"/>
    <w:rsid w:val="009A39CE"/>
    <w:rsid w:val="009A7F6E"/>
    <w:rsid w:val="009B1A72"/>
    <w:rsid w:val="00A606E9"/>
    <w:rsid w:val="00A91996"/>
    <w:rsid w:val="00B56E7D"/>
    <w:rsid w:val="00BC01A6"/>
    <w:rsid w:val="00BD3C70"/>
    <w:rsid w:val="00BD655F"/>
    <w:rsid w:val="00C2209D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96C2E"/>
    <w:rsid w:val="00EA6915"/>
    <w:rsid w:val="00ED19CF"/>
    <w:rsid w:val="00EE1244"/>
    <w:rsid w:val="00EF49E7"/>
    <w:rsid w:val="00F12D56"/>
    <w:rsid w:val="00F5670E"/>
    <w:rsid w:val="00F8415D"/>
    <w:rsid w:val="00FA1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8A9A0"/>
  <w15:docId w15:val="{B06A2BF0-718F-4E72-BA1E-82434BA2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D56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Hakem </cp:lastModifiedBy>
  <cp:revision>13</cp:revision>
  <dcterms:created xsi:type="dcterms:W3CDTF">2017-11-14T12:00:00Z</dcterms:created>
  <dcterms:modified xsi:type="dcterms:W3CDTF">2022-07-28T08:53:00Z</dcterms:modified>
</cp:coreProperties>
</file>