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74461" w:rsidP="00D5493F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  İTA440 SÖZLÜ ÇEVİRİ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ÜYESİ</w:t>
            </w:r>
            <w:r w:rsidR="00DA734E">
              <w:rPr>
                <w:szCs w:val="16"/>
              </w:rPr>
              <w:t xml:space="preserve"> İLHAN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D5493F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Sözlü çeviri yöntem ve tekniklerini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5493F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Sözlü çeviri yapabilen öğrenciler yetiştirmek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167F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Pr="001A2552" w:rsidRDefault="00D5493F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Traduzione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consecutiva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B2C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7446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7F65"/>
    <w:rsid w:val="00174461"/>
    <w:rsid w:val="00601CCD"/>
    <w:rsid w:val="00832BE3"/>
    <w:rsid w:val="00857F02"/>
    <w:rsid w:val="00AB2C82"/>
    <w:rsid w:val="00B901F4"/>
    <w:rsid w:val="00BC32DD"/>
    <w:rsid w:val="00C205A2"/>
    <w:rsid w:val="00C817BB"/>
    <w:rsid w:val="00D5493F"/>
    <w:rsid w:val="00DA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106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Hakem </cp:lastModifiedBy>
  <cp:revision>9</cp:revision>
  <dcterms:created xsi:type="dcterms:W3CDTF">2017-12-04T06:46:00Z</dcterms:created>
  <dcterms:modified xsi:type="dcterms:W3CDTF">2022-07-28T11:41:00Z</dcterms:modified>
</cp:coreProperties>
</file>