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D759B" w:rsidP="00CD759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DBB302</w:t>
            </w:r>
            <w:r w:rsidR="007E5B6B">
              <w:rPr>
                <w:b/>
                <w:bCs/>
                <w:szCs w:val="16"/>
              </w:rPr>
              <w:t xml:space="preserve"> - </w:t>
            </w:r>
            <w:r>
              <w:rPr>
                <w:b/>
                <w:bCs/>
                <w:szCs w:val="16"/>
              </w:rPr>
              <w:t>Dil ve Beyin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E5B6B" w:rsidP="00D346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D34629">
              <w:rPr>
                <w:szCs w:val="16"/>
              </w:rPr>
              <w:t>Özgür Aydın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</w:t>
            </w:r>
            <w:r w:rsidRPr="00B07511">
              <w:rPr>
                <w:szCs w:val="16"/>
              </w:rPr>
              <w:t>il sisteminin işleyişi ve dilin bileşenleri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sesbilimsel bileşenin sistemdeki yeri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“ayırıcı özellik” kavramının </w:t>
            </w:r>
            <w:proofErr w:type="spellStart"/>
            <w:r w:rsidRPr="00B07511">
              <w:rPr>
                <w:szCs w:val="16"/>
              </w:rPr>
              <w:t>diliçi</w:t>
            </w:r>
            <w:proofErr w:type="spellEnd"/>
            <w:r w:rsidRPr="00B07511">
              <w:rPr>
                <w:szCs w:val="16"/>
              </w:rPr>
              <w:t xml:space="preserve"> ve </w:t>
            </w:r>
            <w:proofErr w:type="spellStart"/>
            <w:r w:rsidRPr="00B07511">
              <w:rPr>
                <w:szCs w:val="16"/>
              </w:rPr>
              <w:t>dildışı</w:t>
            </w:r>
            <w:proofErr w:type="spellEnd"/>
            <w:r w:rsidRPr="00B07511">
              <w:rPr>
                <w:szCs w:val="16"/>
              </w:rPr>
              <w:t xml:space="preserve"> betimlemesi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Türkçedeki parçalı ve </w:t>
            </w:r>
            <w:proofErr w:type="spellStart"/>
            <w:r w:rsidRPr="00B07511">
              <w:rPr>
                <w:szCs w:val="16"/>
              </w:rPr>
              <w:t>parçalarüstü</w:t>
            </w:r>
            <w:proofErr w:type="spellEnd"/>
            <w:r w:rsidRPr="00B07511">
              <w:rPr>
                <w:szCs w:val="16"/>
              </w:rPr>
              <w:t xml:space="preserve"> sesbirimlerin özellikleri ve işleyişleri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bürün dizgesini oluşturan birimler ve sözlü dildeki görünümleri </w:t>
            </w:r>
            <w:r>
              <w:rPr>
                <w:szCs w:val="16"/>
              </w:rPr>
              <w:t>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szCs w:val="16"/>
              </w:rPr>
            </w:pPr>
            <w:r w:rsidRPr="00B07511">
              <w:rPr>
                <w:szCs w:val="16"/>
              </w:rPr>
              <w:t>Bu derste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dil sisteminin işleyişi ve dilin bileşenleri genel olarak anlatıldıktan sonra sesbilimsel bileşenin sistemdeki yeri üzerinde durulacak; “ayırıcı özellik” kavramının </w:t>
            </w:r>
            <w:proofErr w:type="spellStart"/>
            <w:r w:rsidRPr="00B07511">
              <w:rPr>
                <w:szCs w:val="16"/>
              </w:rPr>
              <w:t>diliçi</w:t>
            </w:r>
            <w:proofErr w:type="spellEnd"/>
            <w:r w:rsidRPr="00B07511">
              <w:rPr>
                <w:szCs w:val="16"/>
              </w:rPr>
              <w:t xml:space="preserve"> ve </w:t>
            </w:r>
            <w:proofErr w:type="spellStart"/>
            <w:r w:rsidRPr="00B07511">
              <w:rPr>
                <w:szCs w:val="16"/>
              </w:rPr>
              <w:t>dildışı</w:t>
            </w:r>
            <w:proofErr w:type="spellEnd"/>
            <w:r w:rsidRPr="00B07511">
              <w:rPr>
                <w:szCs w:val="16"/>
              </w:rPr>
              <w:t xml:space="preserve"> betimlemesi yapılacaktır. Daha sonra, Türkçedeki parçalı ve </w:t>
            </w:r>
            <w:proofErr w:type="spellStart"/>
            <w:r w:rsidRPr="00B07511">
              <w:rPr>
                <w:szCs w:val="16"/>
              </w:rPr>
              <w:t>parçalarüstü</w:t>
            </w:r>
            <w:proofErr w:type="spellEnd"/>
            <w:r w:rsidRPr="00B07511">
              <w:rPr>
                <w:szCs w:val="16"/>
              </w:rPr>
              <w:t xml:space="preserve"> sesbirimlerin özellikleri ve işleyişleri ele alınacak, bürün dizgesini oluşturan birimler ve sözlü dildeki görünümleri örneklerle işlen</w:t>
            </w:r>
            <w:r>
              <w:rPr>
                <w:szCs w:val="16"/>
              </w:rPr>
              <w:t>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A528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- 1</w:t>
            </w:r>
            <w:r w:rsidR="00A528AB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462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E30C4" w:rsidRPr="001A2552" w:rsidRDefault="00BE30C4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15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</w:t>
            </w:r>
            <w:proofErr w:type="spellStart"/>
            <w:r>
              <w:rPr>
                <w:szCs w:val="16"/>
              </w:rPr>
              <w:t>akts</w:t>
            </w:r>
            <w:proofErr w:type="spellEnd"/>
            <w:r>
              <w:rPr>
                <w:szCs w:val="16"/>
              </w:rPr>
              <w:t>), 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4629"/>
    <w:sectPr w:rsidR="00EB0AE2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0FCE"/>
    <w:rsid w:val="000A48ED"/>
    <w:rsid w:val="000D3E85"/>
    <w:rsid w:val="002B406C"/>
    <w:rsid w:val="00740878"/>
    <w:rsid w:val="007E5B6B"/>
    <w:rsid w:val="00832BE3"/>
    <w:rsid w:val="008B55A1"/>
    <w:rsid w:val="0095179D"/>
    <w:rsid w:val="00A528AB"/>
    <w:rsid w:val="00B07511"/>
    <w:rsid w:val="00B44E5C"/>
    <w:rsid w:val="00BC32DD"/>
    <w:rsid w:val="00BE30C4"/>
    <w:rsid w:val="00C222EB"/>
    <w:rsid w:val="00CD759B"/>
    <w:rsid w:val="00D34629"/>
    <w:rsid w:val="00E6152F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C9F7"/>
  <w15:docId w15:val="{F3724852-493D-408F-8B00-ABF9D56F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Özgür Aydın</cp:lastModifiedBy>
  <cp:revision>2</cp:revision>
  <dcterms:created xsi:type="dcterms:W3CDTF">2022-09-01T12:07:00Z</dcterms:created>
  <dcterms:modified xsi:type="dcterms:W3CDTF">2022-09-01T12:07:00Z</dcterms:modified>
</cp:coreProperties>
</file>