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6A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2E2558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F802E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894DA4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31866E4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15646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421C4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C445C6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22F8D20C" w14:textId="151B1E77" w:rsidR="00BC32DD" w:rsidRDefault="00F45E9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BBY455 </w:t>
            </w:r>
            <w:r w:rsidR="00FF7AB4">
              <w:rPr>
                <w:b/>
                <w:bCs/>
                <w:szCs w:val="16"/>
              </w:rPr>
              <w:t xml:space="preserve">(BBY425) </w:t>
            </w:r>
            <w:r>
              <w:rPr>
                <w:b/>
                <w:bCs/>
                <w:szCs w:val="16"/>
              </w:rPr>
              <w:t>Bilgi Erişim Sistemleri ve Bilgi Arama Davranışları</w:t>
            </w:r>
          </w:p>
          <w:p w14:paraId="259A08F4" w14:textId="0122F713" w:rsidR="00F45E9A" w:rsidRPr="001A2552" w:rsidRDefault="00F45E9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BBY455 </w:t>
            </w:r>
            <w:r w:rsidR="005C0360" w:rsidRPr="005C0360">
              <w:rPr>
                <w:b/>
                <w:bCs/>
                <w:szCs w:val="16"/>
              </w:rPr>
              <w:t>Information Retrieval Systems and Information Seeking Behaviors</w:t>
            </w:r>
          </w:p>
        </w:tc>
      </w:tr>
      <w:tr w:rsidR="00BC32DD" w:rsidRPr="001A2552" w14:paraId="68D329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CF9F9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929486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2A6BA9E1" w14:textId="7A70732F" w:rsidR="00BC32DD" w:rsidRDefault="00FF7AB4" w:rsidP="00F45E9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Arş. Gör. Dr. </w:t>
            </w:r>
            <w:r w:rsidR="00F45E9A">
              <w:rPr>
                <w:szCs w:val="16"/>
              </w:rPr>
              <w:t>Neslihan ER-KOÇOĞLU</w:t>
            </w:r>
          </w:p>
          <w:p w14:paraId="0FCA8EC1" w14:textId="7A47BC26" w:rsidR="00F45E9A" w:rsidRPr="001A2552" w:rsidRDefault="00C921E8" w:rsidP="00F45E9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Research </w:t>
            </w:r>
            <w:r w:rsidR="00F45E9A">
              <w:rPr>
                <w:szCs w:val="16"/>
              </w:rPr>
              <w:t xml:space="preserve">Assistant </w:t>
            </w:r>
            <w:r>
              <w:rPr>
                <w:szCs w:val="16"/>
              </w:rPr>
              <w:t xml:space="preserve">Dr. </w:t>
            </w:r>
            <w:r w:rsidR="00F45E9A">
              <w:rPr>
                <w:szCs w:val="16"/>
              </w:rPr>
              <w:t>Neslihan ER-KOÇOĞLU</w:t>
            </w:r>
          </w:p>
        </w:tc>
      </w:tr>
      <w:tr w:rsidR="00BC32DD" w:rsidRPr="001A2552" w14:paraId="312C34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EFC83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14E0ECE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6A7DE5AA" w14:textId="77777777" w:rsidR="00BC32DD" w:rsidRDefault="00F45E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14:paraId="13EE1F1C" w14:textId="077FAFD6" w:rsidR="00F45E9A" w:rsidRPr="001A2552" w:rsidRDefault="00F45E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</w:t>
            </w:r>
          </w:p>
        </w:tc>
      </w:tr>
      <w:tr w:rsidR="00BC32DD" w:rsidRPr="001A2552" w14:paraId="408640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F7A4C5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278DB47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31811819" w14:textId="48894AE1" w:rsidR="00BC32DD" w:rsidRPr="001A2552" w:rsidRDefault="00F45E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74587B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6E5B56" w14:textId="77777777" w:rsidR="003D47FD" w:rsidRPr="00963C90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szCs w:val="16"/>
              </w:rPr>
              <w:t>Dersin Türü</w:t>
            </w:r>
            <w:r w:rsidR="001D1DAA" w:rsidRPr="00963C90">
              <w:rPr>
                <w:szCs w:val="16"/>
              </w:rPr>
              <w:t xml:space="preserve"> </w:t>
            </w:r>
          </w:p>
          <w:p w14:paraId="19B2F9CA" w14:textId="77777777" w:rsidR="00BC32DD" w:rsidRPr="00963C90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1593E811" w14:textId="77777777" w:rsidR="00F45E9A" w:rsidRPr="00963C90" w:rsidRDefault="00F45E9A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Teorik</w:t>
            </w:r>
          </w:p>
          <w:p w14:paraId="0225847E" w14:textId="33A32A20" w:rsidR="00BC32DD" w:rsidRPr="00963C90" w:rsidRDefault="00F45E9A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Theoretical</w:t>
            </w:r>
          </w:p>
        </w:tc>
      </w:tr>
      <w:tr w:rsidR="00BC32DD" w:rsidRPr="001A2552" w14:paraId="054C2F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882598" w14:textId="77777777" w:rsidR="003D47FD" w:rsidRPr="00963C90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szCs w:val="16"/>
              </w:rPr>
              <w:t>Dersin İçeriği</w:t>
            </w:r>
          </w:p>
          <w:p w14:paraId="5F16F522" w14:textId="77777777" w:rsidR="00BC32DD" w:rsidRPr="00963C90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667CE62D" w14:textId="32581362" w:rsidR="00BC32DD" w:rsidRPr="00963C90" w:rsidRDefault="00215EB5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 xml:space="preserve">Bu derste şu konular ele alınmaktadır: Bilgi ve enformasyon kavramları; bilgi dolaşım ve üretim süreçleri; enformasyon erişim süreci; bilgi erişim sistemleri; sistem yaklaşımı; bilgi erişim sistemlerinin değerlendirilmesi; bilgi erişim sürecinin değerlendirilmesi… </w:t>
            </w:r>
          </w:p>
          <w:p w14:paraId="0EC70D0C" w14:textId="64B1220F" w:rsidR="005C0360" w:rsidRPr="00963C90" w:rsidRDefault="005C0360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The course includes following subjects: knowledge and/or information concept, process of knowledge circulation and production; process of information retrieval; information retrieval system; system approach; evaluation of information retrieval system; evaluation of information retrieval process</w:t>
            </w:r>
            <w:r w:rsidR="00215EB5" w:rsidRPr="00963C90">
              <w:rPr>
                <w:szCs w:val="16"/>
              </w:rPr>
              <w:t>…</w:t>
            </w:r>
          </w:p>
        </w:tc>
      </w:tr>
      <w:tr w:rsidR="00BC32DD" w:rsidRPr="001A2552" w14:paraId="6A61F7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C02BD6" w14:textId="77777777" w:rsidR="003D47FD" w:rsidRPr="00963C90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szCs w:val="16"/>
              </w:rPr>
              <w:t>Dersin Amacı</w:t>
            </w:r>
            <w:r w:rsidR="001D1DAA" w:rsidRPr="00963C90">
              <w:rPr>
                <w:szCs w:val="16"/>
              </w:rPr>
              <w:t xml:space="preserve"> </w:t>
            </w:r>
          </w:p>
          <w:p w14:paraId="255EA2C9" w14:textId="77777777" w:rsidR="00BC32DD" w:rsidRPr="00963C90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3A97BE07" w14:textId="7AE8BE20" w:rsidR="00BC32DD" w:rsidRPr="00963C90" w:rsidRDefault="005C0360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Dersin amacı, genel anlamda bilgi erişim sürecinde bilgi arama davranışları bağlamında bilgi erişim sistemlerinin sunduğu bilgi erişim modellerini değerlendirmek ve karşılaştırmaktır.</w:t>
            </w:r>
          </w:p>
        </w:tc>
      </w:tr>
      <w:tr w:rsidR="00BC32DD" w:rsidRPr="001A2552" w14:paraId="293F12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628A01" w14:textId="77777777" w:rsidR="003D47FD" w:rsidRPr="00963C90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szCs w:val="16"/>
              </w:rPr>
              <w:t>Dersin Süresi</w:t>
            </w:r>
            <w:r w:rsidR="003D47FD" w:rsidRPr="00963C90">
              <w:rPr>
                <w:szCs w:val="16"/>
              </w:rPr>
              <w:t xml:space="preserve"> </w:t>
            </w:r>
          </w:p>
          <w:p w14:paraId="1E552188" w14:textId="77777777" w:rsidR="00BC32DD" w:rsidRPr="00963C90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42F417BA" w14:textId="7630260A" w:rsidR="00BC32DD" w:rsidRPr="00963C90" w:rsidRDefault="00F45E9A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4</w:t>
            </w:r>
          </w:p>
        </w:tc>
      </w:tr>
      <w:tr w:rsidR="00BC32DD" w:rsidRPr="001A2552" w14:paraId="2F3C9D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BCB4CA" w14:textId="77777777" w:rsidR="003D47FD" w:rsidRPr="00963C90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szCs w:val="16"/>
              </w:rPr>
              <w:t>Eğitim Dili</w:t>
            </w:r>
            <w:r w:rsidR="001D1DAA" w:rsidRPr="00963C90">
              <w:rPr>
                <w:szCs w:val="16"/>
              </w:rPr>
              <w:t xml:space="preserve"> </w:t>
            </w:r>
          </w:p>
          <w:p w14:paraId="297094D5" w14:textId="77777777" w:rsidR="00BC32DD" w:rsidRPr="00963C90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20AC9AB9" w14:textId="77777777" w:rsidR="00BC32DD" w:rsidRPr="00963C90" w:rsidRDefault="00F45E9A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Türkçe</w:t>
            </w:r>
          </w:p>
          <w:p w14:paraId="5F0A7523" w14:textId="70CC40E3" w:rsidR="00F45E9A" w:rsidRPr="00963C90" w:rsidRDefault="00F45E9A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Turkish</w:t>
            </w:r>
          </w:p>
        </w:tc>
      </w:tr>
      <w:tr w:rsidR="00BC32DD" w:rsidRPr="001A2552" w14:paraId="47E412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9C725" w14:textId="77777777" w:rsidR="003D47FD" w:rsidRPr="00963C90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szCs w:val="16"/>
              </w:rPr>
              <w:t>Ön Koşul</w:t>
            </w:r>
            <w:r w:rsidR="003D47FD" w:rsidRPr="00963C90">
              <w:rPr>
                <w:szCs w:val="16"/>
              </w:rPr>
              <w:t xml:space="preserve"> </w:t>
            </w:r>
          </w:p>
          <w:p w14:paraId="31D9B35B" w14:textId="77777777" w:rsidR="00BC32DD" w:rsidRPr="00963C90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07C26688" w14:textId="66E235D4" w:rsidR="00BC32DD" w:rsidRPr="00963C90" w:rsidRDefault="00F45E9A" w:rsidP="00832AEF">
            <w:pPr>
              <w:pStyle w:val="DersBilgileri"/>
              <w:rPr>
                <w:szCs w:val="16"/>
              </w:rPr>
            </w:pPr>
            <w:r w:rsidRPr="00963C90">
              <w:rPr>
                <w:szCs w:val="16"/>
              </w:rPr>
              <w:t>-</w:t>
            </w:r>
          </w:p>
        </w:tc>
      </w:tr>
      <w:tr w:rsidR="00BC32DD" w:rsidRPr="001A2552" w14:paraId="12A9BE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B6C553" w14:textId="77777777" w:rsidR="00BC32DD" w:rsidRPr="00963C90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963C90">
              <w:rPr>
                <w:szCs w:val="16"/>
              </w:rPr>
              <w:t>Önerilen Kaynaklar</w:t>
            </w:r>
            <w:r w:rsidR="003D47FD" w:rsidRPr="00963C90">
              <w:rPr>
                <w:szCs w:val="16"/>
              </w:rPr>
              <w:t xml:space="preserve"> </w:t>
            </w:r>
            <w:r w:rsidR="003D47FD" w:rsidRPr="00963C90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0E2CD2A5" w14:textId="46043C91" w:rsidR="00215EB5" w:rsidRPr="00963C90" w:rsidRDefault="00215EB5" w:rsidP="00176CFB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>"Prytherch, Raymond John. Harrod's librarians' glossary and reference book : A directory of over 9.00 terms, organizations, projects and acronyms in the areas of information management, library science, publishing and archive management. 9th ed. Aldershot : Gower, 2000.  "</w:t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6899CC9F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6F4BD0F1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>Terminoloji kaynakları (Basılı ve elektronik ortam)</w:t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4A9B9DF1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4F071213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>Pao, M. L. Concepts of information retrieval. Englewood, CO: Libraries Unlimited, 1989.</w:t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5D4D2F7A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75234D95" w14:textId="2B9455CD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 xml:space="preserve">Gürdal Tamdoğan, Oya. “Enformasyon zincirinde bilgi erişim sistemleri, bilgi erişim sürecinde kütüphane kurumu ve diğer bilgi merkezleri.” Türk Kütüphaneciliği 23.1 (2009): 151-168. </w:t>
            </w:r>
          </w:p>
          <w:p w14:paraId="30FA676C" w14:textId="16E40E45" w:rsidR="00215EB5" w:rsidRPr="00963C90" w:rsidRDefault="00215EB5" w:rsidP="00176CFB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lastRenderedPageBreak/>
              <w:t xml:space="preserve"> Gürdal Tamdoğan, Oya. “Enformasyon zincirinde bilgi erişim sistemleri, bilgi erişim sürecinde kütüphane kurumu ve diğer bilgi merkezleri.” Türk Kütüphaneciliği 23.1 (2009): 151-168.  "</w:t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115E6F82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6EE87676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 xml:space="preserve"> Alkan, Nazlı. (1994). "Bilgi taramalarının nitelik açısından değerlendirilmesinde “kesin isabet” (Kİ-precision) ve “erişim isabeti” (Eİ-recall) oranları." Türk Kütüphaneciliği 8.4 (1994): 254-265.</w:t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67157B76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3E2E3B9A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>Salton, G. ve McGill, M. J. Introduction to modern information retrieval. New York: McGraw-Hill, 1983.</w:t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0EB165B4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46976D4D" w14:textId="77777777" w:rsidR="00215EB5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>Oya Gürdal Tamdoğan. Blog. https://oyagurdaltamdoganblog.wordpress.com</w:t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  <w:p w14:paraId="65BCAF9B" w14:textId="3A4904AE" w:rsidR="00BC32DD" w:rsidRPr="00963C90" w:rsidRDefault="00215EB5" w:rsidP="00215EB5">
            <w:pPr>
              <w:pStyle w:val="Kaynakca"/>
              <w:rPr>
                <w:szCs w:val="16"/>
                <w:lang w:val="tr-TR"/>
              </w:rPr>
            </w:pP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  <w:r w:rsidRPr="00963C90">
              <w:rPr>
                <w:szCs w:val="16"/>
                <w:lang w:val="tr-TR"/>
              </w:rPr>
              <w:tab/>
            </w:r>
          </w:p>
        </w:tc>
      </w:tr>
      <w:tr w:rsidR="00BC32DD" w:rsidRPr="001A2552" w14:paraId="555FE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0A859D" w14:textId="77777777" w:rsidR="001D1DAA" w:rsidRPr="008329FB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8329FB">
              <w:rPr>
                <w:szCs w:val="16"/>
              </w:rPr>
              <w:lastRenderedPageBreak/>
              <w:t>Dersin Kredisi</w:t>
            </w:r>
            <w:r w:rsidR="00166DFA" w:rsidRPr="008329FB">
              <w:rPr>
                <w:szCs w:val="16"/>
              </w:rPr>
              <w:t xml:space="preserve"> (AKTS)</w:t>
            </w:r>
          </w:p>
          <w:p w14:paraId="4FB48D29" w14:textId="77777777" w:rsidR="00BC32DD" w:rsidRPr="008329FB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8329FB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5C982F6A" w14:textId="2C863B3A" w:rsidR="00BC32DD" w:rsidRPr="001A2552" w:rsidRDefault="005C03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18A69B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A319E" w14:textId="77777777" w:rsidR="001D1DAA" w:rsidRPr="008329FB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8329FB">
              <w:rPr>
                <w:szCs w:val="16"/>
              </w:rPr>
              <w:t>Laboratuvar</w:t>
            </w:r>
          </w:p>
          <w:p w14:paraId="628E6BC3" w14:textId="77777777" w:rsidR="00BC32DD" w:rsidRPr="008329FB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8329FB">
              <w:rPr>
                <w:b w:val="0"/>
                <w:szCs w:val="16"/>
              </w:rPr>
              <w:t>Laboratory</w:t>
            </w:r>
          </w:p>
        </w:tc>
        <w:tc>
          <w:tcPr>
            <w:tcW w:w="6068" w:type="dxa"/>
            <w:vAlign w:val="center"/>
          </w:tcPr>
          <w:p w14:paraId="0CC9113A" w14:textId="7250AFA7" w:rsidR="00BC32DD" w:rsidRPr="001A2552" w:rsidRDefault="00F45E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74F82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A5E876" w14:textId="77777777" w:rsidR="00BC32DD" w:rsidRPr="008329FB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8329FB">
              <w:rPr>
                <w:szCs w:val="16"/>
              </w:rPr>
              <w:t>Diğer-1</w:t>
            </w:r>
            <w:r w:rsidR="001D1DAA" w:rsidRPr="008329FB">
              <w:rPr>
                <w:szCs w:val="16"/>
              </w:rPr>
              <w:t xml:space="preserve"> </w:t>
            </w:r>
          </w:p>
          <w:p w14:paraId="59D3C95D" w14:textId="77777777" w:rsidR="001D1DAA" w:rsidRPr="008329FB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8329FB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2CE0CE1A" w14:textId="1C6F8CAF" w:rsidR="00BC32DD" w:rsidRPr="001A2552" w:rsidRDefault="00F45E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0560343" w14:textId="77777777" w:rsidR="00BC32DD" w:rsidRPr="001A2552" w:rsidRDefault="00BC32DD" w:rsidP="00BC32DD">
      <w:pPr>
        <w:rPr>
          <w:sz w:val="16"/>
          <w:szCs w:val="16"/>
        </w:rPr>
      </w:pPr>
    </w:p>
    <w:p w14:paraId="0EC8134F" w14:textId="77777777" w:rsidR="00BC32DD" w:rsidRPr="001A2552" w:rsidRDefault="00BC32DD" w:rsidP="00BC32DD">
      <w:pPr>
        <w:rPr>
          <w:sz w:val="16"/>
          <w:szCs w:val="16"/>
        </w:rPr>
      </w:pPr>
    </w:p>
    <w:p w14:paraId="2C997BBE" w14:textId="77777777" w:rsidR="00BC32DD" w:rsidRPr="001A2552" w:rsidRDefault="00BC32DD" w:rsidP="00BC32DD">
      <w:pPr>
        <w:rPr>
          <w:sz w:val="16"/>
          <w:szCs w:val="16"/>
        </w:rPr>
      </w:pPr>
    </w:p>
    <w:p w14:paraId="172CEACA" w14:textId="77777777" w:rsidR="00BC32DD" w:rsidRDefault="00BC32DD" w:rsidP="00BC32DD"/>
    <w:p w14:paraId="3137F4CA" w14:textId="77777777" w:rsidR="00EB0AE2" w:rsidRDefault="00176C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76CFB"/>
    <w:rsid w:val="001D1DAA"/>
    <w:rsid w:val="00215EB5"/>
    <w:rsid w:val="002C5E14"/>
    <w:rsid w:val="003D47FD"/>
    <w:rsid w:val="00414CA6"/>
    <w:rsid w:val="0051380B"/>
    <w:rsid w:val="005C0360"/>
    <w:rsid w:val="008329FB"/>
    <w:rsid w:val="00832BE3"/>
    <w:rsid w:val="0085001F"/>
    <w:rsid w:val="00963C90"/>
    <w:rsid w:val="00BC32DD"/>
    <w:rsid w:val="00C921E8"/>
    <w:rsid w:val="00F45E9A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6E7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13</cp:revision>
  <cp:lastPrinted>2022-09-09T16:36:00Z</cp:lastPrinted>
  <dcterms:created xsi:type="dcterms:W3CDTF">2017-02-03T08:50:00Z</dcterms:created>
  <dcterms:modified xsi:type="dcterms:W3CDTF">2022-09-09T17:01:00Z</dcterms:modified>
</cp:coreProperties>
</file>