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8A2" w:rsidRPr="00A72832" w:rsidRDefault="00F73501" w:rsidP="00704055">
      <w:pPr>
        <w:spacing w:line="276" w:lineRule="auto"/>
        <w:jc w:val="center"/>
        <w:rPr>
          <w:b/>
          <w:sz w:val="21"/>
          <w:szCs w:val="21"/>
        </w:rPr>
      </w:pPr>
      <w:r w:rsidRPr="00A72832">
        <w:rPr>
          <w:b/>
          <w:sz w:val="21"/>
          <w:szCs w:val="21"/>
        </w:rPr>
        <w:t>CHAPTER-5</w:t>
      </w:r>
    </w:p>
    <w:p w:rsidR="00890656" w:rsidRPr="00A72832" w:rsidRDefault="00890656" w:rsidP="00704055">
      <w:pPr>
        <w:spacing w:line="276" w:lineRule="auto"/>
        <w:jc w:val="center"/>
        <w:rPr>
          <w:b/>
          <w:sz w:val="21"/>
          <w:szCs w:val="21"/>
        </w:rPr>
      </w:pPr>
    </w:p>
    <w:p w:rsidR="00890656" w:rsidRPr="00A72832" w:rsidRDefault="00A72832" w:rsidP="00704055">
      <w:pPr>
        <w:spacing w:line="276" w:lineRule="auto"/>
        <w:jc w:val="center"/>
        <w:rPr>
          <w:b/>
          <w:sz w:val="21"/>
          <w:szCs w:val="21"/>
        </w:rPr>
      </w:pPr>
      <w:r w:rsidRPr="00A72832">
        <w:rPr>
          <w:b/>
          <w:sz w:val="21"/>
          <w:szCs w:val="21"/>
        </w:rPr>
        <w:t>TRANSIENT CONDUCTION</w:t>
      </w:r>
    </w:p>
    <w:p w:rsidR="00A72832" w:rsidRDefault="00A72832" w:rsidP="00704055">
      <w:pPr>
        <w:spacing w:line="276" w:lineRule="auto"/>
        <w:rPr>
          <w:sz w:val="21"/>
          <w:szCs w:val="21"/>
        </w:rPr>
      </w:pPr>
    </w:p>
    <w:p w:rsidR="00A72832" w:rsidRDefault="00A72832" w:rsidP="00704055">
      <w:pPr>
        <w:spacing w:line="276" w:lineRule="auto"/>
        <w:rPr>
          <w:sz w:val="21"/>
          <w:szCs w:val="21"/>
        </w:rPr>
      </w:pPr>
    </w:p>
    <w:p w:rsidR="00A72832" w:rsidRDefault="00A72832" w:rsidP="00704055">
      <w:pPr>
        <w:spacing w:line="276" w:lineRule="auto"/>
        <w:jc w:val="both"/>
        <w:rPr>
          <w:sz w:val="21"/>
          <w:szCs w:val="21"/>
          <w:u w:val="double"/>
        </w:rPr>
      </w:pPr>
      <w:r>
        <w:rPr>
          <w:sz w:val="21"/>
          <w:szCs w:val="21"/>
        </w:rPr>
        <w:t xml:space="preserve">We now </w:t>
      </w:r>
      <w:r w:rsidR="00970B1F">
        <w:rPr>
          <w:sz w:val="21"/>
          <w:szCs w:val="21"/>
        </w:rPr>
        <w:t xml:space="preserve">recognize that may heat transfer problems are </w:t>
      </w:r>
      <w:r w:rsidR="00970B1F" w:rsidRPr="00970B1F">
        <w:rPr>
          <w:sz w:val="21"/>
          <w:szCs w:val="21"/>
          <w:u w:val="double"/>
        </w:rPr>
        <w:t>time dependent.</w:t>
      </w:r>
    </w:p>
    <w:p w:rsidR="00970B1F" w:rsidRDefault="00970B1F" w:rsidP="00704055">
      <w:pPr>
        <w:spacing w:line="276" w:lineRule="auto"/>
        <w:jc w:val="both"/>
        <w:rPr>
          <w:sz w:val="21"/>
          <w:szCs w:val="21"/>
        </w:rPr>
      </w:pPr>
    </w:p>
    <w:p w:rsidR="00970B1F" w:rsidRDefault="00970B1F" w:rsidP="00704055">
      <w:pPr>
        <w:spacing w:line="276" w:lineRule="auto"/>
        <w:jc w:val="both"/>
        <w:rPr>
          <w:sz w:val="21"/>
          <w:szCs w:val="21"/>
        </w:rPr>
      </w:pPr>
      <w:r>
        <w:rPr>
          <w:sz w:val="21"/>
          <w:szCs w:val="21"/>
        </w:rPr>
        <w:t>Consider a hot metal ball that is removed from</w:t>
      </w:r>
      <w:r w:rsidR="005C1DF9">
        <w:rPr>
          <w:sz w:val="21"/>
          <w:szCs w:val="21"/>
        </w:rPr>
        <w:t xml:space="preserve"> a furnace and exposed to a cool air stream. Energy is transferred by convection and radiation from its surface to the surroundings. Energy transfer by conduction </w:t>
      </w:r>
      <w:r w:rsidR="00FA1AB1">
        <w:rPr>
          <w:sz w:val="21"/>
          <w:szCs w:val="21"/>
        </w:rPr>
        <w:t xml:space="preserve">also occurs </w:t>
      </w:r>
      <w:r w:rsidR="00E5373F">
        <w:rPr>
          <w:sz w:val="21"/>
          <w:szCs w:val="21"/>
        </w:rPr>
        <w:t xml:space="preserve">from the interior of the metal to the surface, and the temperature </w:t>
      </w:r>
      <w:r w:rsidR="0035068C">
        <w:rPr>
          <w:sz w:val="21"/>
          <w:szCs w:val="21"/>
        </w:rPr>
        <w:t xml:space="preserve">at each </w:t>
      </w:r>
      <w:r w:rsidR="00D9197D">
        <w:rPr>
          <w:sz w:val="21"/>
          <w:szCs w:val="21"/>
        </w:rPr>
        <w:t>point in the ball decreases until a steady-state condition is reached.</w:t>
      </w:r>
    </w:p>
    <w:p w:rsidR="00D9197D" w:rsidRDefault="00D9197D" w:rsidP="00704055">
      <w:pPr>
        <w:spacing w:line="276" w:lineRule="auto"/>
        <w:jc w:val="both"/>
        <w:rPr>
          <w:sz w:val="21"/>
          <w:szCs w:val="21"/>
        </w:rPr>
      </w:pPr>
    </w:p>
    <w:p w:rsidR="00D9197D" w:rsidRDefault="00D9197D" w:rsidP="00704055">
      <w:pPr>
        <w:spacing w:line="276" w:lineRule="auto"/>
        <w:jc w:val="both"/>
        <w:rPr>
          <w:sz w:val="21"/>
          <w:szCs w:val="21"/>
        </w:rPr>
      </w:pPr>
      <w:r>
        <w:rPr>
          <w:sz w:val="21"/>
          <w:szCs w:val="21"/>
        </w:rPr>
        <w:t xml:space="preserve">In order to analyze this transient process, we </w:t>
      </w:r>
      <w:proofErr w:type="gramStart"/>
      <w:r>
        <w:rPr>
          <w:sz w:val="21"/>
          <w:szCs w:val="21"/>
        </w:rPr>
        <w:t>make an assumption</w:t>
      </w:r>
      <w:proofErr w:type="gramEnd"/>
      <w:r>
        <w:rPr>
          <w:sz w:val="21"/>
          <w:szCs w:val="21"/>
        </w:rPr>
        <w:t xml:space="preserve">; temperature gradient </w:t>
      </w:r>
      <w:r w:rsidR="00C0075D">
        <w:rPr>
          <w:sz w:val="21"/>
          <w:szCs w:val="21"/>
        </w:rPr>
        <w:t xml:space="preserve">within the solid is neglected. </w:t>
      </w:r>
      <w:r w:rsidR="00704055">
        <w:rPr>
          <w:sz w:val="21"/>
          <w:szCs w:val="21"/>
        </w:rPr>
        <w:t>This approach is named as “</w:t>
      </w:r>
      <w:r w:rsidR="00704055" w:rsidRPr="00704055">
        <w:rPr>
          <w:sz w:val="21"/>
          <w:szCs w:val="21"/>
          <w:u w:val="double"/>
        </w:rPr>
        <w:t>LUMPED CAPACITANCE METHOD</w:t>
      </w:r>
      <w:r w:rsidR="00704055">
        <w:rPr>
          <w:sz w:val="21"/>
          <w:szCs w:val="21"/>
        </w:rPr>
        <w:t>”.</w:t>
      </w:r>
    </w:p>
    <w:p w:rsidR="00704055" w:rsidRDefault="00704055" w:rsidP="00704055">
      <w:pPr>
        <w:spacing w:line="276" w:lineRule="auto"/>
        <w:jc w:val="both"/>
        <w:rPr>
          <w:sz w:val="21"/>
          <w:szCs w:val="21"/>
        </w:rPr>
      </w:pPr>
    </w:p>
    <w:p w:rsidR="00704055" w:rsidRPr="00704055" w:rsidRDefault="00704055" w:rsidP="00704055">
      <w:pPr>
        <w:spacing w:line="276" w:lineRule="auto"/>
        <w:jc w:val="both"/>
        <w:rPr>
          <w:b/>
          <w:sz w:val="21"/>
          <w:szCs w:val="21"/>
        </w:rPr>
      </w:pPr>
      <w:r w:rsidRPr="00704055">
        <w:rPr>
          <w:b/>
          <w:sz w:val="21"/>
          <w:szCs w:val="21"/>
        </w:rPr>
        <w:t>Lumped Capacitance Method</w:t>
      </w:r>
    </w:p>
    <w:p w:rsidR="00704055" w:rsidRDefault="00704055" w:rsidP="00704055">
      <w:pPr>
        <w:spacing w:line="276" w:lineRule="auto"/>
        <w:jc w:val="both"/>
        <w:rPr>
          <w:sz w:val="21"/>
          <w:szCs w:val="21"/>
        </w:rPr>
      </w:pPr>
    </w:p>
    <w:p w:rsidR="00970B1F" w:rsidRDefault="00704055" w:rsidP="00704055">
      <w:pPr>
        <w:spacing w:line="276" w:lineRule="auto"/>
        <w:rPr>
          <w:sz w:val="21"/>
          <w:szCs w:val="21"/>
        </w:rPr>
      </w:pPr>
      <w:r>
        <w:rPr>
          <w:sz w:val="21"/>
          <w:szCs w:val="21"/>
        </w:rPr>
        <w:t xml:space="preserve">A simple, yet common, transient conduction problem is one for which a </w:t>
      </w:r>
      <w:proofErr w:type="gramStart"/>
      <w:r>
        <w:rPr>
          <w:sz w:val="21"/>
          <w:szCs w:val="21"/>
        </w:rPr>
        <w:t>solid experiences</w:t>
      </w:r>
      <w:proofErr w:type="gramEnd"/>
      <w:r>
        <w:rPr>
          <w:sz w:val="21"/>
          <w:szCs w:val="21"/>
        </w:rPr>
        <w:t xml:space="preserve"> a sudden change in its thermal environment. </w:t>
      </w:r>
    </w:p>
    <w:p w:rsidR="00704055" w:rsidRDefault="004B0E61" w:rsidP="00704055">
      <w:pPr>
        <w:spacing w:line="276" w:lineRule="auto"/>
        <w:rPr>
          <w:sz w:val="21"/>
          <w:szCs w:val="21"/>
        </w:rPr>
      </w:pPr>
      <w:r>
        <w:rPr>
          <w:noProof/>
          <w:sz w:val="21"/>
          <w:szCs w:val="21"/>
        </w:rPr>
        <mc:AlternateContent>
          <mc:Choice Requires="wps">
            <w:drawing>
              <wp:anchor distT="0" distB="0" distL="114300" distR="114300" simplePos="0" relativeHeight="251677696" behindDoc="0" locked="0" layoutInCell="1" allowOverlap="1" wp14:anchorId="75FF2862" wp14:editId="58BD3C26">
                <wp:simplePos x="0" y="0"/>
                <wp:positionH relativeFrom="column">
                  <wp:posOffset>5331672</wp:posOffset>
                </wp:positionH>
                <wp:positionV relativeFrom="paragraph">
                  <wp:posOffset>157903</wp:posOffset>
                </wp:positionV>
                <wp:extent cx="1041400" cy="2057400"/>
                <wp:effectExtent l="0" t="0" r="0" b="0"/>
                <wp:wrapNone/>
                <wp:docPr id="14" name="Metin Kutusu 14"/>
                <wp:cNvGraphicFramePr/>
                <a:graphic xmlns:a="http://schemas.openxmlformats.org/drawingml/2006/main">
                  <a:graphicData uri="http://schemas.microsoft.com/office/word/2010/wordprocessingShape">
                    <wps:wsp>
                      <wps:cNvSpPr txBox="1"/>
                      <wps:spPr>
                        <a:xfrm>
                          <a:off x="0" y="0"/>
                          <a:ext cx="1041400" cy="2057400"/>
                        </a:xfrm>
                        <a:prstGeom prst="rect">
                          <a:avLst/>
                        </a:prstGeom>
                        <a:noFill/>
                        <a:ln w="6350">
                          <a:noFill/>
                        </a:ln>
                      </wps:spPr>
                      <wps:txbx>
                        <w:txbxContent>
                          <w:p w:rsidR="00AF69DF" w:rsidRDefault="00685EB6" w:rsidP="004B0E61">
                            <w:pPr>
                              <w:jc w:val="center"/>
                              <w:rPr>
                                <w:rFonts w:ascii="American Typewriter" w:hAnsi="American Typewriter"/>
                                <w:sz w:val="18"/>
                                <w:szCs w:val="18"/>
                                <w:vertAlign w:val="subscript"/>
                              </w:rPr>
                            </w:pPr>
                            <m:oMath>
                              <m:acc>
                                <m:accPr>
                                  <m:chr m:val="̇"/>
                                  <m:ctrlPr>
                                    <w:rPr>
                                      <w:rFonts w:ascii="Cambria Math" w:hAnsi="Cambria Math"/>
                                      <w:i/>
                                      <w:sz w:val="22"/>
                                      <w:szCs w:val="18"/>
                                    </w:rPr>
                                  </m:ctrlPr>
                                </m:accPr>
                                <m:e>
                                  <m:r>
                                    <w:rPr>
                                      <w:rFonts w:ascii="Cambria Math" w:hAnsi="Cambria Math"/>
                                      <w:sz w:val="22"/>
                                      <w:szCs w:val="18"/>
                                    </w:rPr>
                                    <m:t>E</m:t>
                                  </m:r>
                                  <m:r>
                                    <w:rPr>
                                      <w:rFonts w:ascii="Cambria Math" w:hAnsi="Cambria Math"/>
                                      <w:sz w:val="22"/>
                                      <w:szCs w:val="18"/>
                                      <w:vertAlign w:val="subscript"/>
                                    </w:rPr>
                                    <m:t>out</m:t>
                                  </m:r>
                                </m:e>
                              </m:acc>
                            </m:oMath>
                            <w:r w:rsidR="00AF69DF" w:rsidRPr="00685EB6">
                              <w:rPr>
                                <w:rFonts w:ascii="American Typewriter" w:hAnsi="American Typewriter"/>
                                <w:sz w:val="22"/>
                                <w:szCs w:val="18"/>
                              </w:rPr>
                              <w:t>=q</w:t>
                            </w:r>
                            <w:r w:rsidR="00AF69DF" w:rsidRPr="00685EB6">
                              <w:rPr>
                                <w:rFonts w:ascii="American Typewriter" w:hAnsi="American Typewriter"/>
                                <w:sz w:val="22"/>
                                <w:szCs w:val="18"/>
                                <w:vertAlign w:val="subscript"/>
                              </w:rPr>
                              <w:t>conv</w:t>
                            </w:r>
                          </w:p>
                          <w:p w:rsidR="004B0E61" w:rsidRPr="004B0E61" w:rsidRDefault="004B0E61" w:rsidP="004B0E61">
                            <w:pPr>
                              <w:jc w:val="center"/>
                              <w:rPr>
                                <w:rFonts w:ascii="American Typewriter" w:hAnsi="American Typewriter"/>
                                <w:sz w:val="18"/>
                                <w:szCs w:val="18"/>
                                <w:vertAlign w:val="subscript"/>
                              </w:rPr>
                            </w:pPr>
                          </w:p>
                          <w:p w:rsidR="004B0E61" w:rsidRPr="004B0E61" w:rsidRDefault="004B0E61" w:rsidP="004B0E61">
                            <w:pPr>
                              <w:jc w:val="center"/>
                              <w:rPr>
                                <w:rFonts w:ascii="American Typewriter" w:hAnsi="American Typewriter"/>
                                <w:sz w:val="18"/>
                                <w:szCs w:val="18"/>
                                <w:vertAlign w:val="subscript"/>
                              </w:rPr>
                            </w:pPr>
                            <w:r w:rsidRPr="004B0E61">
                              <w:rPr>
                                <w:rFonts w:ascii="American Typewriter" w:hAnsi="American Typewriter"/>
                                <w:sz w:val="18"/>
                                <w:szCs w:val="18"/>
                              </w:rPr>
                              <w:t>Total surface area of the ball is A</w:t>
                            </w:r>
                            <w:r w:rsidRPr="004B0E61">
                              <w:rPr>
                                <w:rFonts w:ascii="American Typewriter" w:hAnsi="American Typewriter"/>
                                <w:sz w:val="18"/>
                                <w:szCs w:val="18"/>
                                <w:vertAlign w:val="subscript"/>
                              </w:rPr>
                              <w:t>s</w:t>
                            </w:r>
                          </w:p>
                          <w:p w:rsidR="004B0E61" w:rsidRPr="004B0E61" w:rsidRDefault="004B0E61" w:rsidP="004B0E61">
                            <w:pPr>
                              <w:jc w:val="center"/>
                              <w:rPr>
                                <w:rFonts w:ascii="American Typewriter" w:hAnsi="American Typewriter"/>
                                <w:sz w:val="18"/>
                                <w:szCs w:val="18"/>
                              </w:rPr>
                            </w:pPr>
                          </w:p>
                          <w:p w:rsidR="004B0E61" w:rsidRPr="004B0E61" w:rsidRDefault="004B0E61" w:rsidP="004B0E61">
                            <w:pPr>
                              <w:jc w:val="center"/>
                              <w:rPr>
                                <w:rFonts w:ascii="American Typewriter" w:hAnsi="American Typewriter"/>
                                <w:sz w:val="18"/>
                                <w:szCs w:val="18"/>
                              </w:rPr>
                            </w:pPr>
                          </w:p>
                          <w:p w:rsidR="004B0E61" w:rsidRPr="004B0E61" w:rsidRDefault="004B0E61" w:rsidP="004B0E61">
                            <w:pPr>
                              <w:jc w:val="center"/>
                              <w:rPr>
                                <w:rFonts w:ascii="American Typewriter" w:hAnsi="American Typewriter"/>
                                <w:sz w:val="18"/>
                                <w:szCs w:val="18"/>
                              </w:rPr>
                            </w:pPr>
                            <w:r w:rsidRPr="004B0E61">
                              <w:rPr>
                                <w:rFonts w:ascii="American Typewriter" w:hAnsi="American Typewriter"/>
                                <w:sz w:val="18"/>
                                <w:szCs w:val="18"/>
                              </w:rPr>
                              <w:t>The reduction in T is due to convection heat transfer at the solid-liquid interface.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F2862" id="_x0000_t202" coordsize="21600,21600" o:spt="202" path="m,l,21600r21600,l21600,xe">
                <v:stroke joinstyle="miter"/>
                <v:path gradientshapeok="t" o:connecttype="rect"/>
              </v:shapetype>
              <v:shape id="Metin Kutusu 14" o:spid="_x0000_s1026" type="#_x0000_t202" style="position:absolute;margin-left:419.8pt;margin-top:12.45pt;width:82pt;height:1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" filled="f" stroked="f" strokeweight=".5pt">
                <v:textbox>
                  <w:txbxContent>
                    <w:p w:rsidR="00AF69DF" w:rsidRDefault="00685EB6" w:rsidP="004B0E61">
                      <w:pPr>
                        <w:jc w:val="center"/>
                        <w:rPr>
                          <w:rFonts w:ascii="American Typewriter" w:hAnsi="American Typewriter"/>
                          <w:sz w:val="18"/>
                          <w:szCs w:val="18"/>
                          <w:vertAlign w:val="subscript"/>
                        </w:rPr>
                      </w:pPr>
                      <m:oMath>
                        <m:acc>
                          <m:accPr>
                            <m:chr m:val="̇"/>
                            <m:ctrlPr>
                              <w:rPr>
                                <w:rFonts w:ascii="Cambria Math" w:hAnsi="Cambria Math"/>
                                <w:i/>
                                <w:sz w:val="22"/>
                                <w:szCs w:val="18"/>
                              </w:rPr>
                            </m:ctrlPr>
                          </m:accPr>
                          <m:e>
                            <m:r>
                              <w:rPr>
                                <w:rFonts w:ascii="Cambria Math" w:hAnsi="Cambria Math"/>
                                <w:sz w:val="22"/>
                                <w:szCs w:val="18"/>
                              </w:rPr>
                              <m:t>E</m:t>
                            </m:r>
                            <m:r>
                              <w:rPr>
                                <w:rFonts w:ascii="Cambria Math" w:hAnsi="Cambria Math"/>
                                <w:sz w:val="22"/>
                                <w:szCs w:val="18"/>
                                <w:vertAlign w:val="subscript"/>
                              </w:rPr>
                              <m:t>out</m:t>
                            </m:r>
                          </m:e>
                        </m:acc>
                      </m:oMath>
                      <w:r w:rsidR="00AF69DF" w:rsidRPr="00685EB6">
                        <w:rPr>
                          <w:rFonts w:ascii="American Typewriter" w:hAnsi="American Typewriter"/>
                          <w:sz w:val="22"/>
                          <w:szCs w:val="18"/>
                        </w:rPr>
                        <w:t>=q</w:t>
                      </w:r>
                      <w:r w:rsidR="00AF69DF" w:rsidRPr="00685EB6">
                        <w:rPr>
                          <w:rFonts w:ascii="American Typewriter" w:hAnsi="American Typewriter"/>
                          <w:sz w:val="22"/>
                          <w:szCs w:val="18"/>
                          <w:vertAlign w:val="subscript"/>
                        </w:rPr>
                        <w:t>conv</w:t>
                      </w:r>
                    </w:p>
                    <w:p w:rsidR="004B0E61" w:rsidRPr="004B0E61" w:rsidRDefault="004B0E61" w:rsidP="004B0E61">
                      <w:pPr>
                        <w:jc w:val="center"/>
                        <w:rPr>
                          <w:rFonts w:ascii="American Typewriter" w:hAnsi="American Typewriter"/>
                          <w:sz w:val="18"/>
                          <w:szCs w:val="18"/>
                          <w:vertAlign w:val="subscript"/>
                        </w:rPr>
                      </w:pPr>
                    </w:p>
                    <w:p w:rsidR="004B0E61" w:rsidRPr="004B0E61" w:rsidRDefault="004B0E61" w:rsidP="004B0E61">
                      <w:pPr>
                        <w:jc w:val="center"/>
                        <w:rPr>
                          <w:rFonts w:ascii="American Typewriter" w:hAnsi="American Typewriter"/>
                          <w:sz w:val="18"/>
                          <w:szCs w:val="18"/>
                          <w:vertAlign w:val="subscript"/>
                        </w:rPr>
                      </w:pPr>
                      <w:r w:rsidRPr="004B0E61">
                        <w:rPr>
                          <w:rFonts w:ascii="American Typewriter" w:hAnsi="American Typewriter"/>
                          <w:sz w:val="18"/>
                          <w:szCs w:val="18"/>
                        </w:rPr>
                        <w:t>Total surface area of the ball is A</w:t>
                      </w:r>
                      <w:r w:rsidRPr="004B0E61">
                        <w:rPr>
                          <w:rFonts w:ascii="American Typewriter" w:hAnsi="American Typewriter"/>
                          <w:sz w:val="18"/>
                          <w:szCs w:val="18"/>
                          <w:vertAlign w:val="subscript"/>
                        </w:rPr>
                        <w:t>s</w:t>
                      </w:r>
                    </w:p>
                    <w:p w:rsidR="004B0E61" w:rsidRPr="004B0E61" w:rsidRDefault="004B0E61" w:rsidP="004B0E61">
                      <w:pPr>
                        <w:jc w:val="center"/>
                        <w:rPr>
                          <w:rFonts w:ascii="American Typewriter" w:hAnsi="American Typewriter"/>
                          <w:sz w:val="18"/>
                          <w:szCs w:val="18"/>
                        </w:rPr>
                      </w:pPr>
                    </w:p>
                    <w:p w:rsidR="004B0E61" w:rsidRPr="004B0E61" w:rsidRDefault="004B0E61" w:rsidP="004B0E61">
                      <w:pPr>
                        <w:jc w:val="center"/>
                        <w:rPr>
                          <w:rFonts w:ascii="American Typewriter" w:hAnsi="American Typewriter"/>
                          <w:sz w:val="18"/>
                          <w:szCs w:val="18"/>
                        </w:rPr>
                      </w:pPr>
                    </w:p>
                    <w:p w:rsidR="004B0E61" w:rsidRPr="004B0E61" w:rsidRDefault="004B0E61" w:rsidP="004B0E61">
                      <w:pPr>
                        <w:jc w:val="center"/>
                        <w:rPr>
                          <w:rFonts w:ascii="American Typewriter" w:hAnsi="American Typewriter"/>
                          <w:sz w:val="18"/>
                          <w:szCs w:val="18"/>
                        </w:rPr>
                      </w:pPr>
                      <w:r w:rsidRPr="004B0E61">
                        <w:rPr>
                          <w:rFonts w:ascii="American Typewriter" w:hAnsi="American Typewriter"/>
                          <w:sz w:val="18"/>
                          <w:szCs w:val="18"/>
                        </w:rPr>
                        <w:t>The reduction in T is due to convection heat transfer at the solid-liquid interface.</w:t>
                      </w:r>
                    </w:p>
                  </w:txbxContent>
                </v:textbox>
              </v:shape>
            </w:pict>
          </mc:Fallback>
        </mc:AlternateContent>
      </w:r>
    </w:p>
    <w:p w:rsidR="00704055" w:rsidRDefault="00AF69DF" w:rsidP="00704055">
      <w:pPr>
        <w:spacing w:line="276" w:lineRule="auto"/>
        <w:rPr>
          <w:sz w:val="21"/>
          <w:szCs w:val="21"/>
        </w:rPr>
      </w:pPr>
      <w:r>
        <w:rPr>
          <w:noProof/>
          <w:sz w:val="21"/>
          <w:szCs w:val="21"/>
        </w:rPr>
        <mc:AlternateContent>
          <mc:Choice Requires="wps">
            <w:drawing>
              <wp:anchor distT="0" distB="0" distL="114300" distR="114300" simplePos="0" relativeHeight="251674624" behindDoc="0" locked="0" layoutInCell="1" allowOverlap="1">
                <wp:simplePos x="0" y="0"/>
                <wp:positionH relativeFrom="column">
                  <wp:posOffset>4916805</wp:posOffset>
                </wp:positionH>
                <wp:positionV relativeFrom="paragraph">
                  <wp:posOffset>190712</wp:posOffset>
                </wp:positionV>
                <wp:extent cx="414867" cy="203200"/>
                <wp:effectExtent l="0" t="25400" r="42545" b="12700"/>
                <wp:wrapNone/>
                <wp:docPr id="12" name="Düz Ok Bağlayıcısı 12"/>
                <wp:cNvGraphicFramePr/>
                <a:graphic xmlns:a="http://schemas.openxmlformats.org/drawingml/2006/main">
                  <a:graphicData uri="http://schemas.microsoft.com/office/word/2010/wordprocessingShape">
                    <wps:wsp>
                      <wps:cNvCnPr/>
                      <wps:spPr>
                        <a:xfrm flipV="1">
                          <a:off x="0" y="0"/>
                          <a:ext cx="414867" cy="203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D8C86B9" id="_x0000_t32" coordsize="21600,21600" o:spt="32" o:oned="t" path="m,l21600,21600e" filled="f">
                <v:path arrowok="t" fillok="f" o:connecttype="none"/>
                <o:lock v:ext="edit" shapetype="t"/>
              </v:shapetype>
              <v:shape id="Düz Ok Bağlayıcısı 12" o:spid="_x0000_s1026" type="#_x0000_t32" style="position:absolute;margin-left:387.15pt;margin-top:15pt;width:32.65pt;height:16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" strokecolor="#4472c4 [3204]" strokeweight=".5pt">
                <v:stroke endarrow="block" joinstyle="miter"/>
              </v:shape>
            </w:pict>
          </mc:Fallback>
        </mc:AlternateContent>
      </w:r>
    </w:p>
    <w:p w:rsidR="00AF69DF" w:rsidRPr="00AF69DF" w:rsidRDefault="00AF69DF" w:rsidP="00AF69DF">
      <w:pPr>
        <w:spacing w:line="276" w:lineRule="auto"/>
        <w:rPr>
          <w:rFonts w:ascii="American Typewriter" w:hAnsi="American Typewriter"/>
          <w:sz w:val="18"/>
          <w:szCs w:val="21"/>
        </w:rPr>
      </w:pPr>
      <w:r>
        <w:rPr>
          <w:noProof/>
          <w:sz w:val="21"/>
          <w:szCs w:val="21"/>
        </w:rPr>
        <mc:AlternateContent>
          <mc:Choice Requires="wps">
            <w:drawing>
              <wp:anchor distT="0" distB="0" distL="114300" distR="114300" simplePos="0" relativeHeight="251675648" behindDoc="0" locked="0" layoutInCell="1" allowOverlap="1">
                <wp:simplePos x="0" y="0"/>
                <wp:positionH relativeFrom="column">
                  <wp:posOffset>4467860</wp:posOffset>
                </wp:positionH>
                <wp:positionV relativeFrom="paragraph">
                  <wp:posOffset>88053</wp:posOffset>
                </wp:positionV>
                <wp:extent cx="643466" cy="541867"/>
                <wp:effectExtent l="0" t="0" r="17145" b="17145"/>
                <wp:wrapNone/>
                <wp:docPr id="13" name="Halka 13"/>
                <wp:cNvGraphicFramePr/>
                <a:graphic xmlns:a="http://schemas.openxmlformats.org/drawingml/2006/main">
                  <a:graphicData uri="http://schemas.microsoft.com/office/word/2010/wordprocessingShape">
                    <wps:wsp>
                      <wps:cNvSpPr/>
                      <wps:spPr>
                        <a:xfrm>
                          <a:off x="0" y="0"/>
                          <a:ext cx="643466" cy="541867"/>
                        </a:xfrm>
                        <a:prstGeom prst="donut">
                          <a:avLst>
                            <a:gd name="adj" fmla="val 0"/>
                          </a:avLst>
                        </a:prstGeom>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6FAE5"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Halka 13" o:spid="_x0000_s1026" type="#_x0000_t23" style="position:absolute;margin-left:351.8pt;margin-top:6.95pt;width:50.65pt;height:4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" adj="0" fillcolor="#4472c4 [3204]" strokecolor="#1f3763 [1604]" strokeweight="1pt">
                <v:stroke dashstyle="dash" joinstyle="miter"/>
              </v:shape>
            </w:pict>
          </mc:Fallback>
        </mc:AlternateContent>
      </w:r>
      <w:r>
        <w:rPr>
          <w:noProof/>
          <w:sz w:val="21"/>
          <w:szCs w:val="21"/>
        </w:rPr>
        <mc:AlternateContent>
          <mc:Choice Requires="wps">
            <w:drawing>
              <wp:anchor distT="0" distB="0" distL="114300" distR="114300" simplePos="0" relativeHeight="251673600" behindDoc="0" locked="0" layoutInCell="1" allowOverlap="1" wp14:anchorId="200C1C63" wp14:editId="0BA9D151">
                <wp:simplePos x="0" y="0"/>
                <wp:positionH relativeFrom="column">
                  <wp:posOffset>4510405</wp:posOffset>
                </wp:positionH>
                <wp:positionV relativeFrom="paragraph">
                  <wp:posOffset>121496</wp:posOffset>
                </wp:positionV>
                <wp:extent cx="533400" cy="482600"/>
                <wp:effectExtent l="0" t="0" r="12700" b="12700"/>
                <wp:wrapNone/>
                <wp:docPr id="11" name="Oval 11"/>
                <wp:cNvGraphicFramePr/>
                <a:graphic xmlns:a="http://schemas.openxmlformats.org/drawingml/2006/main">
                  <a:graphicData uri="http://schemas.microsoft.com/office/word/2010/wordprocessingShape">
                    <wps:wsp>
                      <wps:cNvSpPr/>
                      <wps:spPr>
                        <a:xfrm>
                          <a:off x="0" y="0"/>
                          <a:ext cx="533400" cy="4826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69DF" w:rsidRDefault="00AF69DF" w:rsidP="00AF69DF">
                            <w:pPr>
                              <w:jc w:val="center"/>
                            </w:pPr>
                            <m:oMathPara>
                              <m:oMath>
                                <m:acc>
                                  <m:accPr>
                                    <m:chr m:val="̇"/>
                                    <m:ctrlPr>
                                      <w:rPr>
                                        <w:rFonts w:ascii="Cambria Math" w:hAnsi="Cambria Math"/>
                                        <w:i/>
                                      </w:rPr>
                                    </m:ctrlPr>
                                  </m:accPr>
                                  <m:e>
                                    <m:r>
                                      <w:rPr>
                                        <w:rFonts w:ascii="Cambria Math" w:hAnsi="Cambria Math"/>
                                      </w:rPr>
                                      <m:t>Est</m:t>
                                    </m:r>
                                  </m:e>
                                </m:acc>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0C1C63" id="Oval 11" o:spid="_x0000_s1027" style="position:absolute;margin-left:355.15pt;margin-top:9.55pt;width:42pt;height: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" fillcolor="#ed7d31 [3205]" strokecolor="#ed7d31 [3205]" strokeweight="1pt">
                <v:stroke joinstyle="miter"/>
                <v:textbox>
                  <w:txbxContent>
                    <w:p w:rsidR="00AF69DF" w:rsidRDefault="00AF69DF" w:rsidP="00AF69DF">
                      <w:pPr>
                        <w:jc w:val="center"/>
                      </w:pPr>
                      <m:oMathPara>
                        <m:oMath>
                          <m:acc>
                            <m:accPr>
                              <m:chr m:val="̇"/>
                              <m:ctrlPr>
                                <w:rPr>
                                  <w:rFonts w:ascii="Cambria Math" w:hAnsi="Cambria Math"/>
                                  <w:i/>
                                </w:rPr>
                              </m:ctrlPr>
                            </m:accPr>
                            <m:e>
                              <m:r>
                                <w:rPr>
                                  <w:rFonts w:ascii="Cambria Math" w:hAnsi="Cambria Math"/>
                                </w:rPr>
                                <m:t>Est</m:t>
                              </m:r>
                            </m:e>
                          </m:acc>
                        </m:oMath>
                      </m:oMathPara>
                    </w:p>
                  </w:txbxContent>
                </v:textbox>
              </v:oval>
            </w:pict>
          </mc:Fallback>
        </mc:AlternateContent>
      </w:r>
      <w:r w:rsidRPr="00AF69DF">
        <w:rPr>
          <w:noProof/>
          <w:sz w:val="18"/>
          <w:szCs w:val="21"/>
        </w:rPr>
        <mc:AlternateContent>
          <mc:Choice Requires="wps">
            <w:drawing>
              <wp:anchor distT="0" distB="0" distL="114300" distR="114300" simplePos="0" relativeHeight="251660288" behindDoc="0" locked="0" layoutInCell="1" allowOverlap="1">
                <wp:simplePos x="0" y="0"/>
                <wp:positionH relativeFrom="column">
                  <wp:posOffset>2588260</wp:posOffset>
                </wp:positionH>
                <wp:positionV relativeFrom="paragraph">
                  <wp:posOffset>85725</wp:posOffset>
                </wp:positionV>
                <wp:extent cx="1388533" cy="999067"/>
                <wp:effectExtent l="0" t="0" r="8890" b="17145"/>
                <wp:wrapNone/>
                <wp:docPr id="4" name="Çerçeve 4"/>
                <wp:cNvGraphicFramePr/>
                <a:graphic xmlns:a="http://schemas.openxmlformats.org/drawingml/2006/main">
                  <a:graphicData uri="http://schemas.microsoft.com/office/word/2010/wordprocessingShape">
                    <wps:wsp>
                      <wps:cNvSpPr/>
                      <wps:spPr>
                        <a:xfrm>
                          <a:off x="0" y="0"/>
                          <a:ext cx="1388533" cy="999067"/>
                        </a:xfrm>
                        <a:prstGeom prst="frame">
                          <a:avLst>
                            <a:gd name="adj1" fmla="val 444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321E9" id="Çerçeve 4" o:spid="_x0000_s1026" style="position:absolute;margin-left:203.8pt;margin-top:6.75pt;width:109.35pt;height:7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88533,9990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" path="m,l1388533,r,999067l,999067,,xm44399,44399r,910269l1344134,954668r,-910269l44399,44399xe" fillcolor="#4472c4 [3204]" strokecolor="#1f3763 [1604]" strokeweight="1pt">
                <v:stroke joinstyle="miter"/>
                <v:path arrowok="t" o:connecttype="custom" o:connectlocs="0,0;1388533,0;1388533,999067;0,999067;0,0;44399,44399;44399,954668;1344134,954668;1344134,44399;44399,44399" o:connectangles="0,0,0,0,0,0,0,0,0,0"/>
              </v:shape>
            </w:pict>
          </mc:Fallback>
        </mc:AlternateContent>
      </w:r>
      <w:r w:rsidRPr="00AF69DF">
        <w:rPr>
          <w:sz w:val="18"/>
          <w:szCs w:val="21"/>
        </w:rPr>
        <w:t xml:space="preserve">        </w:t>
      </w:r>
      <w:r w:rsidRPr="00AF69DF">
        <w:rPr>
          <w:rFonts w:ascii="American Typewriter" w:hAnsi="American Typewriter"/>
          <w:sz w:val="18"/>
          <w:szCs w:val="21"/>
        </w:rPr>
        <w:t xml:space="preserve">Hot metal ball </w:t>
      </w:r>
    </w:p>
    <w:p w:rsidR="00AF69DF" w:rsidRPr="00AF69DF" w:rsidRDefault="00AF69DF" w:rsidP="00AF69DF">
      <w:pPr>
        <w:spacing w:line="276" w:lineRule="auto"/>
        <w:rPr>
          <w:rFonts w:ascii="American Typewriter" w:hAnsi="American Typewriter"/>
          <w:sz w:val="18"/>
          <w:szCs w:val="21"/>
        </w:rPr>
      </w:pPr>
      <w:r w:rsidRPr="00AF69DF">
        <w:rPr>
          <w:rFonts w:ascii="American Typewriter" w:hAnsi="American Typewriter"/>
          <w:sz w:val="18"/>
          <w:szCs w:val="21"/>
        </w:rPr>
        <w:t xml:space="preserve">           </w:t>
      </w:r>
      <w:r w:rsidRPr="00AF69DF">
        <w:rPr>
          <w:rFonts w:ascii="American Typewriter" w:hAnsi="American Typewriter"/>
          <w:sz w:val="18"/>
          <w:szCs w:val="21"/>
        </w:rPr>
        <w:t xml:space="preserve">initially at </w:t>
      </w:r>
      <w:proofErr w:type="spellStart"/>
      <w:r w:rsidRPr="00AF69DF">
        <w:rPr>
          <w:rFonts w:ascii="American Typewriter" w:hAnsi="American Typewriter"/>
          <w:sz w:val="18"/>
          <w:szCs w:val="21"/>
        </w:rPr>
        <w:t>T</w:t>
      </w:r>
      <w:r w:rsidRPr="00AF69DF">
        <w:rPr>
          <w:rFonts w:ascii="American Typewriter" w:hAnsi="American Typewriter"/>
          <w:sz w:val="18"/>
          <w:szCs w:val="21"/>
          <w:vertAlign w:val="subscript"/>
        </w:rPr>
        <w:t>i</w:t>
      </w:r>
      <w:proofErr w:type="spellEnd"/>
    </w:p>
    <w:p w:rsidR="00704055" w:rsidRDefault="00AF69DF" w:rsidP="00A72832">
      <w:pPr>
        <w:rPr>
          <w:sz w:val="21"/>
          <w:szCs w:val="21"/>
        </w:rPr>
      </w:pPr>
      <w:r>
        <w:rPr>
          <w:noProof/>
          <w:sz w:val="21"/>
          <w:szCs w:val="21"/>
        </w:rPr>
        <mc:AlternateContent>
          <mc:Choice Requires="wps">
            <w:drawing>
              <wp:anchor distT="0" distB="0" distL="114300" distR="114300" simplePos="0" relativeHeight="251671552" behindDoc="0" locked="0" layoutInCell="1" allowOverlap="1">
                <wp:simplePos x="0" y="0"/>
                <wp:positionH relativeFrom="column">
                  <wp:posOffset>3706072</wp:posOffset>
                </wp:positionH>
                <wp:positionV relativeFrom="paragraph">
                  <wp:posOffset>4657</wp:posOffset>
                </wp:positionV>
                <wp:extent cx="762000" cy="330200"/>
                <wp:effectExtent l="0" t="63500" r="0" b="12700"/>
                <wp:wrapNone/>
                <wp:docPr id="10" name="Eğri Bağlayıcı 10"/>
                <wp:cNvGraphicFramePr/>
                <a:graphic xmlns:a="http://schemas.openxmlformats.org/drawingml/2006/main">
                  <a:graphicData uri="http://schemas.microsoft.com/office/word/2010/wordprocessingShape">
                    <wps:wsp>
                      <wps:cNvCnPr/>
                      <wps:spPr>
                        <a:xfrm flipV="1">
                          <a:off x="0" y="0"/>
                          <a:ext cx="762000" cy="330200"/>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67E8B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Eğri Bağlayıcı 10" o:spid="_x0000_s1026" type="#_x0000_t38" style="position:absolute;margin-left:291.8pt;margin-top:.35pt;width:60pt;height:2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" adj="10800" strokecolor="#4472c4 [3204]" strokeweight=".5pt">
                <v:stroke endarrow="block" joinstyle="miter"/>
              </v:shape>
            </w:pict>
          </mc:Fallback>
        </mc:AlternateContent>
      </w:r>
      <w:r>
        <w:rPr>
          <w:noProof/>
          <w:sz w:val="21"/>
          <w:szCs w:val="21"/>
        </w:rPr>
        <mc:AlternateContent>
          <mc:Choice Requires="wps">
            <w:drawing>
              <wp:anchor distT="0" distB="0" distL="114300" distR="114300" simplePos="0" relativeHeight="251664384" behindDoc="0" locked="0" layoutInCell="1" allowOverlap="1">
                <wp:simplePos x="0" y="0"/>
                <wp:positionH relativeFrom="column">
                  <wp:posOffset>2639272</wp:posOffset>
                </wp:positionH>
                <wp:positionV relativeFrom="paragraph">
                  <wp:posOffset>114723</wp:posOffset>
                </wp:positionV>
                <wp:extent cx="1286510" cy="592667"/>
                <wp:effectExtent l="0" t="0" r="0" b="4445"/>
                <wp:wrapNone/>
                <wp:docPr id="7" name="Yuvarlatılmış Dikdörtgen 7"/>
                <wp:cNvGraphicFramePr/>
                <a:graphic xmlns:a="http://schemas.openxmlformats.org/drawingml/2006/main">
                  <a:graphicData uri="http://schemas.microsoft.com/office/word/2010/wordprocessingShape">
                    <wps:wsp>
                      <wps:cNvSpPr/>
                      <wps:spPr>
                        <a:xfrm>
                          <a:off x="0" y="0"/>
                          <a:ext cx="1286510" cy="592667"/>
                        </a:xfrm>
                        <a:prstGeom prst="roundRect">
                          <a:avLst/>
                        </a:prstGeom>
                        <a:solidFill>
                          <a:srgbClr val="75AA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57D33C" id="Yuvarlatılmış Dikdörtgen 7" o:spid="_x0000_s1026" style="position:absolute;margin-left:207.8pt;margin-top:9.05pt;width:101.3pt;height:46.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" fillcolor="#75aac1" stroked="f" strokeweight="1pt">
                <v:stroke joinstyle="miter"/>
              </v:roundrect>
            </w:pict>
          </mc:Fallback>
        </mc:AlternateContent>
      </w:r>
      <w:r>
        <w:rPr>
          <w:noProof/>
          <w:sz w:val="21"/>
          <w:szCs w:val="21"/>
        </w:rPr>
        <mc:AlternateContent>
          <mc:Choice Requires="wps">
            <w:drawing>
              <wp:anchor distT="0" distB="0" distL="114300" distR="114300" simplePos="0" relativeHeight="251666432" behindDoc="0" locked="0" layoutInCell="1" allowOverlap="1" wp14:anchorId="5654A1F6" wp14:editId="07D65029">
                <wp:simplePos x="0" y="0"/>
                <wp:positionH relativeFrom="column">
                  <wp:posOffset>2639272</wp:posOffset>
                </wp:positionH>
                <wp:positionV relativeFrom="paragraph">
                  <wp:posOffset>108162</wp:posOffset>
                </wp:positionV>
                <wp:extent cx="1286510" cy="45719"/>
                <wp:effectExtent l="0" t="0" r="8890" b="18415"/>
                <wp:wrapNone/>
                <wp:docPr id="6" name="Serbest Form 6"/>
                <wp:cNvGraphicFramePr/>
                <a:graphic xmlns:a="http://schemas.openxmlformats.org/drawingml/2006/main">
                  <a:graphicData uri="http://schemas.microsoft.com/office/word/2010/wordprocessingShape">
                    <wps:wsp>
                      <wps:cNvSpPr/>
                      <wps:spPr>
                        <a:xfrm>
                          <a:off x="0" y="0"/>
                          <a:ext cx="1286510" cy="45719"/>
                        </a:xfrm>
                        <a:custGeom>
                          <a:avLst/>
                          <a:gdLst>
                            <a:gd name="connsiteX0" fmla="*/ 0 w 1337734"/>
                            <a:gd name="connsiteY0" fmla="*/ 94134 h 161867"/>
                            <a:gd name="connsiteX1" fmla="*/ 254000 w 1337734"/>
                            <a:gd name="connsiteY1" fmla="*/ 1000 h 161867"/>
                            <a:gd name="connsiteX2" fmla="*/ 524934 w 1337734"/>
                            <a:gd name="connsiteY2" fmla="*/ 43334 h 161867"/>
                            <a:gd name="connsiteX3" fmla="*/ 787400 w 1337734"/>
                            <a:gd name="connsiteY3" fmla="*/ 17934 h 161867"/>
                            <a:gd name="connsiteX4" fmla="*/ 1007534 w 1337734"/>
                            <a:gd name="connsiteY4" fmla="*/ 26400 h 161867"/>
                            <a:gd name="connsiteX5" fmla="*/ 1168400 w 1337734"/>
                            <a:gd name="connsiteY5" fmla="*/ 161867 h 161867"/>
                            <a:gd name="connsiteX6" fmla="*/ 1337734 w 1337734"/>
                            <a:gd name="connsiteY6" fmla="*/ 26400 h 161867"/>
                            <a:gd name="connsiteX7" fmla="*/ 1337734 w 1337734"/>
                            <a:gd name="connsiteY7" fmla="*/ 26400 h 1618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337734" h="161867">
                              <a:moveTo>
                                <a:pt x="0" y="94134"/>
                              </a:moveTo>
                              <a:cubicBezTo>
                                <a:pt x="83255" y="51800"/>
                                <a:pt x="166511" y="9467"/>
                                <a:pt x="254000" y="1000"/>
                              </a:cubicBezTo>
                              <a:cubicBezTo>
                                <a:pt x="341489" y="-7467"/>
                                <a:pt x="436034" y="40512"/>
                                <a:pt x="524934" y="43334"/>
                              </a:cubicBezTo>
                              <a:cubicBezTo>
                                <a:pt x="613834" y="46156"/>
                                <a:pt x="706967" y="20756"/>
                                <a:pt x="787400" y="17934"/>
                              </a:cubicBezTo>
                              <a:cubicBezTo>
                                <a:pt x="867833" y="15112"/>
                                <a:pt x="944034" y="2411"/>
                                <a:pt x="1007534" y="26400"/>
                              </a:cubicBezTo>
                              <a:cubicBezTo>
                                <a:pt x="1071034" y="50389"/>
                                <a:pt x="1113367" y="161867"/>
                                <a:pt x="1168400" y="161867"/>
                              </a:cubicBezTo>
                              <a:cubicBezTo>
                                <a:pt x="1223433" y="161867"/>
                                <a:pt x="1337734" y="26400"/>
                                <a:pt x="1337734" y="26400"/>
                              </a:cubicBezTo>
                              <a:lnTo>
                                <a:pt x="1337734" y="2640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1DB5A" id="Serbest Form 6" o:spid="_x0000_s1026" style="position:absolute;margin-left:207.8pt;margin-top:8.5pt;width:101.3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7734,161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" path="m,94134c83255,51800,166511,9467,254000,1000v87489,-8467,182034,39512,270934,42334c613834,46156,706967,20756,787400,17934v80433,-2822,156634,-15523,220134,8466c1071034,50389,1113367,161867,1168400,161867v55033,,169334,-135467,169334,-135467l1337734,26400e" filled="f" strokecolor="#1f3763 [1604]" strokeweight="1pt">
                <v:stroke joinstyle="miter"/>
                <v:path arrowok="t" o:connecttype="custom" o:connectlocs="0,26588;244274,282;504833,12240;757249,5065;968954,7457;1123660,45719;1286510,7457;1286510,7457" o:connectangles="0,0,0,0,0,0,0,0"/>
              </v:shape>
            </w:pict>
          </mc:Fallback>
        </mc:AlternateContent>
      </w:r>
      <w:r w:rsidR="00704055">
        <w:rPr>
          <w:noProof/>
          <w:sz w:val="21"/>
          <w:szCs w:val="21"/>
        </w:rPr>
        <mc:AlternateContent>
          <mc:Choice Requires="wps">
            <w:drawing>
              <wp:anchor distT="0" distB="0" distL="114300" distR="114300" simplePos="0" relativeHeight="251659264" behindDoc="0" locked="0" layoutInCell="1" allowOverlap="1">
                <wp:simplePos x="0" y="0"/>
                <wp:positionH relativeFrom="column">
                  <wp:posOffset>395605</wp:posOffset>
                </wp:positionH>
                <wp:positionV relativeFrom="paragraph">
                  <wp:posOffset>143510</wp:posOffset>
                </wp:positionV>
                <wp:extent cx="533400" cy="482600"/>
                <wp:effectExtent l="0" t="0" r="12700" b="12700"/>
                <wp:wrapNone/>
                <wp:docPr id="2" name="Oval 2"/>
                <wp:cNvGraphicFramePr/>
                <a:graphic xmlns:a="http://schemas.openxmlformats.org/drawingml/2006/main">
                  <a:graphicData uri="http://schemas.microsoft.com/office/word/2010/wordprocessingShape">
                    <wps:wsp>
                      <wps:cNvSpPr/>
                      <wps:spPr>
                        <a:xfrm>
                          <a:off x="0" y="0"/>
                          <a:ext cx="533400" cy="482600"/>
                        </a:xfrm>
                        <a:prstGeom prst="ellipse">
                          <a:avLst/>
                        </a:prstGeom>
                        <a:gradFill flip="none" rotWithShape="1">
                          <a:gsLst>
                            <a:gs pos="0">
                              <a:schemeClr val="accent2">
                                <a:shade val="30000"/>
                                <a:satMod val="115000"/>
                              </a:schemeClr>
                            </a:gs>
                            <a:gs pos="50000">
                              <a:schemeClr val="accent2">
                                <a:shade val="67500"/>
                                <a:satMod val="115000"/>
                              </a:schemeClr>
                            </a:gs>
                            <a:gs pos="100000">
                              <a:schemeClr val="accent2">
                                <a:shade val="100000"/>
                                <a:satMod val="115000"/>
                              </a:schemeClr>
                            </a:gs>
                          </a:gsLst>
                          <a:path path="circle">
                            <a:fillToRect l="50000" t="50000" r="50000" b="50000"/>
                          </a:path>
                          <a:tileRect/>
                        </a:gra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D8374" id="Oval 2" o:spid="_x0000_s1026" style="position:absolute;margin-left:31.15pt;margin-top:11.3pt;width:42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" fillcolor="#4e2306 [965]" strokecolor="#ed7d31 [3205]" strokeweight="1pt">
                <v:fill color2="#ed7d31 [3205]" rotate="t" focusposition=".5,.5" focussize="" colors="0 #934510;.5 #d3661c;1 #fb7a23" focus="100%" type="gradientRadial"/>
                <v:stroke joinstyle="miter"/>
              </v:oval>
            </w:pict>
          </mc:Fallback>
        </mc:AlternateContent>
      </w:r>
    </w:p>
    <w:p w:rsidR="00704055" w:rsidRDefault="00AF69DF" w:rsidP="00A72832">
      <w:pPr>
        <w:rPr>
          <w:sz w:val="21"/>
          <w:szCs w:val="21"/>
        </w:rPr>
      </w:pPr>
      <w:r>
        <w:rPr>
          <w:noProof/>
          <w:sz w:val="21"/>
          <w:szCs w:val="21"/>
        </w:rPr>
        <mc:AlternateContent>
          <mc:Choice Requires="wps">
            <w:drawing>
              <wp:anchor distT="0" distB="0" distL="114300" distR="114300" simplePos="0" relativeHeight="251668480" behindDoc="0" locked="0" layoutInCell="1" allowOverlap="1" wp14:anchorId="0F92B550" wp14:editId="0A427ECE">
                <wp:simplePos x="0" y="0"/>
                <wp:positionH relativeFrom="column">
                  <wp:posOffset>3013710</wp:posOffset>
                </wp:positionH>
                <wp:positionV relativeFrom="paragraph">
                  <wp:posOffset>66040</wp:posOffset>
                </wp:positionV>
                <wp:extent cx="533400" cy="482600"/>
                <wp:effectExtent l="0" t="0" r="12700" b="12700"/>
                <wp:wrapNone/>
                <wp:docPr id="5" name="Oval 5"/>
                <wp:cNvGraphicFramePr/>
                <a:graphic xmlns:a="http://schemas.openxmlformats.org/drawingml/2006/main">
                  <a:graphicData uri="http://schemas.microsoft.com/office/word/2010/wordprocessingShape">
                    <wps:wsp>
                      <wps:cNvSpPr/>
                      <wps:spPr>
                        <a:xfrm>
                          <a:off x="0" y="0"/>
                          <a:ext cx="533400" cy="482600"/>
                        </a:xfrm>
                        <a:prstGeom prst="ellips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F090D3" id="Oval 5" o:spid="_x0000_s1026" style="position:absolute;margin-left:237.3pt;margin-top:5.2pt;width:42pt;height: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" fillcolor="#ed7d31 [3205]" strokecolor="#ed7d31 [3205]" strokeweight="1pt">
                <v:stroke joinstyle="miter"/>
              </v:oval>
            </w:pict>
          </mc:Fallback>
        </mc:AlternateContent>
      </w:r>
    </w:p>
    <w:p w:rsidR="00970B1F" w:rsidRDefault="00704055" w:rsidP="00A72832">
      <w:pPr>
        <w:rPr>
          <w:sz w:val="21"/>
          <w:szCs w:val="21"/>
        </w:rPr>
      </w:pPr>
      <w:r>
        <w:rPr>
          <w:noProof/>
          <w:sz w:val="21"/>
          <w:szCs w:val="21"/>
        </w:rPr>
        <mc:AlternateContent>
          <mc:Choice Requires="wps">
            <w:drawing>
              <wp:anchor distT="0" distB="0" distL="114300" distR="114300" simplePos="0" relativeHeight="251669504" behindDoc="0" locked="0" layoutInCell="1" allowOverlap="1">
                <wp:simplePos x="0" y="0"/>
                <wp:positionH relativeFrom="column">
                  <wp:posOffset>1097915</wp:posOffset>
                </wp:positionH>
                <wp:positionV relativeFrom="paragraph">
                  <wp:posOffset>55245</wp:posOffset>
                </wp:positionV>
                <wp:extent cx="1354667" cy="0"/>
                <wp:effectExtent l="0" t="63500" r="0" b="76200"/>
                <wp:wrapNone/>
                <wp:docPr id="8" name="Düz Ok Bağlayıcısı 8"/>
                <wp:cNvGraphicFramePr/>
                <a:graphic xmlns:a="http://schemas.openxmlformats.org/drawingml/2006/main">
                  <a:graphicData uri="http://schemas.microsoft.com/office/word/2010/wordprocessingShape">
                    <wps:wsp>
                      <wps:cNvCnPr/>
                      <wps:spPr>
                        <a:xfrm>
                          <a:off x="0" y="0"/>
                          <a:ext cx="135466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5A5175" id="Düz Ok Bağlayıcısı 8" o:spid="_x0000_s1026" type="#_x0000_t32" style="position:absolute;margin-left:86.45pt;margin-top:4.35pt;width:106.6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" strokecolor="#4472c4 [3204]" strokeweight=".5pt">
                <v:stroke endarrow="block" joinstyle="miter"/>
              </v:shape>
            </w:pict>
          </mc:Fallback>
        </mc:AlternateContent>
      </w:r>
    </w:p>
    <w:p w:rsidR="00704055" w:rsidRPr="00AF69DF" w:rsidRDefault="00704055" w:rsidP="00A72832">
      <w:pPr>
        <w:rPr>
          <w:rFonts w:ascii="American Typewriter" w:hAnsi="American Typewriter"/>
          <w:sz w:val="18"/>
          <w:szCs w:val="21"/>
        </w:rPr>
      </w:pPr>
      <w:r>
        <w:rPr>
          <w:sz w:val="21"/>
          <w:szCs w:val="21"/>
        </w:rPr>
        <w:tab/>
        <w:t xml:space="preserve">                            </w:t>
      </w:r>
      <w:r w:rsidRPr="00AF69DF">
        <w:rPr>
          <w:rFonts w:ascii="American Typewriter" w:hAnsi="American Typewriter"/>
          <w:sz w:val="18"/>
          <w:szCs w:val="21"/>
        </w:rPr>
        <w:t xml:space="preserve">immersed in a </w:t>
      </w:r>
    </w:p>
    <w:p w:rsidR="00A72832" w:rsidRPr="00AF69DF" w:rsidRDefault="00704055" w:rsidP="00704055">
      <w:pPr>
        <w:ind w:left="1416" w:firstLine="708"/>
        <w:rPr>
          <w:rFonts w:ascii="American Typewriter" w:hAnsi="American Typewriter"/>
          <w:sz w:val="18"/>
          <w:szCs w:val="21"/>
        </w:rPr>
      </w:pPr>
      <w:r w:rsidRPr="00AF69DF">
        <w:rPr>
          <w:rFonts w:ascii="American Typewriter" w:hAnsi="American Typewriter"/>
          <w:sz w:val="18"/>
          <w:szCs w:val="21"/>
        </w:rPr>
        <w:t xml:space="preserve">liquid at </w:t>
      </w:r>
      <w:r w:rsidR="00AF69DF" w:rsidRPr="00AF69DF">
        <w:rPr>
          <w:rFonts w:ascii="American Typewriter" w:hAnsi="American Typewriter"/>
          <w:sz w:val="18"/>
          <w:szCs w:val="21"/>
        </w:rPr>
        <w:t>T</w:t>
      </w:r>
      <m:oMath>
        <m:r>
          <w:rPr>
            <w:rFonts w:ascii="Cambria Math" w:hAnsi="Cambria Math"/>
            <w:sz w:val="18"/>
            <w:szCs w:val="21"/>
          </w:rPr>
          <m:t>∞</m:t>
        </m:r>
      </m:oMath>
    </w:p>
    <w:p w:rsidR="00704055" w:rsidRDefault="00704055" w:rsidP="00A72832">
      <w:pPr>
        <w:rPr>
          <w:sz w:val="21"/>
          <w:szCs w:val="21"/>
        </w:rPr>
      </w:pPr>
    </w:p>
    <w:p w:rsidR="00704055" w:rsidRDefault="00704055" w:rsidP="00A72832">
      <w:pPr>
        <w:rPr>
          <w:sz w:val="21"/>
          <w:szCs w:val="21"/>
        </w:rPr>
      </w:pPr>
      <w:r>
        <w:rPr>
          <w:sz w:val="21"/>
          <w:szCs w:val="21"/>
        </w:rPr>
        <w:tab/>
      </w:r>
      <w:r>
        <w:rPr>
          <w:sz w:val="21"/>
          <w:szCs w:val="21"/>
        </w:rPr>
        <w:tab/>
      </w:r>
    </w:p>
    <w:p w:rsidR="004B0E61" w:rsidRDefault="00AF69DF" w:rsidP="00A72832">
      <w:pPr>
        <w:rPr>
          <w:sz w:val="21"/>
          <w:szCs w:val="21"/>
        </w:rPr>
      </w:pPr>
      <w:r>
        <w:rPr>
          <w:noProof/>
          <w:sz w:val="21"/>
          <w:szCs w:val="21"/>
        </w:rPr>
        <mc:AlternateContent>
          <mc:Choice Requires="wps">
            <w:drawing>
              <wp:anchor distT="0" distB="0" distL="114300" distR="114300" simplePos="0" relativeHeight="251670528" behindDoc="0" locked="0" layoutInCell="1" allowOverlap="1">
                <wp:simplePos x="0" y="0"/>
                <wp:positionH relativeFrom="column">
                  <wp:posOffset>2452793</wp:posOffset>
                </wp:positionH>
                <wp:positionV relativeFrom="paragraph">
                  <wp:posOffset>5715</wp:posOffset>
                </wp:positionV>
                <wp:extent cx="1727412" cy="668867"/>
                <wp:effectExtent l="0" t="0" r="0" b="4445"/>
                <wp:wrapNone/>
                <wp:docPr id="9" name="Metin Kutusu 9"/>
                <wp:cNvGraphicFramePr/>
                <a:graphic xmlns:a="http://schemas.openxmlformats.org/drawingml/2006/main">
                  <a:graphicData uri="http://schemas.microsoft.com/office/word/2010/wordprocessingShape">
                    <wps:wsp>
                      <wps:cNvSpPr txBox="1"/>
                      <wps:spPr>
                        <a:xfrm>
                          <a:off x="0" y="0"/>
                          <a:ext cx="1727412" cy="668867"/>
                        </a:xfrm>
                        <a:prstGeom prst="rect">
                          <a:avLst/>
                        </a:prstGeom>
                        <a:solidFill>
                          <a:schemeClr val="lt1"/>
                        </a:solidFill>
                        <a:ln w="6350">
                          <a:noFill/>
                        </a:ln>
                      </wps:spPr>
                      <wps:txbx>
                        <w:txbxContent>
                          <w:p w:rsidR="00AF69DF" w:rsidRPr="004B0E61" w:rsidRDefault="00AF69DF" w:rsidP="004B0E61">
                            <w:pPr>
                              <w:jc w:val="center"/>
                              <w:rPr>
                                <w:rFonts w:ascii="American Typewriter" w:hAnsi="American Typewriter"/>
                                <w:sz w:val="18"/>
                              </w:rPr>
                            </w:pPr>
                            <w:r w:rsidRPr="004B0E61">
                              <w:rPr>
                                <w:rFonts w:ascii="American Typewriter" w:hAnsi="American Typewriter"/>
                                <w:sz w:val="18"/>
                              </w:rPr>
                              <w:t xml:space="preserve">The quenching started at t=0. Temperature of the solid will decrease for time t&gt;0 until it reaches </w:t>
                            </w:r>
                            <w:r w:rsidRPr="004B0E61">
                              <w:rPr>
                                <w:rFonts w:ascii="American Typewriter" w:hAnsi="American Typewriter"/>
                                <w:sz w:val="18"/>
                                <w:szCs w:val="21"/>
                              </w:rPr>
                              <w:t>T</w:t>
                            </w:r>
                            <m:oMath>
                              <m:r>
                                <w:rPr>
                                  <w:rFonts w:ascii="Cambria Math" w:hAnsi="Cambria Math"/>
                                  <w:sz w:val="18"/>
                                  <w:szCs w:val="21"/>
                                </w:rPr>
                                <m:t>∞</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Metin Kutusu 9" o:spid="_x0000_s1028" type="#_x0000_t202" style="position:absolute;margin-left:193.15pt;margin-top:.45pt;width:136pt;height:52.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" fillcolor="white [3201]" stroked="f" strokeweight=".5pt">
                <v:textbox>
                  <w:txbxContent>
                    <w:p w:rsidR="00AF69DF" w:rsidRPr="004B0E61" w:rsidRDefault="00AF69DF" w:rsidP="004B0E61">
                      <w:pPr>
                        <w:jc w:val="center"/>
                        <w:rPr>
                          <w:rFonts w:ascii="American Typewriter" w:hAnsi="American Typewriter"/>
                          <w:sz w:val="18"/>
                        </w:rPr>
                      </w:pPr>
                      <w:r w:rsidRPr="004B0E61">
                        <w:rPr>
                          <w:rFonts w:ascii="American Typewriter" w:hAnsi="American Typewriter"/>
                          <w:sz w:val="18"/>
                        </w:rPr>
                        <w:t xml:space="preserve">The quenching started at t=0. Temperature of the solid will decrease for time t&gt;0 until it reaches </w:t>
                      </w:r>
                      <w:r w:rsidRPr="004B0E61">
                        <w:rPr>
                          <w:rFonts w:ascii="American Typewriter" w:hAnsi="American Typewriter"/>
                          <w:sz w:val="18"/>
                          <w:szCs w:val="21"/>
                        </w:rPr>
                        <w:t>T</w:t>
                      </w:r>
                      <m:oMath>
                        <m:r>
                          <w:rPr>
                            <w:rFonts w:ascii="Cambria Math" w:hAnsi="Cambria Math"/>
                            <w:sz w:val="18"/>
                            <w:szCs w:val="21"/>
                          </w:rPr>
                          <m:t>∞</m:t>
                        </m:r>
                      </m:oMath>
                    </w:p>
                  </w:txbxContent>
                </v:textbox>
              </v:shape>
            </w:pict>
          </mc:Fallback>
        </mc:AlternateContent>
      </w:r>
      <w:r>
        <w:rPr>
          <w:sz w:val="21"/>
          <w:szCs w:val="21"/>
        </w:rPr>
        <w:tab/>
      </w:r>
    </w:p>
    <w:p w:rsidR="004B0E61" w:rsidRDefault="004B0E61" w:rsidP="00A72832">
      <w:pPr>
        <w:rPr>
          <w:sz w:val="21"/>
          <w:szCs w:val="21"/>
        </w:rPr>
      </w:pPr>
    </w:p>
    <w:p w:rsidR="004B0E61" w:rsidRDefault="004B0E61" w:rsidP="00A72832">
      <w:pPr>
        <w:rPr>
          <w:sz w:val="21"/>
          <w:szCs w:val="21"/>
        </w:rPr>
      </w:pPr>
    </w:p>
    <w:p w:rsidR="004B0E61" w:rsidRDefault="004B0E61" w:rsidP="00A72832">
      <w:pPr>
        <w:rPr>
          <w:sz w:val="21"/>
          <w:szCs w:val="21"/>
        </w:rPr>
      </w:pPr>
    </w:p>
    <w:p w:rsidR="004B0E61" w:rsidRDefault="004B0E61" w:rsidP="00A72832">
      <w:pPr>
        <w:rPr>
          <w:sz w:val="21"/>
          <w:szCs w:val="21"/>
        </w:rPr>
      </w:pPr>
    </w:p>
    <w:p w:rsidR="004B0E61" w:rsidRDefault="004B0E61" w:rsidP="00A72832">
      <w:pPr>
        <w:rPr>
          <w:sz w:val="21"/>
          <w:szCs w:val="21"/>
        </w:rPr>
      </w:pPr>
    </w:p>
    <w:p w:rsidR="00AF69DF" w:rsidRDefault="004B0E61" w:rsidP="00A72832">
      <w:pPr>
        <w:rPr>
          <w:sz w:val="21"/>
          <w:szCs w:val="21"/>
        </w:rPr>
      </w:pPr>
      <w:r>
        <w:rPr>
          <w:sz w:val="21"/>
          <w:szCs w:val="21"/>
        </w:rPr>
        <w:t>The essence of the lumped capacitance method is the assumption that the temperature of the solid is spatially uniform at any instant during the transient process.</w:t>
      </w:r>
    </w:p>
    <w:p w:rsidR="004B0E61" w:rsidRDefault="004B0E61" w:rsidP="00A72832">
      <w:pPr>
        <w:rPr>
          <w:sz w:val="21"/>
          <w:szCs w:val="21"/>
        </w:rPr>
      </w:pPr>
    </w:p>
    <w:p w:rsidR="004B0E61" w:rsidRDefault="004B0E61" w:rsidP="00685EB6">
      <w:pPr>
        <w:jc w:val="both"/>
        <w:rPr>
          <w:sz w:val="21"/>
          <w:szCs w:val="21"/>
        </w:rPr>
      </w:pPr>
      <w:r>
        <w:rPr>
          <w:sz w:val="21"/>
          <w:szCs w:val="21"/>
        </w:rPr>
        <w:t xml:space="preserve">From the Fourier’s Law, heat conduction in the absence of T gradient implies the existence </w:t>
      </w:r>
      <w:r w:rsidR="00685EB6">
        <w:rPr>
          <w:sz w:val="21"/>
          <w:szCs w:val="21"/>
        </w:rPr>
        <w:t xml:space="preserve">of infinite thermal conductivity, k. Such a condition is clearly impossible. However, the condition is closely approximated if the resistance to conduction within the solid is small compared with the resistance to heat transfer between solid and its surroundings. </w:t>
      </w:r>
    </w:p>
    <w:p w:rsidR="00685EB6" w:rsidRDefault="00685EB6" w:rsidP="00685EB6">
      <w:pPr>
        <w:jc w:val="both"/>
        <w:rPr>
          <w:sz w:val="21"/>
          <w:szCs w:val="21"/>
        </w:rPr>
      </w:pPr>
    </w:p>
    <w:p w:rsidR="00685EB6" w:rsidRDefault="00685EB6" w:rsidP="00685EB6">
      <w:pPr>
        <w:jc w:val="center"/>
        <w:rPr>
          <w:sz w:val="21"/>
          <w:szCs w:val="21"/>
          <w:vertAlign w:val="subscript"/>
        </w:rPr>
      </w:pPr>
      <w:proofErr w:type="spellStart"/>
      <w:proofErr w:type="gramStart"/>
      <w:r>
        <w:rPr>
          <w:sz w:val="21"/>
          <w:szCs w:val="21"/>
        </w:rPr>
        <w:t>R</w:t>
      </w:r>
      <w:r w:rsidRPr="00685EB6">
        <w:rPr>
          <w:sz w:val="21"/>
          <w:szCs w:val="21"/>
          <w:vertAlign w:val="subscript"/>
        </w:rPr>
        <w:t>t,cond</w:t>
      </w:r>
      <w:proofErr w:type="spellEnd"/>
      <w:proofErr w:type="gramEnd"/>
      <w:r>
        <w:rPr>
          <w:sz w:val="21"/>
          <w:szCs w:val="21"/>
        </w:rPr>
        <w:t xml:space="preserve">&lt;&lt; </w:t>
      </w:r>
      <w:proofErr w:type="spellStart"/>
      <w:r>
        <w:rPr>
          <w:sz w:val="21"/>
          <w:szCs w:val="21"/>
        </w:rPr>
        <w:t>R</w:t>
      </w:r>
      <w:r w:rsidRPr="00685EB6">
        <w:rPr>
          <w:sz w:val="21"/>
          <w:szCs w:val="21"/>
          <w:vertAlign w:val="subscript"/>
        </w:rPr>
        <w:t>t,conv</w:t>
      </w:r>
      <w:proofErr w:type="spellEnd"/>
    </w:p>
    <w:p w:rsidR="00685EB6" w:rsidRDefault="00685EB6" w:rsidP="00685EB6">
      <w:pPr>
        <w:rPr>
          <w:sz w:val="21"/>
          <w:szCs w:val="21"/>
        </w:rPr>
      </w:pPr>
    </w:p>
    <w:p w:rsidR="00A87269" w:rsidRDefault="00A87269" w:rsidP="00685EB6">
      <w:pPr>
        <w:rPr>
          <w:sz w:val="21"/>
          <w:szCs w:val="21"/>
        </w:rPr>
      </w:pPr>
    </w:p>
    <w:p w:rsidR="00A87269" w:rsidRDefault="00A87269" w:rsidP="00685EB6">
      <w:pPr>
        <w:rPr>
          <w:sz w:val="21"/>
          <w:szCs w:val="21"/>
        </w:rPr>
      </w:pPr>
    </w:p>
    <w:p w:rsidR="00A87269" w:rsidRDefault="00A87269" w:rsidP="00685EB6">
      <w:pPr>
        <w:rPr>
          <w:sz w:val="21"/>
          <w:szCs w:val="21"/>
        </w:rPr>
      </w:pPr>
    </w:p>
    <w:p w:rsidR="00A87269" w:rsidRDefault="00A87269" w:rsidP="00685EB6">
      <w:pPr>
        <w:rPr>
          <w:sz w:val="21"/>
          <w:szCs w:val="21"/>
        </w:rPr>
      </w:pPr>
    </w:p>
    <w:p w:rsidR="00A87269" w:rsidRDefault="00A87269" w:rsidP="00685EB6">
      <w:pPr>
        <w:rPr>
          <w:sz w:val="21"/>
          <w:szCs w:val="21"/>
        </w:rPr>
      </w:pPr>
    </w:p>
    <w:p w:rsidR="00685EB6" w:rsidRPr="00A87269" w:rsidRDefault="00685EB6" w:rsidP="00685EB6">
      <w:pPr>
        <w:rPr>
          <w:sz w:val="21"/>
          <w:szCs w:val="21"/>
        </w:rPr>
      </w:pPr>
      <w:r w:rsidRPr="00A87269">
        <w:rPr>
          <w:sz w:val="21"/>
          <w:szCs w:val="21"/>
        </w:rPr>
        <w:lastRenderedPageBreak/>
        <w:t>Applying the energy balance for the metal:</w:t>
      </w:r>
    </w:p>
    <w:p w:rsidR="00685EB6" w:rsidRPr="00A87269" w:rsidRDefault="00685EB6" w:rsidP="00685EB6">
      <w:pPr>
        <w:rPr>
          <w:sz w:val="21"/>
          <w:szCs w:val="21"/>
        </w:rPr>
      </w:pPr>
    </w:p>
    <w:p w:rsidR="00685EB6" w:rsidRPr="00A87269" w:rsidRDefault="00685EB6" w:rsidP="00A87269">
      <w:pPr>
        <w:spacing w:line="276" w:lineRule="auto"/>
        <w:rPr>
          <w:rFonts w:eastAsiaTheme="minorEastAsia"/>
          <w:sz w:val="21"/>
          <w:szCs w:val="21"/>
        </w:rPr>
      </w:pPr>
      <m:oMath>
        <m:acc>
          <m:accPr>
            <m:chr m:val="̇"/>
            <m:ctrlPr>
              <w:rPr>
                <w:rFonts w:ascii="Cambria Math" w:hAnsi="Cambria Math"/>
                <w:i/>
                <w:sz w:val="21"/>
                <w:szCs w:val="21"/>
              </w:rPr>
            </m:ctrlPr>
          </m:accPr>
          <m:e>
            <m:r>
              <w:rPr>
                <w:rFonts w:ascii="Cambria Math" w:hAnsi="Cambria Math"/>
                <w:sz w:val="21"/>
                <w:szCs w:val="21"/>
              </w:rPr>
              <m:t>E</m:t>
            </m:r>
            <m:r>
              <w:rPr>
                <w:rFonts w:ascii="Cambria Math" w:hAnsi="Cambria Math"/>
                <w:sz w:val="21"/>
                <w:szCs w:val="21"/>
                <w:vertAlign w:val="subscript"/>
              </w:rPr>
              <m:t>out</m:t>
            </m:r>
            <m:r>
              <w:rPr>
                <w:rFonts w:ascii="Cambria Math" w:hAnsi="Cambria Math"/>
                <w:sz w:val="21"/>
                <w:szCs w:val="21"/>
                <w:vertAlign w:val="subscript"/>
              </w:rPr>
              <m:t>=</m:t>
            </m:r>
            <m:acc>
              <m:accPr>
                <m:chr m:val="̇"/>
                <m:ctrlPr>
                  <w:rPr>
                    <w:rFonts w:ascii="Cambria Math" w:hAnsi="Cambria Math"/>
                    <w:i/>
                    <w:sz w:val="21"/>
                    <w:szCs w:val="21"/>
                    <w:vertAlign w:val="subscript"/>
                  </w:rPr>
                </m:ctrlPr>
              </m:accPr>
              <m:e>
                <m:r>
                  <w:rPr>
                    <w:rFonts w:ascii="Cambria Math" w:hAnsi="Cambria Math"/>
                    <w:sz w:val="21"/>
                    <w:szCs w:val="21"/>
                    <w:vertAlign w:val="subscript"/>
                  </w:rPr>
                  <m:t>Est</m:t>
                </m:r>
              </m:e>
            </m:acc>
          </m:e>
        </m:acc>
      </m:oMath>
      <w:r w:rsidRPr="00A87269">
        <w:rPr>
          <w:rFonts w:eastAsiaTheme="minorEastAsia"/>
          <w:sz w:val="21"/>
          <w:szCs w:val="21"/>
        </w:rPr>
        <w:t xml:space="preserve">   (the energy leaves </w:t>
      </w:r>
      <w:r w:rsidR="00A87269" w:rsidRPr="00A87269">
        <w:rPr>
          <w:rFonts w:eastAsiaTheme="minorEastAsia"/>
          <w:sz w:val="21"/>
          <w:szCs w:val="21"/>
        </w:rPr>
        <w:t>the system per unit time is by convection is equal to the decrease in energy stored within the system)</w:t>
      </w:r>
    </w:p>
    <w:p w:rsidR="00A87269" w:rsidRDefault="00A87269" w:rsidP="00A87269">
      <w:pPr>
        <w:spacing w:line="276" w:lineRule="auto"/>
        <w:rPr>
          <w:sz w:val="21"/>
          <w:szCs w:val="21"/>
        </w:rPr>
      </w:pPr>
    </w:p>
    <w:p w:rsidR="00A87269" w:rsidRDefault="00A87269" w:rsidP="00A87269">
      <w:pPr>
        <w:spacing w:line="276" w:lineRule="auto"/>
        <w:rPr>
          <w:sz w:val="21"/>
          <w:szCs w:val="21"/>
        </w:rPr>
      </w:pPr>
    </w:p>
    <w:p w:rsidR="00A87269" w:rsidRPr="00A87269" w:rsidRDefault="00A87269" w:rsidP="00A87269">
      <w:pPr>
        <w:spacing w:line="276" w:lineRule="auto"/>
        <w:rPr>
          <w:rFonts w:eastAsiaTheme="minorEastAsia"/>
          <w:sz w:val="21"/>
          <w:szCs w:val="21"/>
        </w:rPr>
      </w:pPr>
      <m:oMathPara>
        <m:oMath>
          <m:r>
            <w:rPr>
              <w:rFonts w:ascii="Cambria Math" w:hAnsi="Cambria Math"/>
              <w:sz w:val="21"/>
              <w:szCs w:val="21"/>
            </w:rPr>
            <m:t xml:space="preserve">-h </m:t>
          </m:r>
          <m:sSub>
            <m:sSubPr>
              <m:ctrlPr>
                <w:rPr>
                  <w:rFonts w:ascii="Cambria Math" w:hAnsi="Cambria Math"/>
                  <w:i/>
                  <w:sz w:val="21"/>
                  <w:szCs w:val="21"/>
                </w:rPr>
              </m:ctrlPr>
            </m:sSubPr>
            <m:e>
              <m:r>
                <w:rPr>
                  <w:rFonts w:ascii="Cambria Math" w:hAnsi="Cambria Math"/>
                  <w:sz w:val="21"/>
                  <w:szCs w:val="21"/>
                </w:rPr>
                <m:t>A</m:t>
              </m:r>
            </m:e>
            <m:sub>
              <m:r>
                <w:rPr>
                  <w:rFonts w:ascii="Cambria Math" w:hAnsi="Cambria Math"/>
                  <w:sz w:val="21"/>
                  <w:szCs w:val="21"/>
                </w:rPr>
                <m:t>s</m:t>
              </m:r>
            </m:sub>
          </m:sSub>
          <m:r>
            <w:rPr>
              <w:rFonts w:ascii="Cambria Math" w:hAnsi="Cambria Math"/>
              <w:sz w:val="21"/>
              <w:szCs w:val="21"/>
            </w:rPr>
            <m:t xml:space="preserve"> </m:t>
          </m:r>
          <m:d>
            <m:dPr>
              <m:ctrlPr>
                <w:rPr>
                  <w:rFonts w:ascii="Cambria Math" w:hAnsi="Cambria Math"/>
                  <w:i/>
                  <w:sz w:val="21"/>
                  <w:szCs w:val="21"/>
                </w:rPr>
              </m:ctrlPr>
            </m:dPr>
            <m:e>
              <m:r>
                <w:rPr>
                  <w:rFonts w:ascii="Cambria Math" w:hAnsi="Cambria Math"/>
                  <w:sz w:val="21"/>
                  <w:szCs w:val="21"/>
                </w:rPr>
                <m:t>T-</m:t>
              </m:r>
              <m:sSub>
                <m:sSubPr>
                  <m:ctrlPr>
                    <w:rPr>
                      <w:rFonts w:ascii="Cambria Math" w:hAnsi="Cambria Math"/>
                      <w:i/>
                      <w:sz w:val="21"/>
                      <w:szCs w:val="21"/>
                    </w:rPr>
                  </m:ctrlPr>
                </m:sSubPr>
                <m:e>
                  <m:r>
                    <w:rPr>
                      <w:rFonts w:ascii="Cambria Math" w:hAnsi="Cambria Math"/>
                      <w:sz w:val="21"/>
                      <w:szCs w:val="21"/>
                    </w:rPr>
                    <m:t>T</m:t>
                  </m:r>
                </m:e>
                <m:sub>
                  <m:r>
                    <w:rPr>
                      <w:rFonts w:ascii="Cambria Math" w:hAnsi="Cambria Math"/>
                      <w:sz w:val="21"/>
                      <w:szCs w:val="21"/>
                    </w:rPr>
                    <m:t>∞</m:t>
                  </m:r>
                </m:sub>
              </m:sSub>
            </m:e>
          </m:d>
          <m:r>
            <w:rPr>
              <w:rFonts w:ascii="Cambria Math" w:hAnsi="Cambria Math"/>
              <w:sz w:val="21"/>
              <w:szCs w:val="21"/>
            </w:rPr>
            <m:t>=ρ</m:t>
          </m:r>
          <m:sSub>
            <m:sSubPr>
              <m:ctrlPr>
                <w:rPr>
                  <w:rFonts w:ascii="Cambria Math" w:hAnsi="Cambria Math"/>
                  <w:i/>
                  <w:sz w:val="21"/>
                  <w:szCs w:val="21"/>
                </w:rPr>
              </m:ctrlPr>
            </m:sSubPr>
            <m:e>
              <m:r>
                <w:rPr>
                  <w:rFonts w:ascii="Cambria Math" w:hAnsi="Cambria Math"/>
                  <w:sz w:val="21"/>
                  <w:szCs w:val="21"/>
                </w:rPr>
                <m:t>VC</m:t>
              </m:r>
            </m:e>
            <m:sub>
              <m:r>
                <w:rPr>
                  <w:rFonts w:ascii="Cambria Math" w:hAnsi="Cambria Math"/>
                  <w:sz w:val="21"/>
                  <w:szCs w:val="21"/>
                </w:rPr>
                <m:t>p</m:t>
              </m:r>
            </m:sub>
          </m:sSub>
          <m:f>
            <m:fPr>
              <m:ctrlPr>
                <w:rPr>
                  <w:rFonts w:ascii="Cambria Math" w:hAnsi="Cambria Math"/>
                  <w:i/>
                  <w:sz w:val="21"/>
                  <w:szCs w:val="21"/>
                </w:rPr>
              </m:ctrlPr>
            </m:fPr>
            <m:num>
              <m:r>
                <w:rPr>
                  <w:rFonts w:ascii="Cambria Math" w:hAnsi="Cambria Math"/>
                  <w:sz w:val="21"/>
                  <w:szCs w:val="21"/>
                </w:rPr>
                <m:t>dT</m:t>
              </m:r>
            </m:num>
            <m:den>
              <m:r>
                <w:rPr>
                  <w:rFonts w:ascii="Cambria Math" w:hAnsi="Cambria Math"/>
                  <w:sz w:val="21"/>
                  <w:szCs w:val="21"/>
                </w:rPr>
                <m:t>dt</m:t>
              </m:r>
            </m:den>
          </m:f>
        </m:oMath>
      </m:oMathPara>
    </w:p>
    <w:p w:rsidR="00A87269" w:rsidRDefault="00A87269" w:rsidP="00A87269">
      <w:pPr>
        <w:spacing w:line="276" w:lineRule="auto"/>
        <w:rPr>
          <w:sz w:val="21"/>
          <w:szCs w:val="21"/>
        </w:rPr>
      </w:pPr>
    </w:p>
    <w:p w:rsidR="00A87269" w:rsidRDefault="00A87269" w:rsidP="00A87269">
      <w:pPr>
        <w:spacing w:line="276" w:lineRule="auto"/>
        <w:rPr>
          <w:rFonts w:eastAsiaTheme="minorEastAsia"/>
          <w:szCs w:val="21"/>
        </w:rPr>
      </w:pPr>
      <w:r>
        <w:rPr>
          <w:sz w:val="21"/>
          <w:szCs w:val="21"/>
        </w:rPr>
        <w:t xml:space="preserve">Substitute </w:t>
      </w:r>
      <m:oMath>
        <m:d>
          <m:dPr>
            <m:ctrlPr>
              <w:rPr>
                <w:rFonts w:ascii="Cambria Math" w:hAnsi="Cambria Math"/>
                <w:i/>
                <w:szCs w:val="21"/>
              </w:rPr>
            </m:ctrlPr>
          </m:dPr>
          <m:e>
            <m:r>
              <w:rPr>
                <w:rFonts w:ascii="Cambria Math" w:hAnsi="Cambria Math"/>
                <w:szCs w:val="21"/>
              </w:rPr>
              <m:t>T-</m:t>
            </m:r>
            <m:sSub>
              <m:sSubPr>
                <m:ctrlPr>
                  <w:rPr>
                    <w:rFonts w:ascii="Cambria Math" w:hAnsi="Cambria Math"/>
                    <w:i/>
                    <w:szCs w:val="21"/>
                  </w:rPr>
                </m:ctrlPr>
              </m:sSubPr>
              <m:e>
                <m:r>
                  <w:rPr>
                    <w:rFonts w:ascii="Cambria Math" w:hAnsi="Cambria Math"/>
                    <w:szCs w:val="21"/>
                  </w:rPr>
                  <m:t>T</m:t>
                </m:r>
              </m:e>
              <m:sub>
                <m:r>
                  <w:rPr>
                    <w:rFonts w:ascii="Cambria Math" w:hAnsi="Cambria Math"/>
                    <w:szCs w:val="21"/>
                  </w:rPr>
                  <m:t>∞</m:t>
                </m:r>
              </m:sub>
            </m:sSub>
          </m:e>
        </m:d>
        <m:r>
          <w:rPr>
            <w:rFonts w:ascii="Cambria Math" w:hAnsi="Cambria Math"/>
            <w:szCs w:val="21"/>
          </w:rPr>
          <m:t>= θ</m:t>
        </m:r>
        <m:r>
          <w:rPr>
            <w:rFonts w:ascii="Cambria Math" w:hAnsi="Cambria Math"/>
            <w:szCs w:val="21"/>
          </w:rPr>
          <m:t>…………</m:t>
        </m:r>
        <m:r>
          <w:rPr>
            <w:rFonts w:ascii="Cambria Math" w:hAnsi="Cambria Math"/>
            <w:szCs w:val="21"/>
          </w:rPr>
          <m:t xml:space="preserve">  </m:t>
        </m:r>
        <m:f>
          <m:fPr>
            <m:ctrlPr>
              <w:rPr>
                <w:rFonts w:ascii="Cambria Math" w:hAnsi="Cambria Math"/>
                <w:i/>
                <w:szCs w:val="21"/>
              </w:rPr>
            </m:ctrlPr>
          </m:fPr>
          <m:num>
            <m:r>
              <w:rPr>
                <w:rFonts w:ascii="Cambria Math" w:hAnsi="Cambria Math"/>
                <w:szCs w:val="21"/>
              </w:rPr>
              <m:t>dT</m:t>
            </m:r>
          </m:num>
          <m:den>
            <m:r>
              <w:rPr>
                <w:rFonts w:ascii="Cambria Math" w:hAnsi="Cambria Math"/>
                <w:szCs w:val="21"/>
              </w:rPr>
              <m:t>dt</m:t>
            </m:r>
          </m:den>
        </m:f>
        <m:r>
          <w:rPr>
            <w:rFonts w:ascii="Cambria Math" w:hAnsi="Cambria Math"/>
            <w:szCs w:val="21"/>
          </w:rPr>
          <m:t>=</m:t>
        </m:r>
        <m:f>
          <m:fPr>
            <m:ctrlPr>
              <w:rPr>
                <w:rFonts w:ascii="Cambria Math" w:hAnsi="Cambria Math"/>
                <w:i/>
                <w:szCs w:val="21"/>
              </w:rPr>
            </m:ctrlPr>
          </m:fPr>
          <m:num>
            <m:r>
              <w:rPr>
                <w:rFonts w:ascii="Cambria Math" w:hAnsi="Cambria Math"/>
                <w:szCs w:val="21"/>
              </w:rPr>
              <m:t>dθ</m:t>
            </m:r>
          </m:num>
          <m:den>
            <m:r>
              <w:rPr>
                <w:rFonts w:ascii="Cambria Math" w:hAnsi="Cambria Math"/>
                <w:szCs w:val="21"/>
              </w:rPr>
              <m:t>dt</m:t>
            </m:r>
          </m:den>
        </m:f>
      </m:oMath>
    </w:p>
    <w:p w:rsidR="00A87269" w:rsidRDefault="00A87269" w:rsidP="00A87269">
      <w:pPr>
        <w:spacing w:line="276" w:lineRule="auto"/>
        <w:rPr>
          <w:sz w:val="18"/>
          <w:szCs w:val="21"/>
        </w:rPr>
      </w:pPr>
    </w:p>
    <w:p w:rsidR="00A87269" w:rsidRPr="00A87269" w:rsidRDefault="00A87269" w:rsidP="00A87269">
      <w:pPr>
        <w:spacing w:line="276" w:lineRule="auto"/>
        <w:rPr>
          <w:sz w:val="18"/>
          <w:szCs w:val="21"/>
        </w:rPr>
      </w:pPr>
    </w:p>
    <w:p w:rsidR="00A87269" w:rsidRDefault="00A87269" w:rsidP="00A87269">
      <w:pPr>
        <w:spacing w:line="276" w:lineRule="auto"/>
        <w:rPr>
          <w:sz w:val="21"/>
          <w:szCs w:val="21"/>
        </w:rPr>
      </w:pPr>
      <m:oMathPara>
        <m:oMath>
          <m:r>
            <w:rPr>
              <w:rFonts w:ascii="Cambria Math" w:hAnsi="Cambria Math"/>
              <w:sz w:val="21"/>
              <w:szCs w:val="21"/>
            </w:rPr>
            <m:t xml:space="preserve">-h </m:t>
          </m:r>
          <m:sSub>
            <m:sSubPr>
              <m:ctrlPr>
                <w:rPr>
                  <w:rFonts w:ascii="Cambria Math" w:hAnsi="Cambria Math"/>
                  <w:i/>
                  <w:sz w:val="21"/>
                  <w:szCs w:val="21"/>
                </w:rPr>
              </m:ctrlPr>
            </m:sSubPr>
            <m:e>
              <m:r>
                <w:rPr>
                  <w:rFonts w:ascii="Cambria Math" w:hAnsi="Cambria Math"/>
                  <w:sz w:val="21"/>
                  <w:szCs w:val="21"/>
                </w:rPr>
                <m:t>A</m:t>
              </m:r>
            </m:e>
            <m:sub>
              <m:r>
                <w:rPr>
                  <w:rFonts w:ascii="Cambria Math" w:hAnsi="Cambria Math"/>
                  <w:sz w:val="21"/>
                  <w:szCs w:val="21"/>
                </w:rPr>
                <m:t>s</m:t>
              </m:r>
            </m:sub>
          </m:sSub>
          <m:r>
            <w:rPr>
              <w:rFonts w:ascii="Cambria Math" w:hAnsi="Cambria Math"/>
              <w:sz w:val="21"/>
              <w:szCs w:val="21"/>
            </w:rPr>
            <m:t xml:space="preserve"> </m:t>
          </m:r>
          <m:r>
            <w:rPr>
              <w:rFonts w:ascii="Cambria Math" w:hAnsi="Cambria Math"/>
              <w:sz w:val="21"/>
              <w:szCs w:val="21"/>
            </w:rPr>
            <m:t>θ</m:t>
          </m:r>
          <m:r>
            <w:rPr>
              <w:rFonts w:ascii="Cambria Math" w:hAnsi="Cambria Math"/>
              <w:sz w:val="21"/>
              <w:szCs w:val="21"/>
            </w:rPr>
            <m:t>=ρ</m:t>
          </m:r>
          <m:sSub>
            <m:sSubPr>
              <m:ctrlPr>
                <w:rPr>
                  <w:rFonts w:ascii="Cambria Math" w:hAnsi="Cambria Math"/>
                  <w:i/>
                  <w:sz w:val="21"/>
                  <w:szCs w:val="21"/>
                </w:rPr>
              </m:ctrlPr>
            </m:sSubPr>
            <m:e>
              <m:r>
                <w:rPr>
                  <w:rFonts w:ascii="Cambria Math" w:hAnsi="Cambria Math"/>
                  <w:sz w:val="21"/>
                  <w:szCs w:val="21"/>
                </w:rPr>
                <m:t>VC</m:t>
              </m:r>
            </m:e>
            <m:sub>
              <m:r>
                <w:rPr>
                  <w:rFonts w:ascii="Cambria Math" w:hAnsi="Cambria Math"/>
                  <w:sz w:val="21"/>
                  <w:szCs w:val="21"/>
                </w:rPr>
                <m:t>p</m:t>
              </m:r>
            </m:sub>
          </m:sSub>
          <m:f>
            <m:fPr>
              <m:ctrlPr>
                <w:rPr>
                  <w:rFonts w:ascii="Cambria Math" w:hAnsi="Cambria Math"/>
                  <w:i/>
                  <w:sz w:val="21"/>
                  <w:szCs w:val="21"/>
                </w:rPr>
              </m:ctrlPr>
            </m:fPr>
            <m:num>
              <m:r>
                <w:rPr>
                  <w:rFonts w:ascii="Cambria Math" w:hAnsi="Cambria Math"/>
                  <w:sz w:val="21"/>
                  <w:szCs w:val="21"/>
                </w:rPr>
                <m:t>d</m:t>
              </m:r>
              <m:r>
                <w:rPr>
                  <w:rFonts w:ascii="Cambria Math" w:hAnsi="Cambria Math"/>
                  <w:sz w:val="21"/>
                  <w:szCs w:val="21"/>
                </w:rPr>
                <m:t>θ</m:t>
              </m:r>
            </m:num>
            <m:den>
              <m:r>
                <w:rPr>
                  <w:rFonts w:ascii="Cambria Math" w:hAnsi="Cambria Math"/>
                  <w:sz w:val="21"/>
                  <w:szCs w:val="21"/>
                </w:rPr>
                <m:t>dt</m:t>
              </m:r>
            </m:den>
          </m:f>
        </m:oMath>
      </m:oMathPara>
    </w:p>
    <w:p w:rsidR="00685EB6" w:rsidRDefault="00A87269" w:rsidP="00A87269">
      <w:pPr>
        <w:spacing w:line="276" w:lineRule="auto"/>
        <w:rPr>
          <w:sz w:val="21"/>
          <w:szCs w:val="21"/>
        </w:rPr>
      </w:pPr>
      <w:r>
        <w:rPr>
          <w:sz w:val="21"/>
          <w:szCs w:val="21"/>
        </w:rPr>
        <w:t>Reorganize the equation:</w:t>
      </w:r>
    </w:p>
    <w:p w:rsidR="00A87269" w:rsidRDefault="00A87269" w:rsidP="00A87269">
      <w:pPr>
        <w:spacing w:line="276" w:lineRule="auto"/>
        <w:rPr>
          <w:sz w:val="21"/>
          <w:szCs w:val="21"/>
        </w:rPr>
      </w:pPr>
    </w:p>
    <w:p w:rsidR="00A87269" w:rsidRDefault="00A87269" w:rsidP="00A87269">
      <w:pPr>
        <w:spacing w:line="276" w:lineRule="auto"/>
        <w:rPr>
          <w:sz w:val="21"/>
          <w:szCs w:val="21"/>
        </w:rPr>
      </w:pPr>
      <m:oMathPara>
        <m:oMath>
          <m:r>
            <w:rPr>
              <w:rFonts w:ascii="Cambria Math" w:hAnsi="Cambria Math"/>
              <w:sz w:val="21"/>
              <w:szCs w:val="21"/>
            </w:rPr>
            <m:t xml:space="preserve">- </m:t>
          </m:r>
          <m:f>
            <m:fPr>
              <m:ctrlPr>
                <w:rPr>
                  <w:rFonts w:ascii="Cambria Math" w:hAnsi="Cambria Math"/>
                  <w:i/>
                  <w:sz w:val="21"/>
                  <w:szCs w:val="21"/>
                </w:rPr>
              </m:ctrlPr>
            </m:fPr>
            <m:num>
              <m:r>
                <w:rPr>
                  <w:rFonts w:ascii="Cambria Math" w:hAnsi="Cambria Math"/>
                  <w:sz w:val="21"/>
                  <w:szCs w:val="21"/>
                </w:rPr>
                <m:t>ρ</m:t>
              </m:r>
              <m:sSub>
                <m:sSubPr>
                  <m:ctrlPr>
                    <w:rPr>
                      <w:rFonts w:ascii="Cambria Math" w:hAnsi="Cambria Math"/>
                      <w:i/>
                      <w:sz w:val="21"/>
                      <w:szCs w:val="21"/>
                    </w:rPr>
                  </m:ctrlPr>
                </m:sSubPr>
                <m:e>
                  <m:r>
                    <w:rPr>
                      <w:rFonts w:ascii="Cambria Math" w:hAnsi="Cambria Math"/>
                      <w:sz w:val="21"/>
                      <w:szCs w:val="21"/>
                    </w:rPr>
                    <m:t>VC</m:t>
                  </m:r>
                </m:e>
                <m:sub>
                  <m:r>
                    <w:rPr>
                      <w:rFonts w:ascii="Cambria Math" w:hAnsi="Cambria Math"/>
                      <w:sz w:val="21"/>
                      <w:szCs w:val="21"/>
                    </w:rPr>
                    <m:t>p</m:t>
                  </m:r>
                </m:sub>
              </m:sSub>
            </m:num>
            <m:den>
              <m:r>
                <w:rPr>
                  <w:rFonts w:ascii="Cambria Math" w:hAnsi="Cambria Math"/>
                  <w:sz w:val="21"/>
                  <w:szCs w:val="21"/>
                </w:rPr>
                <m:t xml:space="preserve">h </m:t>
              </m:r>
              <m:sSub>
                <m:sSubPr>
                  <m:ctrlPr>
                    <w:rPr>
                      <w:rFonts w:ascii="Cambria Math" w:hAnsi="Cambria Math"/>
                      <w:i/>
                      <w:sz w:val="21"/>
                      <w:szCs w:val="21"/>
                    </w:rPr>
                  </m:ctrlPr>
                </m:sSubPr>
                <m:e>
                  <m:r>
                    <w:rPr>
                      <w:rFonts w:ascii="Cambria Math" w:hAnsi="Cambria Math"/>
                      <w:sz w:val="21"/>
                      <w:szCs w:val="21"/>
                    </w:rPr>
                    <m:t>A</m:t>
                  </m:r>
                </m:e>
                <m:sub>
                  <m:r>
                    <w:rPr>
                      <w:rFonts w:ascii="Cambria Math" w:hAnsi="Cambria Math"/>
                      <w:sz w:val="21"/>
                      <w:szCs w:val="21"/>
                    </w:rPr>
                    <m:t>s</m:t>
                  </m:r>
                </m:sub>
              </m:sSub>
            </m:den>
          </m:f>
          <m:f>
            <m:fPr>
              <m:ctrlPr>
                <w:rPr>
                  <w:rFonts w:ascii="Cambria Math" w:hAnsi="Cambria Math"/>
                  <w:i/>
                  <w:sz w:val="21"/>
                  <w:szCs w:val="21"/>
                </w:rPr>
              </m:ctrlPr>
            </m:fPr>
            <m:num>
              <m:r>
                <w:rPr>
                  <w:rFonts w:ascii="Cambria Math" w:hAnsi="Cambria Math"/>
                  <w:sz w:val="21"/>
                  <w:szCs w:val="21"/>
                </w:rPr>
                <m:t>dθ</m:t>
              </m:r>
            </m:num>
            <m:den>
              <m:r>
                <w:rPr>
                  <w:rFonts w:ascii="Cambria Math" w:hAnsi="Cambria Math"/>
                  <w:sz w:val="21"/>
                  <w:szCs w:val="21"/>
                </w:rPr>
                <m:t>θ</m:t>
              </m:r>
            </m:den>
          </m:f>
          <m:r>
            <w:rPr>
              <w:rFonts w:ascii="Cambria Math" w:hAnsi="Cambria Math"/>
              <w:sz w:val="21"/>
              <w:szCs w:val="21"/>
            </w:rPr>
            <m:t>=dt</m:t>
          </m:r>
        </m:oMath>
      </m:oMathPara>
    </w:p>
    <w:p w:rsidR="00060987" w:rsidRDefault="00060987" w:rsidP="00A72832">
      <w:pPr>
        <w:rPr>
          <w:sz w:val="21"/>
          <w:szCs w:val="21"/>
        </w:rPr>
      </w:pPr>
    </w:p>
    <w:p w:rsidR="00685EB6" w:rsidRDefault="00A87269" w:rsidP="00A72832">
      <w:pPr>
        <w:rPr>
          <w:sz w:val="21"/>
          <w:szCs w:val="21"/>
        </w:rPr>
      </w:pPr>
      <w:r>
        <w:rPr>
          <w:sz w:val="21"/>
          <w:szCs w:val="21"/>
        </w:rPr>
        <w:t>Integrate and apply the initial BC</w:t>
      </w:r>
      <w:r w:rsidR="00060987">
        <w:rPr>
          <w:sz w:val="21"/>
          <w:szCs w:val="21"/>
        </w:rPr>
        <w:t xml:space="preserve"> (at t=0, T=</w:t>
      </w:r>
      <w:proofErr w:type="spellStart"/>
      <w:r w:rsidR="00060987">
        <w:rPr>
          <w:sz w:val="21"/>
          <w:szCs w:val="21"/>
        </w:rPr>
        <w:t>T</w:t>
      </w:r>
      <w:r w:rsidR="00060987" w:rsidRPr="00060987">
        <w:rPr>
          <w:sz w:val="21"/>
          <w:szCs w:val="21"/>
          <w:vertAlign w:val="subscript"/>
        </w:rPr>
        <w:t>i</w:t>
      </w:r>
      <w:proofErr w:type="spellEnd"/>
      <w:r w:rsidR="00060987">
        <w:rPr>
          <w:sz w:val="21"/>
          <w:szCs w:val="21"/>
        </w:rPr>
        <w:t xml:space="preserve">, </w:t>
      </w:r>
      <m:oMath>
        <m:r>
          <w:rPr>
            <w:rFonts w:ascii="Cambria Math" w:hAnsi="Cambria Math"/>
            <w:sz w:val="21"/>
            <w:szCs w:val="21"/>
          </w:rPr>
          <m:t>θ=</m:t>
        </m:r>
        <m:sSub>
          <m:sSubPr>
            <m:ctrlPr>
              <w:rPr>
                <w:rFonts w:ascii="Cambria Math" w:hAnsi="Cambria Math"/>
                <w:i/>
                <w:sz w:val="21"/>
                <w:szCs w:val="21"/>
              </w:rPr>
            </m:ctrlPr>
          </m:sSubPr>
          <m:e>
            <m:r>
              <w:rPr>
                <w:rFonts w:ascii="Cambria Math" w:hAnsi="Cambria Math"/>
                <w:sz w:val="21"/>
                <w:szCs w:val="21"/>
              </w:rPr>
              <m:t>θ</m:t>
            </m:r>
          </m:e>
          <m:sub>
            <m:r>
              <w:rPr>
                <w:rFonts w:ascii="Cambria Math" w:hAnsi="Cambria Math"/>
                <w:sz w:val="21"/>
                <w:szCs w:val="21"/>
              </w:rPr>
              <m:t>i</m:t>
            </m:r>
          </m:sub>
        </m:sSub>
      </m:oMath>
      <w:r w:rsidR="00060987">
        <w:rPr>
          <w:rFonts w:eastAsiaTheme="minorEastAsia"/>
          <w:sz w:val="21"/>
          <w:szCs w:val="21"/>
        </w:rPr>
        <w:t>)</w:t>
      </w:r>
      <w:r w:rsidR="00060987">
        <w:rPr>
          <w:sz w:val="21"/>
          <w:szCs w:val="21"/>
        </w:rPr>
        <w:t>:</w:t>
      </w:r>
    </w:p>
    <w:p w:rsidR="00060987" w:rsidRDefault="00060987" w:rsidP="00A72832">
      <w:pPr>
        <w:rPr>
          <w:sz w:val="21"/>
          <w:szCs w:val="21"/>
        </w:rPr>
      </w:pPr>
    </w:p>
    <w:p w:rsidR="00060987" w:rsidRDefault="00060987" w:rsidP="00A72832">
      <w:pPr>
        <w:rPr>
          <w:sz w:val="21"/>
          <w:szCs w:val="21"/>
        </w:rPr>
      </w:pPr>
    </w:p>
    <w:p w:rsidR="00060987" w:rsidRPr="00060987" w:rsidRDefault="00060987" w:rsidP="00060987">
      <w:pPr>
        <w:spacing w:line="276" w:lineRule="auto"/>
        <w:rPr>
          <w:rFonts w:eastAsiaTheme="minorEastAsia"/>
          <w:sz w:val="21"/>
          <w:szCs w:val="21"/>
        </w:rPr>
      </w:pPr>
      <m:oMathPara>
        <m:oMath>
          <m:r>
            <w:rPr>
              <w:rFonts w:ascii="Cambria Math" w:hAnsi="Cambria Math"/>
              <w:sz w:val="21"/>
              <w:szCs w:val="21"/>
            </w:rPr>
            <m:t xml:space="preserve">- </m:t>
          </m:r>
          <m:f>
            <m:fPr>
              <m:ctrlPr>
                <w:rPr>
                  <w:rFonts w:ascii="Cambria Math" w:hAnsi="Cambria Math"/>
                  <w:i/>
                  <w:sz w:val="21"/>
                  <w:szCs w:val="21"/>
                </w:rPr>
              </m:ctrlPr>
            </m:fPr>
            <m:num>
              <m:r>
                <w:rPr>
                  <w:rFonts w:ascii="Cambria Math" w:hAnsi="Cambria Math"/>
                  <w:sz w:val="21"/>
                  <w:szCs w:val="21"/>
                </w:rPr>
                <m:t>ρ</m:t>
              </m:r>
              <m:sSub>
                <m:sSubPr>
                  <m:ctrlPr>
                    <w:rPr>
                      <w:rFonts w:ascii="Cambria Math" w:hAnsi="Cambria Math"/>
                      <w:i/>
                      <w:sz w:val="21"/>
                      <w:szCs w:val="21"/>
                    </w:rPr>
                  </m:ctrlPr>
                </m:sSubPr>
                <m:e>
                  <m:r>
                    <w:rPr>
                      <w:rFonts w:ascii="Cambria Math" w:hAnsi="Cambria Math"/>
                      <w:sz w:val="21"/>
                      <w:szCs w:val="21"/>
                    </w:rPr>
                    <m:t>VC</m:t>
                  </m:r>
                </m:e>
                <m:sub>
                  <m:r>
                    <w:rPr>
                      <w:rFonts w:ascii="Cambria Math" w:hAnsi="Cambria Math"/>
                      <w:sz w:val="21"/>
                      <w:szCs w:val="21"/>
                    </w:rPr>
                    <m:t>p</m:t>
                  </m:r>
                </m:sub>
              </m:sSub>
            </m:num>
            <m:den>
              <m:r>
                <w:rPr>
                  <w:rFonts w:ascii="Cambria Math" w:hAnsi="Cambria Math"/>
                  <w:sz w:val="21"/>
                  <w:szCs w:val="21"/>
                </w:rPr>
                <m:t xml:space="preserve">h </m:t>
              </m:r>
              <m:sSub>
                <m:sSubPr>
                  <m:ctrlPr>
                    <w:rPr>
                      <w:rFonts w:ascii="Cambria Math" w:hAnsi="Cambria Math"/>
                      <w:i/>
                      <w:sz w:val="21"/>
                      <w:szCs w:val="21"/>
                    </w:rPr>
                  </m:ctrlPr>
                </m:sSubPr>
                <m:e>
                  <m:r>
                    <w:rPr>
                      <w:rFonts w:ascii="Cambria Math" w:hAnsi="Cambria Math"/>
                      <w:sz w:val="21"/>
                      <w:szCs w:val="21"/>
                    </w:rPr>
                    <m:t>A</m:t>
                  </m:r>
                </m:e>
                <m:sub>
                  <m:r>
                    <w:rPr>
                      <w:rFonts w:ascii="Cambria Math" w:hAnsi="Cambria Math"/>
                      <w:sz w:val="21"/>
                      <w:szCs w:val="21"/>
                    </w:rPr>
                    <m:t>s</m:t>
                  </m:r>
                </m:sub>
              </m:sSub>
            </m:den>
          </m:f>
          <m:r>
            <w:rPr>
              <w:rFonts w:ascii="Cambria Math" w:hAnsi="Cambria Math"/>
              <w:sz w:val="21"/>
              <w:szCs w:val="21"/>
            </w:rPr>
            <m:t>lnθ+</m:t>
          </m:r>
          <m:sSub>
            <m:sSubPr>
              <m:ctrlPr>
                <w:rPr>
                  <w:rFonts w:ascii="Cambria Math" w:hAnsi="Cambria Math"/>
                  <w:i/>
                  <w:sz w:val="21"/>
                  <w:szCs w:val="21"/>
                </w:rPr>
              </m:ctrlPr>
            </m:sSubPr>
            <m:e>
              <m:r>
                <w:rPr>
                  <w:rFonts w:ascii="Cambria Math" w:hAnsi="Cambria Math"/>
                  <w:sz w:val="21"/>
                  <w:szCs w:val="21"/>
                </w:rPr>
                <m:t>C</m:t>
              </m:r>
            </m:e>
            <m:sub>
              <m:r>
                <w:rPr>
                  <w:rFonts w:ascii="Cambria Math" w:hAnsi="Cambria Math"/>
                  <w:sz w:val="21"/>
                  <w:szCs w:val="21"/>
                </w:rPr>
                <m:t>1</m:t>
              </m:r>
            </m:sub>
          </m:sSub>
          <m:r>
            <w:rPr>
              <w:rFonts w:ascii="Cambria Math" w:hAnsi="Cambria Math"/>
              <w:sz w:val="21"/>
              <w:szCs w:val="21"/>
            </w:rPr>
            <m:t>=t</m:t>
          </m:r>
        </m:oMath>
      </m:oMathPara>
    </w:p>
    <w:p w:rsidR="00060987" w:rsidRDefault="00060987" w:rsidP="00060987">
      <w:pPr>
        <w:spacing w:line="276" w:lineRule="auto"/>
        <w:rPr>
          <w:sz w:val="21"/>
          <w:szCs w:val="21"/>
        </w:rPr>
      </w:pPr>
      <w:r>
        <w:rPr>
          <w:sz w:val="21"/>
          <w:szCs w:val="21"/>
        </w:rPr>
        <w:tab/>
      </w:r>
      <w:r>
        <w:rPr>
          <w:sz w:val="21"/>
          <w:szCs w:val="21"/>
        </w:rPr>
        <w:tab/>
      </w:r>
      <w:r>
        <w:rPr>
          <w:sz w:val="21"/>
          <w:szCs w:val="21"/>
        </w:rPr>
        <w:tab/>
      </w:r>
      <w:r>
        <w:rPr>
          <w:sz w:val="21"/>
          <w:szCs w:val="21"/>
        </w:rPr>
        <w:tab/>
      </w:r>
      <w:r>
        <w:rPr>
          <w:sz w:val="21"/>
          <w:szCs w:val="21"/>
        </w:rPr>
        <w:tab/>
      </w:r>
    </w:p>
    <w:p w:rsidR="00060987" w:rsidRDefault="00060987" w:rsidP="00060987">
      <w:pPr>
        <w:spacing w:line="276" w:lineRule="auto"/>
        <w:rPr>
          <w:sz w:val="21"/>
          <w:szCs w:val="21"/>
        </w:rPr>
      </w:pPr>
      <w:r>
        <w:rPr>
          <w:sz w:val="21"/>
          <w:szCs w:val="21"/>
        </w:rPr>
        <w:tab/>
      </w:r>
      <w:r>
        <w:rPr>
          <w:sz w:val="21"/>
          <w:szCs w:val="21"/>
        </w:rPr>
        <w:tab/>
      </w:r>
      <w:r>
        <w:rPr>
          <w:sz w:val="21"/>
          <w:szCs w:val="21"/>
        </w:rPr>
        <w:tab/>
      </w:r>
      <w:r>
        <w:rPr>
          <w:sz w:val="21"/>
          <w:szCs w:val="21"/>
        </w:rPr>
        <w:tab/>
      </w:r>
      <w:r>
        <w:rPr>
          <w:sz w:val="21"/>
          <w:szCs w:val="21"/>
        </w:rPr>
        <w:tab/>
      </w:r>
    </w:p>
    <w:p w:rsidR="00060987" w:rsidRDefault="00060987" w:rsidP="00060987">
      <w:pPr>
        <w:jc w:val="center"/>
        <w:rPr>
          <w:sz w:val="21"/>
          <w:szCs w:val="21"/>
        </w:rPr>
      </w:pPr>
    </w:p>
    <w:p w:rsidR="00060987" w:rsidRPr="00060987" w:rsidRDefault="00060987" w:rsidP="00060987">
      <w:pPr>
        <w:spacing w:line="276" w:lineRule="auto"/>
        <w:rPr>
          <w:rFonts w:eastAsiaTheme="minorEastAsia"/>
          <w:sz w:val="21"/>
          <w:szCs w:val="21"/>
        </w:rPr>
      </w:pPr>
      <m:oMathPara>
        <m:oMath>
          <m:r>
            <w:rPr>
              <w:rFonts w:ascii="Cambria Math" w:hAnsi="Cambria Math"/>
              <w:sz w:val="21"/>
              <w:szCs w:val="21"/>
            </w:rPr>
            <m:t xml:space="preserve">- </m:t>
          </m:r>
          <m:f>
            <m:fPr>
              <m:ctrlPr>
                <w:rPr>
                  <w:rFonts w:ascii="Cambria Math" w:hAnsi="Cambria Math"/>
                  <w:i/>
                  <w:sz w:val="21"/>
                  <w:szCs w:val="21"/>
                </w:rPr>
              </m:ctrlPr>
            </m:fPr>
            <m:num>
              <m:r>
                <w:rPr>
                  <w:rFonts w:ascii="Cambria Math" w:hAnsi="Cambria Math"/>
                  <w:sz w:val="21"/>
                  <w:szCs w:val="21"/>
                </w:rPr>
                <m:t>ρ</m:t>
              </m:r>
              <m:sSub>
                <m:sSubPr>
                  <m:ctrlPr>
                    <w:rPr>
                      <w:rFonts w:ascii="Cambria Math" w:hAnsi="Cambria Math"/>
                      <w:i/>
                      <w:sz w:val="21"/>
                      <w:szCs w:val="21"/>
                    </w:rPr>
                  </m:ctrlPr>
                </m:sSubPr>
                <m:e>
                  <m:r>
                    <w:rPr>
                      <w:rFonts w:ascii="Cambria Math" w:hAnsi="Cambria Math"/>
                      <w:sz w:val="21"/>
                      <w:szCs w:val="21"/>
                    </w:rPr>
                    <m:t>VC</m:t>
                  </m:r>
                </m:e>
                <m:sub>
                  <m:r>
                    <w:rPr>
                      <w:rFonts w:ascii="Cambria Math" w:hAnsi="Cambria Math"/>
                      <w:sz w:val="21"/>
                      <w:szCs w:val="21"/>
                    </w:rPr>
                    <m:t>p</m:t>
                  </m:r>
                </m:sub>
              </m:sSub>
            </m:num>
            <m:den>
              <m:r>
                <w:rPr>
                  <w:rFonts w:ascii="Cambria Math" w:hAnsi="Cambria Math"/>
                  <w:sz w:val="21"/>
                  <w:szCs w:val="21"/>
                </w:rPr>
                <m:t xml:space="preserve">h </m:t>
              </m:r>
              <m:sSub>
                <m:sSubPr>
                  <m:ctrlPr>
                    <w:rPr>
                      <w:rFonts w:ascii="Cambria Math" w:hAnsi="Cambria Math"/>
                      <w:i/>
                      <w:sz w:val="21"/>
                      <w:szCs w:val="21"/>
                    </w:rPr>
                  </m:ctrlPr>
                </m:sSubPr>
                <m:e>
                  <m:r>
                    <w:rPr>
                      <w:rFonts w:ascii="Cambria Math" w:hAnsi="Cambria Math"/>
                      <w:sz w:val="21"/>
                      <w:szCs w:val="21"/>
                    </w:rPr>
                    <m:t>A</m:t>
                  </m:r>
                </m:e>
                <m:sub>
                  <m:r>
                    <w:rPr>
                      <w:rFonts w:ascii="Cambria Math" w:hAnsi="Cambria Math"/>
                      <w:sz w:val="21"/>
                      <w:szCs w:val="21"/>
                    </w:rPr>
                    <m:t>s</m:t>
                  </m:r>
                </m:sub>
              </m:sSub>
            </m:den>
          </m:f>
          <m:r>
            <w:rPr>
              <w:rFonts w:ascii="Cambria Math" w:hAnsi="Cambria Math"/>
              <w:sz w:val="21"/>
              <w:szCs w:val="21"/>
            </w:rPr>
            <m:t>lnθ</m:t>
          </m:r>
          <m:r>
            <w:rPr>
              <w:rFonts w:ascii="Cambria Math" w:hAnsi="Cambria Math"/>
              <w:sz w:val="21"/>
              <w:szCs w:val="21"/>
            </w:rPr>
            <m:t>i</m:t>
          </m:r>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C</m:t>
              </m:r>
            </m:e>
            <m:sub>
              <m:r>
                <w:rPr>
                  <w:rFonts w:ascii="Cambria Math" w:hAnsi="Cambria Math"/>
                  <w:sz w:val="21"/>
                  <w:szCs w:val="21"/>
                </w:rPr>
                <m:t>1</m:t>
              </m:r>
            </m:sub>
          </m:sSub>
          <m:r>
            <w:rPr>
              <w:rFonts w:ascii="Cambria Math" w:hAnsi="Cambria Math"/>
              <w:sz w:val="21"/>
              <w:szCs w:val="21"/>
            </w:rPr>
            <m:t>=</m:t>
          </m:r>
          <m:r>
            <w:rPr>
              <w:rFonts w:ascii="Cambria Math" w:hAnsi="Cambria Math"/>
              <w:sz w:val="21"/>
              <w:szCs w:val="21"/>
            </w:rPr>
            <m:t>0</m:t>
          </m:r>
        </m:oMath>
      </m:oMathPara>
    </w:p>
    <w:p w:rsidR="00A87269" w:rsidRDefault="00A87269" w:rsidP="00A72832">
      <w:pPr>
        <w:rPr>
          <w:sz w:val="21"/>
          <w:szCs w:val="21"/>
        </w:rPr>
      </w:pPr>
    </w:p>
    <w:p w:rsidR="00060987" w:rsidRDefault="00060987" w:rsidP="00A72832">
      <w:pPr>
        <w:rPr>
          <w:sz w:val="21"/>
          <w:szCs w:val="21"/>
        </w:rPr>
      </w:pPr>
    </w:p>
    <w:p w:rsidR="00060987" w:rsidRDefault="00060987" w:rsidP="00A72832">
      <w:pPr>
        <w:rPr>
          <w:sz w:val="21"/>
          <w:szCs w:val="21"/>
        </w:rPr>
      </w:pPr>
      <w:bookmarkStart w:id="0" w:name="_GoBack"/>
      <w:bookmarkEnd w:id="0"/>
    </w:p>
    <w:p w:rsidR="00A87269" w:rsidRPr="00890656" w:rsidRDefault="00060987" w:rsidP="00060987">
      <w:pPr>
        <w:jc w:val="center"/>
        <w:rPr>
          <w:sz w:val="21"/>
          <w:szCs w:val="21"/>
        </w:rPr>
      </w:pPr>
      <w:r w:rsidRPr="00060987">
        <w:rPr>
          <w:sz w:val="21"/>
          <w:szCs w:val="21"/>
        </w:rPr>
        <w:drawing>
          <wp:inline distT="0" distB="0" distL="0" distR="0" wp14:anchorId="45DA620A" wp14:editId="397BE7CD">
            <wp:extent cx="5410200" cy="2514336"/>
            <wp:effectExtent l="0" t="0" r="0"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BEBA8EAE-BF5A-486C-A8C5-ECC9F3942E4B}">
                          <a14:imgProps xmlns:a14="http://schemas.microsoft.com/office/drawing/2010/main">
                            <a14:imgLayer>
                              <a14:imgEffect>
                                <a14:sharpenSoften amount="50000"/>
                              </a14:imgEffect>
                              <a14:imgEffect>
                                <a14:colorTemperature colorTemp="11200"/>
                              </a14:imgEffect>
                            </a14:imgLayer>
                          </a14:imgProps>
                        </a:ext>
                      </a:extLst>
                    </a:blip>
                    <a:srcRect b="4003"/>
                    <a:stretch/>
                  </pic:blipFill>
                  <pic:spPr bwMode="auto">
                    <a:xfrm>
                      <a:off x="0" y="0"/>
                      <a:ext cx="5417104" cy="2517544"/>
                    </a:xfrm>
                    <a:prstGeom prst="rect">
                      <a:avLst/>
                    </a:prstGeom>
                    <a:ln>
                      <a:noFill/>
                    </a:ln>
                    <a:extLst>
                      <a:ext uri="{53640926-AAD7-44D8-BBD7-CCE9431645EC}">
                        <a14:shadowObscured xmlns:a14="http://schemas.microsoft.com/office/drawing/2010/main"/>
                      </a:ext>
                    </a:extLst>
                  </pic:spPr>
                </pic:pic>
              </a:graphicData>
            </a:graphic>
          </wp:inline>
        </w:drawing>
      </w:r>
    </w:p>
    <w:sectPr w:rsidR="00A87269" w:rsidRPr="00890656" w:rsidSect="00EF545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erican Typewriter">
    <w:panose1 w:val="02090604020004020304"/>
    <w:charset w:val="00"/>
    <w:family w:val="roman"/>
    <w:pitch w:val="variable"/>
    <w:sig w:usb0="A000006F" w:usb1="00000019" w:usb2="00000000" w:usb3="00000000" w:csb0="0000011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01"/>
    <w:rsid w:val="00005A0E"/>
    <w:rsid w:val="00025047"/>
    <w:rsid w:val="00043882"/>
    <w:rsid w:val="00060987"/>
    <w:rsid w:val="00095649"/>
    <w:rsid w:val="000A7610"/>
    <w:rsid w:val="000B37AF"/>
    <w:rsid w:val="000B5EE9"/>
    <w:rsid w:val="000C12CC"/>
    <w:rsid w:val="000D2241"/>
    <w:rsid w:val="000D5681"/>
    <w:rsid w:val="000D5977"/>
    <w:rsid w:val="00126B55"/>
    <w:rsid w:val="001355B9"/>
    <w:rsid w:val="0013563D"/>
    <w:rsid w:val="00142233"/>
    <w:rsid w:val="00164AF6"/>
    <w:rsid w:val="001701C1"/>
    <w:rsid w:val="001A6AC5"/>
    <w:rsid w:val="00232B8A"/>
    <w:rsid w:val="0024784C"/>
    <w:rsid w:val="00253028"/>
    <w:rsid w:val="00256270"/>
    <w:rsid w:val="00282197"/>
    <w:rsid w:val="00292C44"/>
    <w:rsid w:val="002D7474"/>
    <w:rsid w:val="00327297"/>
    <w:rsid w:val="0034333F"/>
    <w:rsid w:val="0035068C"/>
    <w:rsid w:val="00357949"/>
    <w:rsid w:val="00367DA5"/>
    <w:rsid w:val="0038160B"/>
    <w:rsid w:val="00385ECC"/>
    <w:rsid w:val="003B43A0"/>
    <w:rsid w:val="003D14F6"/>
    <w:rsid w:val="003D711C"/>
    <w:rsid w:val="003E07C0"/>
    <w:rsid w:val="003E1417"/>
    <w:rsid w:val="003E1AA2"/>
    <w:rsid w:val="003E3896"/>
    <w:rsid w:val="003F01BB"/>
    <w:rsid w:val="003F2EA3"/>
    <w:rsid w:val="0041087C"/>
    <w:rsid w:val="0045011C"/>
    <w:rsid w:val="004503FD"/>
    <w:rsid w:val="004504BC"/>
    <w:rsid w:val="00461620"/>
    <w:rsid w:val="004639C8"/>
    <w:rsid w:val="00474759"/>
    <w:rsid w:val="00477570"/>
    <w:rsid w:val="0048576B"/>
    <w:rsid w:val="004A115A"/>
    <w:rsid w:val="004A288C"/>
    <w:rsid w:val="004A4A3F"/>
    <w:rsid w:val="004B0E61"/>
    <w:rsid w:val="004B2973"/>
    <w:rsid w:val="004D075F"/>
    <w:rsid w:val="004D17BC"/>
    <w:rsid w:val="004F32BA"/>
    <w:rsid w:val="00533C88"/>
    <w:rsid w:val="0054323A"/>
    <w:rsid w:val="00547D16"/>
    <w:rsid w:val="0055268E"/>
    <w:rsid w:val="00566E0D"/>
    <w:rsid w:val="0058596A"/>
    <w:rsid w:val="00593CFB"/>
    <w:rsid w:val="005A0D43"/>
    <w:rsid w:val="005A1D35"/>
    <w:rsid w:val="005A3FDA"/>
    <w:rsid w:val="005C1DF9"/>
    <w:rsid w:val="005D2587"/>
    <w:rsid w:val="005D3EA2"/>
    <w:rsid w:val="005D45B7"/>
    <w:rsid w:val="005D7629"/>
    <w:rsid w:val="005D77BD"/>
    <w:rsid w:val="005E100C"/>
    <w:rsid w:val="005E2F68"/>
    <w:rsid w:val="005F23B5"/>
    <w:rsid w:val="006057AC"/>
    <w:rsid w:val="00612FFB"/>
    <w:rsid w:val="00621CDA"/>
    <w:rsid w:val="0063320C"/>
    <w:rsid w:val="0063563D"/>
    <w:rsid w:val="006417E3"/>
    <w:rsid w:val="00645203"/>
    <w:rsid w:val="006615D7"/>
    <w:rsid w:val="00661AB8"/>
    <w:rsid w:val="00664274"/>
    <w:rsid w:val="00664946"/>
    <w:rsid w:val="0068407C"/>
    <w:rsid w:val="00685EB6"/>
    <w:rsid w:val="006D28C0"/>
    <w:rsid w:val="006D69E1"/>
    <w:rsid w:val="006D7E48"/>
    <w:rsid w:val="006E3328"/>
    <w:rsid w:val="006E71D4"/>
    <w:rsid w:val="006F3B23"/>
    <w:rsid w:val="006F4FC5"/>
    <w:rsid w:val="0070170C"/>
    <w:rsid w:val="00703A14"/>
    <w:rsid w:val="00704055"/>
    <w:rsid w:val="007044F5"/>
    <w:rsid w:val="00713D9C"/>
    <w:rsid w:val="007147E0"/>
    <w:rsid w:val="0072368E"/>
    <w:rsid w:val="00732F7D"/>
    <w:rsid w:val="00747933"/>
    <w:rsid w:val="007539AB"/>
    <w:rsid w:val="00757E0A"/>
    <w:rsid w:val="007624B5"/>
    <w:rsid w:val="00763875"/>
    <w:rsid w:val="00793300"/>
    <w:rsid w:val="007A6F35"/>
    <w:rsid w:val="007B534F"/>
    <w:rsid w:val="007D5981"/>
    <w:rsid w:val="007D6E93"/>
    <w:rsid w:val="007F15A4"/>
    <w:rsid w:val="00806E4D"/>
    <w:rsid w:val="00810549"/>
    <w:rsid w:val="00813F29"/>
    <w:rsid w:val="00820CB7"/>
    <w:rsid w:val="008558B5"/>
    <w:rsid w:val="00856109"/>
    <w:rsid w:val="00870BFF"/>
    <w:rsid w:val="00876F1C"/>
    <w:rsid w:val="00890656"/>
    <w:rsid w:val="008A1FB6"/>
    <w:rsid w:val="008D1813"/>
    <w:rsid w:val="008D26A6"/>
    <w:rsid w:val="008E65CC"/>
    <w:rsid w:val="008F303C"/>
    <w:rsid w:val="008F6B97"/>
    <w:rsid w:val="00913028"/>
    <w:rsid w:val="009145FD"/>
    <w:rsid w:val="009435E0"/>
    <w:rsid w:val="009437B2"/>
    <w:rsid w:val="00945758"/>
    <w:rsid w:val="00950F4F"/>
    <w:rsid w:val="0095601D"/>
    <w:rsid w:val="009675B3"/>
    <w:rsid w:val="009703D4"/>
    <w:rsid w:val="00970B1F"/>
    <w:rsid w:val="00973DEA"/>
    <w:rsid w:val="00976656"/>
    <w:rsid w:val="009806EB"/>
    <w:rsid w:val="00992065"/>
    <w:rsid w:val="009935F9"/>
    <w:rsid w:val="009C3517"/>
    <w:rsid w:val="009C42D2"/>
    <w:rsid w:val="009C509A"/>
    <w:rsid w:val="00A05675"/>
    <w:rsid w:val="00A062D4"/>
    <w:rsid w:val="00A168B1"/>
    <w:rsid w:val="00A32748"/>
    <w:rsid w:val="00A34A7F"/>
    <w:rsid w:val="00A559D1"/>
    <w:rsid w:val="00A666CD"/>
    <w:rsid w:val="00A7075F"/>
    <w:rsid w:val="00A72832"/>
    <w:rsid w:val="00A87269"/>
    <w:rsid w:val="00AB2FF5"/>
    <w:rsid w:val="00AE0076"/>
    <w:rsid w:val="00AE1FD4"/>
    <w:rsid w:val="00AE5960"/>
    <w:rsid w:val="00AF59BE"/>
    <w:rsid w:val="00AF69DF"/>
    <w:rsid w:val="00B03323"/>
    <w:rsid w:val="00B105A1"/>
    <w:rsid w:val="00B1068D"/>
    <w:rsid w:val="00B1180A"/>
    <w:rsid w:val="00B13A3B"/>
    <w:rsid w:val="00B173A1"/>
    <w:rsid w:val="00B21991"/>
    <w:rsid w:val="00B25F9E"/>
    <w:rsid w:val="00B269A4"/>
    <w:rsid w:val="00B300A1"/>
    <w:rsid w:val="00B63C75"/>
    <w:rsid w:val="00B64355"/>
    <w:rsid w:val="00B846AE"/>
    <w:rsid w:val="00B86101"/>
    <w:rsid w:val="00BA645B"/>
    <w:rsid w:val="00BE5324"/>
    <w:rsid w:val="00C0075D"/>
    <w:rsid w:val="00C06DD2"/>
    <w:rsid w:val="00C267BA"/>
    <w:rsid w:val="00C27B50"/>
    <w:rsid w:val="00C370DB"/>
    <w:rsid w:val="00C414A6"/>
    <w:rsid w:val="00C51145"/>
    <w:rsid w:val="00C82E6E"/>
    <w:rsid w:val="00C92566"/>
    <w:rsid w:val="00C93563"/>
    <w:rsid w:val="00C95F58"/>
    <w:rsid w:val="00CC6884"/>
    <w:rsid w:val="00CD42AA"/>
    <w:rsid w:val="00CD58B7"/>
    <w:rsid w:val="00CD7069"/>
    <w:rsid w:val="00D110FD"/>
    <w:rsid w:val="00D12A74"/>
    <w:rsid w:val="00D143B5"/>
    <w:rsid w:val="00D2635A"/>
    <w:rsid w:val="00D31F36"/>
    <w:rsid w:val="00D34DC6"/>
    <w:rsid w:val="00D368E1"/>
    <w:rsid w:val="00D37203"/>
    <w:rsid w:val="00D52147"/>
    <w:rsid w:val="00D77A9B"/>
    <w:rsid w:val="00D82E78"/>
    <w:rsid w:val="00D865F2"/>
    <w:rsid w:val="00D9197D"/>
    <w:rsid w:val="00D91C3B"/>
    <w:rsid w:val="00DA3DE9"/>
    <w:rsid w:val="00DC4AAE"/>
    <w:rsid w:val="00DC5B7F"/>
    <w:rsid w:val="00DC6C3E"/>
    <w:rsid w:val="00DD3793"/>
    <w:rsid w:val="00DF3FD0"/>
    <w:rsid w:val="00DF4C63"/>
    <w:rsid w:val="00E31BF7"/>
    <w:rsid w:val="00E44335"/>
    <w:rsid w:val="00E5373F"/>
    <w:rsid w:val="00E77268"/>
    <w:rsid w:val="00EB1773"/>
    <w:rsid w:val="00EB254A"/>
    <w:rsid w:val="00EB5358"/>
    <w:rsid w:val="00EC0B32"/>
    <w:rsid w:val="00EC18BD"/>
    <w:rsid w:val="00ED0829"/>
    <w:rsid w:val="00EE01A5"/>
    <w:rsid w:val="00EE33FC"/>
    <w:rsid w:val="00EE6F6D"/>
    <w:rsid w:val="00EF1F18"/>
    <w:rsid w:val="00EF545E"/>
    <w:rsid w:val="00F06DF7"/>
    <w:rsid w:val="00F137ED"/>
    <w:rsid w:val="00F13824"/>
    <w:rsid w:val="00F419F3"/>
    <w:rsid w:val="00F437B9"/>
    <w:rsid w:val="00F53885"/>
    <w:rsid w:val="00F565DC"/>
    <w:rsid w:val="00F65B18"/>
    <w:rsid w:val="00F73501"/>
    <w:rsid w:val="00F830E1"/>
    <w:rsid w:val="00FA1AB1"/>
    <w:rsid w:val="00FA4F92"/>
    <w:rsid w:val="00FB2176"/>
    <w:rsid w:val="00FB28FB"/>
    <w:rsid w:val="00FB32A8"/>
    <w:rsid w:val="00FD17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6BCEA"/>
  <w15:chartTrackingRefBased/>
  <w15:docId w15:val="{06DCD093-1F0D-D04F-95EA-AE2D0FFF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040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306</Words>
  <Characters>1749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2022-08-23T08:59:00Z</dcterms:created>
  <dcterms:modified xsi:type="dcterms:W3CDTF">2022-08-23T13:58:00Z</dcterms:modified>
</cp:coreProperties>
</file>