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:rsidR="00BC32DD" w:rsidRPr="001A2552" w:rsidRDefault="0026164C" w:rsidP="00832AEF">
            <w:pPr>
              <w:pStyle w:val="DersBilgileri"/>
              <w:rPr>
                <w:b/>
                <w:bCs/>
                <w:szCs w:val="16"/>
              </w:rPr>
            </w:pPr>
            <w:r w:rsidRPr="0026164C">
              <w:rPr>
                <w:b/>
                <w:bCs/>
                <w:szCs w:val="16"/>
              </w:rPr>
              <w:t>ECZ5059</w:t>
            </w:r>
            <w:r w:rsidR="00A13574">
              <w:rPr>
                <w:b/>
                <w:bCs/>
                <w:szCs w:val="16"/>
              </w:rPr>
              <w:t xml:space="preserve"> </w:t>
            </w:r>
            <w:proofErr w:type="spellStart"/>
            <w:r w:rsidR="00A13574">
              <w:rPr>
                <w:b/>
                <w:bCs/>
                <w:szCs w:val="16"/>
              </w:rPr>
              <w:t>Biyoyararlanım</w:t>
            </w:r>
            <w:proofErr w:type="spellEnd"/>
            <w:r w:rsidR="00A13574">
              <w:rPr>
                <w:b/>
                <w:bCs/>
                <w:szCs w:val="16"/>
              </w:rPr>
              <w:t xml:space="preserve">, </w:t>
            </w:r>
            <w:proofErr w:type="spellStart"/>
            <w:r w:rsidR="00A13574">
              <w:rPr>
                <w:b/>
                <w:bCs/>
                <w:szCs w:val="16"/>
              </w:rPr>
              <w:t>Biyoeşdeğerlik</w:t>
            </w:r>
            <w:proofErr w:type="spellEnd"/>
            <w:r w:rsidR="00A13574">
              <w:rPr>
                <w:b/>
                <w:bCs/>
                <w:szCs w:val="16"/>
              </w:rPr>
              <w:t xml:space="preserve"> Tayinlerinde ve Dozaj Formları Tasarımında Çözünme Hızı Tayinleri Önemi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:rsidR="00BC32DD" w:rsidRPr="001A2552" w:rsidRDefault="002616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A. Nurten ÖZDEMİR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2616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:rsidR="00BC32DD" w:rsidRPr="001A2552" w:rsidRDefault="002616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:rsidR="00BC32DD" w:rsidRPr="001A2552" w:rsidRDefault="0026164C" w:rsidP="002616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26164C" w:rsidP="0026164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Pr="0026164C">
              <w:rPr>
                <w:szCs w:val="16"/>
              </w:rPr>
              <w:t xml:space="preserve">Çözünme hızı çalışmalarının </w:t>
            </w:r>
            <w:proofErr w:type="gramStart"/>
            <w:r w:rsidRPr="0026164C">
              <w:rPr>
                <w:szCs w:val="16"/>
              </w:rPr>
              <w:t>dizaynı</w:t>
            </w:r>
            <w:proofErr w:type="gramEnd"/>
            <w:r w:rsidRPr="0026164C">
              <w:rPr>
                <w:szCs w:val="16"/>
              </w:rPr>
              <w:t xml:space="preserve"> ve yorumu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:rsidR="00BC32DD" w:rsidRPr="001A2552" w:rsidRDefault="0026164C" w:rsidP="00832AEF">
            <w:pPr>
              <w:pStyle w:val="DersBilgileri"/>
              <w:rPr>
                <w:szCs w:val="16"/>
              </w:rPr>
            </w:pPr>
            <w:r w:rsidRPr="0026164C">
              <w:rPr>
                <w:szCs w:val="16"/>
              </w:rPr>
              <w:t>Biyoyararlanım ve biyoeşdeğerlilik çalışmalarının invitro olarak değerlendirilmesinin ve yorumlamasının yapılabilmesi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:rsidR="00BC32DD" w:rsidRPr="001A2552" w:rsidRDefault="002616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ssat/gün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:rsidR="00BC32DD" w:rsidRPr="001A2552" w:rsidRDefault="002616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:rsidR="00BC32DD" w:rsidRPr="001A2552" w:rsidRDefault="002616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:rsidR="0026164C" w:rsidRPr="0026164C" w:rsidRDefault="0026164C" w:rsidP="0026164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26164C">
              <w:rPr>
                <w:szCs w:val="16"/>
                <w:lang w:val="tr-TR"/>
              </w:rPr>
              <w:t>J.C. Johnson, Sustained Release Medications, Marcel Dekker Inc, 1980</w:t>
            </w:r>
          </w:p>
          <w:p w:rsidR="00BC32DD" w:rsidRPr="001A2552" w:rsidRDefault="0026164C" w:rsidP="0026164C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26164C">
              <w:rPr>
                <w:szCs w:val="16"/>
                <w:lang w:val="tr-TR"/>
              </w:rPr>
              <w:t>Praveen Tyle, Drug Delivery Devices, Marcel Dekker Inc, 1988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2616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:rsidR="00BC32DD" w:rsidRPr="001A2552" w:rsidRDefault="002616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1A2552" w:rsidRDefault="002616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1357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626F"/>
    <w:multiLevelType w:val="hybridMultilevel"/>
    <w:tmpl w:val="AB20561A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6164C"/>
    <w:rsid w:val="002C5E14"/>
    <w:rsid w:val="003D47FD"/>
    <w:rsid w:val="0051380B"/>
    <w:rsid w:val="00610F86"/>
    <w:rsid w:val="00832BE3"/>
    <w:rsid w:val="00A1357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815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 Tuba</dc:creator>
  <cp:keywords/>
  <dc:description/>
  <cp:lastModifiedBy>tubad</cp:lastModifiedBy>
  <cp:revision>4</cp:revision>
  <cp:lastPrinted>2022-11-08T08:30:00Z</cp:lastPrinted>
  <dcterms:created xsi:type="dcterms:W3CDTF">2022-11-08T08:30:00Z</dcterms:created>
  <dcterms:modified xsi:type="dcterms:W3CDTF">2022-11-09T19:32:00Z</dcterms:modified>
</cp:coreProperties>
</file>