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1875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C572E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79FB0D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450788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5E2DC60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EF0E1A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12468C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61291A1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00DAA4CC" w14:textId="5D34D889" w:rsidR="00BC32DD" w:rsidRPr="001A2552" w:rsidRDefault="00E1501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color w:val="2B6893"/>
                <w:sz w:val="18"/>
                <w:szCs w:val="18"/>
                <w:shd w:val="clear" w:color="auto" w:fill="F7F7F7"/>
              </w:rPr>
              <w:t>VET4490 - Köpek Ve Kedilerde Meme Tümörlerinin Nedeni, Tanısı Ve Tedavisine İlişkin Güncel Yaklaşımlar</w:t>
            </w:r>
          </w:p>
        </w:tc>
      </w:tr>
      <w:tr w:rsidR="00BC32DD" w:rsidRPr="001A2552" w14:paraId="4C31715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0E9332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7C31D94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1F6A4DA5" w14:textId="3F1503B8" w:rsidR="00BC32DD" w:rsidRPr="001A2552" w:rsidRDefault="00E150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Ayhan Baştan</w:t>
            </w:r>
          </w:p>
        </w:tc>
      </w:tr>
      <w:tr w:rsidR="00BC32DD" w:rsidRPr="001A2552" w14:paraId="0778CC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D695A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063859E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ADE914B" w14:textId="0E22B9CC" w:rsidR="00BC32DD" w:rsidRPr="001A2552" w:rsidRDefault="00E150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CB4845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5A8267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6B498F3E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000937F6" w14:textId="653E76FD" w:rsidR="00BC32DD" w:rsidRPr="001A2552" w:rsidRDefault="00E150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66C65D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463C1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057B823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6E3E4ABE" w14:textId="0D2ACF60" w:rsidR="00BC32DD" w:rsidRPr="001A2552" w:rsidRDefault="00E150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6D99A0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EB8EB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01CECCAA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758E427D" w14:textId="4DD895E1" w:rsidR="00BC32DD" w:rsidRPr="001A2552" w:rsidRDefault="00E150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Köpek ve kedilerde meme tümörleri hakkında bilgi vermek</w:t>
            </w:r>
          </w:p>
        </w:tc>
      </w:tr>
      <w:tr w:rsidR="00BC32DD" w:rsidRPr="001A2552" w14:paraId="24C9345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A035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5240AFC4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16A3CBAC" w14:textId="08F36DA5" w:rsidR="00BC32DD" w:rsidRPr="001A2552" w:rsidRDefault="00E150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Köpek ve kedilerde meme tümörleri hakkında bilgi vermek</w:t>
            </w:r>
            <w:r>
              <w:rPr>
                <w:szCs w:val="16"/>
              </w:rPr>
              <w:t>, tanı ve tedavi protokollerini belirlemek</w:t>
            </w:r>
          </w:p>
        </w:tc>
      </w:tr>
      <w:tr w:rsidR="00BC32DD" w:rsidRPr="001A2552" w14:paraId="2D52A0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E8CF0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5F5C3EC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70E21BD5" w14:textId="7DC1F867" w:rsidR="00BC32DD" w:rsidRPr="001A2552" w:rsidRDefault="00E150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CF9CFE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EA249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128BCE9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18804C3F" w14:textId="510C132E" w:rsidR="00BC32DD" w:rsidRPr="001A2552" w:rsidRDefault="00E150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2CDEB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A886A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A43DE42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48B27F6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1F6921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BD70BD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6E9AC14D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2C221F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507F83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4A388CA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6797248" w14:textId="5748AB8B" w:rsidR="00BC32DD" w:rsidRPr="001A2552" w:rsidRDefault="00E150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7103FC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1203B2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3224860D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3E37780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34BB36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F607A7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39907998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7695939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A2DCB55" w14:textId="77777777" w:rsidR="00BC32DD" w:rsidRPr="001A2552" w:rsidRDefault="00BC32DD" w:rsidP="00BC32DD">
      <w:pPr>
        <w:rPr>
          <w:sz w:val="16"/>
          <w:szCs w:val="16"/>
        </w:rPr>
      </w:pPr>
    </w:p>
    <w:p w14:paraId="79DE6B12" w14:textId="77777777" w:rsidR="00BC32DD" w:rsidRPr="001A2552" w:rsidRDefault="00BC32DD" w:rsidP="00BC32DD">
      <w:pPr>
        <w:rPr>
          <w:sz w:val="16"/>
          <w:szCs w:val="16"/>
        </w:rPr>
      </w:pPr>
    </w:p>
    <w:p w14:paraId="64BE80A8" w14:textId="77777777" w:rsidR="00BC32DD" w:rsidRPr="001A2552" w:rsidRDefault="00BC32DD" w:rsidP="00BC32DD">
      <w:pPr>
        <w:rPr>
          <w:sz w:val="16"/>
          <w:szCs w:val="16"/>
        </w:rPr>
      </w:pPr>
    </w:p>
    <w:p w14:paraId="7B5A9541" w14:textId="77777777" w:rsidR="00BC32DD" w:rsidRDefault="00BC32DD" w:rsidP="00BC32DD"/>
    <w:p w14:paraId="5D1CD1DA" w14:textId="77777777" w:rsidR="00EB0AE2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BC32DD"/>
    <w:rsid w:val="00E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7E6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Ayhan.Bastan</cp:lastModifiedBy>
  <cp:revision>8</cp:revision>
  <dcterms:created xsi:type="dcterms:W3CDTF">2017-02-03T08:50:00Z</dcterms:created>
  <dcterms:modified xsi:type="dcterms:W3CDTF">2023-04-14T08:55:00Z</dcterms:modified>
</cp:coreProperties>
</file>