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51" w:rsidRDefault="00746451" w:rsidP="00746451">
      <w:r>
        <w:t xml:space="preserve">  </w:t>
      </w:r>
      <w:r>
        <w:t xml:space="preserve">Uluslararası Bankacılıkta Gelişme </w:t>
      </w:r>
    </w:p>
    <w:p w:rsidR="00746451" w:rsidRDefault="00746451" w:rsidP="00746451"/>
    <w:p w:rsidR="00746451" w:rsidRDefault="00746451" w:rsidP="00746451">
      <w:r>
        <w:t xml:space="preserve">  Uluslararası bankacılığın doğması ve gelişmesi </w:t>
      </w:r>
      <w:proofErr w:type="spellStart"/>
      <w:proofErr w:type="gramStart"/>
      <w:r>
        <w:t>ile,uluslararası</w:t>
      </w:r>
      <w:proofErr w:type="spellEnd"/>
      <w:proofErr w:type="gramEnd"/>
      <w:r>
        <w:t xml:space="preserve"> işletmeciliğin yaygınlaşması arasında yakın bir ilişki </w:t>
      </w:r>
      <w:proofErr w:type="spellStart"/>
      <w:r>
        <w:t>bulunmaktadır.Her</w:t>
      </w:r>
      <w:proofErr w:type="spellEnd"/>
      <w:r>
        <w:t xml:space="preserve"> ikisi de 2’nci Dünya Savaşı sonrası döneme rastlanmaktadır.</w:t>
      </w:r>
    </w:p>
    <w:p w:rsidR="00746451" w:rsidRDefault="00746451" w:rsidP="00746451"/>
    <w:p w:rsidR="00746451" w:rsidRDefault="00746451" w:rsidP="00746451">
      <w:r>
        <w:t xml:space="preserve">  1960’lı yılların ortalarından </w:t>
      </w:r>
      <w:proofErr w:type="spellStart"/>
      <w:proofErr w:type="gramStart"/>
      <w:r>
        <w:t>itibaren,Batı</w:t>
      </w:r>
      <w:proofErr w:type="spellEnd"/>
      <w:proofErr w:type="gramEnd"/>
      <w:r>
        <w:t xml:space="preserve"> Avrupa ve ABD bankaları bir yandan yeni şube ve temsilcilikler kanalıyla dış ülkelerdeki örgütlenmelerini </w:t>
      </w:r>
      <w:proofErr w:type="spellStart"/>
      <w:r>
        <w:t>genişletirken,diğer</w:t>
      </w:r>
      <w:proofErr w:type="spellEnd"/>
      <w:r>
        <w:t xml:space="preserve"> taraftan da üye bankaların çalışma yöntemleri konusunda standardizasyon sağlanmasını ve işbirliğinin geliştirilmesini amaçlayan uluslararası bankacılık grupları kanalıyla yurtdışı organizasyonlarını dolaylı olarak geliştirmeye </w:t>
      </w:r>
      <w:proofErr w:type="spellStart"/>
      <w:r>
        <w:t>başlamışlar,ayrıca</w:t>
      </w:r>
      <w:proofErr w:type="spellEnd"/>
      <w:r>
        <w:t xml:space="preserve"> yabancı bankalarla bir araya gelerek belirli piyasalarda ve belirli alanlardaki büyük hacimli projeleri desteklemek üzere konsorsiyum bankaları kurmaya yönelmişlerdir.1970’li yıllara gelindiğinde </w:t>
      </w:r>
      <w:proofErr w:type="spellStart"/>
      <w:r>
        <w:t>ise,uluslararası</w:t>
      </w:r>
      <w:proofErr w:type="spellEnd"/>
      <w:r>
        <w:t xml:space="preserve"> bankacılığın çok daha karmaşık bir biçim </w:t>
      </w:r>
      <w:proofErr w:type="spellStart"/>
      <w:r>
        <w:t>aldığı,bankaların</w:t>
      </w:r>
      <w:proofErr w:type="spellEnd"/>
      <w:r>
        <w:t xml:space="preserve"> özel şirketler yanında resmi kuruluşlar ve hükümetlerle de sıkı ilişkiler içine girdikleri </w:t>
      </w:r>
      <w:proofErr w:type="spellStart"/>
      <w:r>
        <w:t>gözlenmiştir.Bu</w:t>
      </w:r>
      <w:proofErr w:type="spellEnd"/>
      <w:r>
        <w:t xml:space="preserve"> dönemde bazı ülkelerin dış borçlarını ödeyemez duruma gelmeleri </w:t>
      </w:r>
      <w:proofErr w:type="spellStart"/>
      <w:r>
        <w:t>üzerine,uluslararası</w:t>
      </w:r>
      <w:proofErr w:type="spellEnd"/>
      <w:r>
        <w:t xml:space="preserve"> finans piyasalarında birçok banka alacaklarının tahsilinde güçlüklerle </w:t>
      </w:r>
      <w:proofErr w:type="spellStart"/>
      <w:r>
        <w:t>karşılaşmış,hatta</w:t>
      </w:r>
      <w:proofErr w:type="spellEnd"/>
      <w:r>
        <w:t xml:space="preserve"> bunların bir kısmı iflasa kadar </w:t>
      </w:r>
      <w:proofErr w:type="spellStart"/>
      <w:r>
        <w:t>sürüklemişlerdir.Bankaların</w:t>
      </w:r>
      <w:proofErr w:type="spellEnd"/>
      <w:r>
        <w:t xml:space="preserve"> </w:t>
      </w:r>
      <w:proofErr w:type="spellStart"/>
      <w:r>
        <w:t>uluslararasılaşma</w:t>
      </w:r>
      <w:proofErr w:type="spellEnd"/>
      <w:r>
        <w:t xml:space="preserve"> eğilimlerinin bir göstergesi olarak başta sanayileşmiş ülkelerdeki mevduat bankalarının aktiflerindeki yabancı para oranına </w:t>
      </w:r>
      <w:proofErr w:type="spellStart"/>
      <w:r>
        <w:t>bakıldığında,bankaların</w:t>
      </w:r>
      <w:proofErr w:type="spellEnd"/>
      <w:r>
        <w:t xml:space="preserve"> 1973 yılından sonra yabancı paralar üzerinden yaptıkları işlemlerin önemli ölçüde arttığı görülmektedir.</w:t>
      </w:r>
    </w:p>
    <w:p w:rsidR="00746451" w:rsidRDefault="00746451" w:rsidP="00746451"/>
    <w:p w:rsidR="001B2D7C" w:rsidRDefault="00746451" w:rsidP="00746451">
      <w:r>
        <w:t xml:space="preserve">  Uluslararası bankacılık faaliyetlerinin şaşılacak ölçülerde gelişmesine katkıda bulunan asıl faktör,1973 yılında patlak veren Dünya Enerji Buhranı </w:t>
      </w:r>
      <w:proofErr w:type="spellStart"/>
      <w:proofErr w:type="gramStart"/>
      <w:r>
        <w:t>olmuştur.Buhran</w:t>
      </w:r>
      <w:proofErr w:type="spellEnd"/>
      <w:proofErr w:type="gramEnd"/>
      <w:r>
        <w:t xml:space="preserve"> OPEC tarafından petrol fiyatlarının dört kata yakın oranlarda artırılması ile baş </w:t>
      </w:r>
      <w:proofErr w:type="spellStart"/>
      <w:r>
        <w:t>göstermiştir.Uluslararası</w:t>
      </w:r>
      <w:proofErr w:type="spellEnd"/>
      <w:r>
        <w:t xml:space="preserve"> bankalar bu </w:t>
      </w:r>
      <w:proofErr w:type="spellStart"/>
      <w:r>
        <w:t>çerçevede,petrol</w:t>
      </w:r>
      <w:proofErr w:type="spellEnd"/>
      <w:r>
        <w:t xml:space="preserve"> </w:t>
      </w:r>
      <w:proofErr w:type="spellStart"/>
      <w:r>
        <w:t>dolarlarının,dış</w:t>
      </w:r>
      <w:proofErr w:type="spellEnd"/>
      <w:r>
        <w:t xml:space="preserve"> fazla veren petrol ihracatçısı ülkelerden açık veren ithalatçı ülkelere aktarılmasına yardımcı </w:t>
      </w:r>
      <w:proofErr w:type="spellStart"/>
      <w:r>
        <w:t>olmuşlardır.Diğer</w:t>
      </w:r>
      <w:proofErr w:type="spellEnd"/>
      <w:r>
        <w:t xml:space="preserve"> bir </w:t>
      </w:r>
      <w:proofErr w:type="spellStart"/>
      <w:r>
        <w:t>anlatımla,OPEC</w:t>
      </w:r>
      <w:proofErr w:type="spellEnd"/>
      <w:r>
        <w:t xml:space="preserve"> ülkelerinin merkez </w:t>
      </w:r>
      <w:proofErr w:type="spellStart"/>
      <w:r>
        <w:t>bankaları,elde</w:t>
      </w:r>
      <w:proofErr w:type="spellEnd"/>
      <w:r>
        <w:t xml:space="preserve"> ettikleri büyük petrol gelirlerini vadeli mevduat biçiminde bu bankalara </w:t>
      </w:r>
      <w:proofErr w:type="spellStart"/>
      <w:r>
        <w:t>yatırdılar.Diğer</w:t>
      </w:r>
      <w:proofErr w:type="spellEnd"/>
      <w:r>
        <w:t xml:space="preserve"> </w:t>
      </w:r>
      <w:proofErr w:type="spellStart"/>
      <w:r>
        <w:t>taraftan,artan</w:t>
      </w:r>
      <w:proofErr w:type="spellEnd"/>
      <w:r>
        <w:t xml:space="preserve"> petrol faturalarını finanse etmek isteyen petrol ithalatçısı ülke hükümetlerini de bu fonları </w:t>
      </w:r>
      <w:proofErr w:type="spellStart"/>
      <w:r>
        <w:t>euro</w:t>
      </w:r>
      <w:proofErr w:type="spellEnd"/>
      <w:r>
        <w:t xml:space="preserve"> bankalardan ödünç aldılar.</w:t>
      </w:r>
    </w:p>
    <w:p w:rsidR="00746451" w:rsidRDefault="00746451" w:rsidP="00746451"/>
    <w:p w:rsidR="00746451" w:rsidRDefault="00746451" w:rsidP="00746451">
      <w:r>
        <w:t>Uluslararası Bankacılık Alanında Rekabet</w:t>
      </w:r>
    </w:p>
    <w:p w:rsidR="00746451" w:rsidRDefault="00746451" w:rsidP="00746451"/>
    <w:p w:rsidR="00746451" w:rsidRDefault="00746451" w:rsidP="00746451">
      <w:r>
        <w:t xml:space="preserve">  1990’lı </w:t>
      </w:r>
      <w:proofErr w:type="spellStart"/>
      <w:proofErr w:type="gramStart"/>
      <w:r>
        <w:t>yıllar,uluslararası</w:t>
      </w:r>
      <w:proofErr w:type="spellEnd"/>
      <w:proofErr w:type="gramEnd"/>
      <w:r>
        <w:t xml:space="preserve"> bankacılık alanında rekabetin yoğunlaştığı bir dönemi temsil </w:t>
      </w:r>
      <w:proofErr w:type="spellStart"/>
      <w:r>
        <w:t>etmektedir.Dünya</w:t>
      </w:r>
      <w:proofErr w:type="spellEnd"/>
      <w:r>
        <w:t xml:space="preserve"> </w:t>
      </w:r>
      <w:proofErr w:type="spellStart"/>
      <w:r>
        <w:t>daki</w:t>
      </w:r>
      <w:proofErr w:type="spellEnd"/>
      <w:r>
        <w:t xml:space="preserve"> değişik ülkelere mensup bankaların rekabete giriştikleri bazı alanlar </w:t>
      </w:r>
      <w:proofErr w:type="spellStart"/>
      <w:r>
        <w:t>şunlardır:Ödünç</w:t>
      </w:r>
      <w:proofErr w:type="spellEnd"/>
      <w:r>
        <w:t xml:space="preserve"> </w:t>
      </w:r>
      <w:proofErr w:type="spellStart"/>
      <w:r>
        <w:t>verme,üstlenim</w:t>
      </w:r>
      <w:proofErr w:type="spellEnd"/>
      <w:r>
        <w:t xml:space="preserve"> hizmeti (</w:t>
      </w:r>
      <w:proofErr w:type="spellStart"/>
      <w:r>
        <w:t>underwriting</w:t>
      </w:r>
      <w:proofErr w:type="spellEnd"/>
      <w:r>
        <w:t xml:space="preserve">),finansal </w:t>
      </w:r>
      <w:proofErr w:type="spellStart"/>
      <w:r>
        <w:t>kiralama,mali</w:t>
      </w:r>
      <w:proofErr w:type="spellEnd"/>
      <w:r>
        <w:t xml:space="preserve"> danışmanlık ve risk </w:t>
      </w:r>
      <w:proofErr w:type="spellStart"/>
      <w:r>
        <w:t>yönetimi,döviz</w:t>
      </w:r>
      <w:proofErr w:type="spellEnd"/>
      <w:r>
        <w:t xml:space="preserve"> ve menkul kıymet </w:t>
      </w:r>
      <w:proofErr w:type="spellStart"/>
      <w:r>
        <w:t>ticareti,sigortacılık,para</w:t>
      </w:r>
      <w:proofErr w:type="spellEnd"/>
      <w:r>
        <w:t xml:space="preserve"> </w:t>
      </w:r>
      <w:proofErr w:type="spellStart"/>
      <w:r>
        <w:t>yönetimi,tüketici</w:t>
      </w:r>
      <w:proofErr w:type="spellEnd"/>
      <w:r>
        <w:t xml:space="preserve"> </w:t>
      </w:r>
      <w:proofErr w:type="spellStart"/>
      <w:r>
        <w:t>kredileri,vb</w:t>
      </w:r>
      <w:proofErr w:type="spellEnd"/>
      <w:r>
        <w:t>. gibi.</w:t>
      </w:r>
    </w:p>
    <w:p w:rsidR="00746451" w:rsidRDefault="00746451" w:rsidP="00746451"/>
    <w:p w:rsidR="00746451" w:rsidRDefault="00746451" w:rsidP="00746451">
      <w:r>
        <w:t xml:space="preserve">  </w:t>
      </w:r>
      <w:proofErr w:type="spellStart"/>
      <w:proofErr w:type="gramStart"/>
      <w:r>
        <w:t>Bankalar,bu</w:t>
      </w:r>
      <w:proofErr w:type="spellEnd"/>
      <w:proofErr w:type="gramEnd"/>
      <w:r>
        <w:t xml:space="preserve"> rekabette üstünlük sağlayabilmek için Dünyanın her yöresindeki </w:t>
      </w:r>
      <w:proofErr w:type="spellStart"/>
      <w:r>
        <w:t>büyüklü,küçüklü</w:t>
      </w:r>
      <w:proofErr w:type="spellEnd"/>
      <w:r>
        <w:t xml:space="preserve"> şirketlere finansman ve risk yönetimi gibi konularda hizmet </w:t>
      </w:r>
      <w:proofErr w:type="spellStart"/>
      <w:r>
        <w:t>sunabilmelidir.Ayrıca,sınır</w:t>
      </w:r>
      <w:proofErr w:type="spellEnd"/>
      <w:r>
        <w:t xml:space="preserve"> ötesi sermaye </w:t>
      </w:r>
      <w:r>
        <w:lastRenderedPageBreak/>
        <w:t xml:space="preserve">akımlarının artan payına aracılık edebilmek </w:t>
      </w:r>
      <w:proofErr w:type="spellStart"/>
      <w:r>
        <w:t>için,hızlı</w:t>
      </w:r>
      <w:proofErr w:type="spellEnd"/>
      <w:r>
        <w:t xml:space="preserve"> gelişen yörelere ve yüksek getirili işletmelere kaynakları etkin biçimde kaydırabilecek esneklikte olmaları </w:t>
      </w:r>
      <w:proofErr w:type="spellStart"/>
      <w:r>
        <w:t>gerekir.Diğer</w:t>
      </w:r>
      <w:proofErr w:type="spellEnd"/>
      <w:r>
        <w:t xml:space="preserve"> taraftan bankacılık sektöründeki liberalleşmenin getirdiği aşırı kapasite ve müşteriyi izleme sorunlarına karşı da hazırlıklı olma zorunluluğu bulunmaktadır.</w:t>
      </w:r>
    </w:p>
    <w:p w:rsidR="00746451" w:rsidRDefault="00746451" w:rsidP="00746451"/>
    <w:p w:rsidR="00746451" w:rsidRDefault="00746451" w:rsidP="00746451">
      <w:r>
        <w:t xml:space="preserve">Uluslararası bankacılık alanındaki başlıca </w:t>
      </w:r>
      <w:proofErr w:type="spellStart"/>
      <w:proofErr w:type="gramStart"/>
      <w:r>
        <w:t>rakipler;Avrupa</w:t>
      </w:r>
      <w:proofErr w:type="gramEnd"/>
      <w:r>
        <w:t>,Japon</w:t>
      </w:r>
      <w:proofErr w:type="spellEnd"/>
      <w:r>
        <w:t xml:space="preserve"> ve Amerikan </w:t>
      </w:r>
      <w:proofErr w:type="spellStart"/>
      <w:r>
        <w:t>bankalarıdır.Bunların</w:t>
      </w:r>
      <w:proofErr w:type="spellEnd"/>
      <w:r>
        <w:t xml:space="preserve"> kendilerine özgü üstün ve zayıf yönleri </w:t>
      </w:r>
      <w:proofErr w:type="spellStart"/>
      <w:r>
        <w:t>bulunmaktadır.Üstün</w:t>
      </w:r>
      <w:proofErr w:type="spellEnd"/>
      <w:r>
        <w:t xml:space="preserve"> ve zayıf yönleri özet olarak şöyle açıklanabilir:</w:t>
      </w:r>
    </w:p>
    <w:p w:rsidR="00746451" w:rsidRDefault="00746451" w:rsidP="00746451"/>
    <w:p w:rsidR="00746451" w:rsidRDefault="00746451" w:rsidP="00746451">
      <w:r>
        <w:t xml:space="preserve">Avrupa Bankaları </w:t>
      </w:r>
    </w:p>
    <w:p w:rsidR="00746451" w:rsidRDefault="00746451" w:rsidP="00746451"/>
    <w:p w:rsidR="00746451" w:rsidRDefault="00746451" w:rsidP="00746451">
      <w:r>
        <w:t xml:space="preserve">  Uluslararası yarışta Avrupa </w:t>
      </w:r>
      <w:proofErr w:type="spellStart"/>
      <w:proofErr w:type="gramStart"/>
      <w:r>
        <w:t>bankaları,sağlam</w:t>
      </w:r>
      <w:proofErr w:type="spellEnd"/>
      <w:proofErr w:type="gramEnd"/>
      <w:r>
        <w:t xml:space="preserve"> sermaye yapıları ve bilanço yapıları ile önemli bir avantaja </w:t>
      </w:r>
      <w:proofErr w:type="spellStart"/>
      <w:r>
        <w:t>sahiptir.Ancak</w:t>
      </w:r>
      <w:proofErr w:type="spellEnd"/>
      <w:r>
        <w:t xml:space="preserve"> uluslararası rekabet deneyimleri henüz fazla değildir.</w:t>
      </w:r>
    </w:p>
    <w:p w:rsidR="00746451" w:rsidRDefault="00746451" w:rsidP="00746451"/>
    <w:p w:rsidR="00746451" w:rsidRDefault="00746451" w:rsidP="00746451">
      <w:r>
        <w:t xml:space="preserve">  1992 sonundan itibaren Avrupa tek pazarına geçilmesiyle </w:t>
      </w:r>
      <w:proofErr w:type="spellStart"/>
      <w:proofErr w:type="gramStart"/>
      <w:r>
        <w:t>birlikte,bu</w:t>
      </w:r>
      <w:proofErr w:type="spellEnd"/>
      <w:proofErr w:type="gramEnd"/>
      <w:r>
        <w:t xml:space="preserve"> bankaların bölge içindeki piyasa paylarını daha da artırmaları </w:t>
      </w:r>
      <w:proofErr w:type="spellStart"/>
      <w:r>
        <w:t>beklenmektedir.Tek</w:t>
      </w:r>
      <w:proofErr w:type="spellEnd"/>
      <w:r>
        <w:t xml:space="preserve"> pazarın bankacılığa ilişkin olarak getirdiği bazı düzenlemeler </w:t>
      </w:r>
      <w:proofErr w:type="spellStart"/>
      <w:r>
        <w:t>şunlardır:Tüm</w:t>
      </w:r>
      <w:proofErr w:type="spellEnd"/>
      <w:r>
        <w:t xml:space="preserve"> topluluk içinde serbestçe şube </w:t>
      </w:r>
      <w:proofErr w:type="spellStart"/>
      <w:r>
        <w:t>açabilme,alınacak</w:t>
      </w:r>
      <w:proofErr w:type="spellEnd"/>
      <w:r>
        <w:t xml:space="preserve"> tek bir banka lisansının bütün ülkelerde geçerli </w:t>
      </w:r>
      <w:proofErr w:type="spellStart"/>
      <w:r>
        <w:t>olması,aynı</w:t>
      </w:r>
      <w:proofErr w:type="spellEnd"/>
      <w:r>
        <w:t xml:space="preserve"> yönetim </w:t>
      </w:r>
      <w:proofErr w:type="spellStart"/>
      <w:r>
        <w:t>kadrosu,dağıtım</w:t>
      </w:r>
      <w:proofErr w:type="spellEnd"/>
      <w:r>
        <w:t xml:space="preserve"> ağları ve destekleme sistemleri ile tüm topluluğu hizmet </w:t>
      </w:r>
      <w:proofErr w:type="spellStart"/>
      <w:r>
        <w:t>sunabilme,standartlar</w:t>
      </w:r>
      <w:proofErr w:type="spellEnd"/>
      <w:r>
        <w:t xml:space="preserve"> ile yasal düzenlemeler arasındaki farkların giderilmesi vb. </w:t>
      </w:r>
      <w:proofErr w:type="spellStart"/>
      <w:r>
        <w:t>gibi.Böylece</w:t>
      </w:r>
      <w:proofErr w:type="spellEnd"/>
      <w:r>
        <w:t xml:space="preserve"> söz konusu bankaların maliyetlerinde düşme yanında daha geniş hizmetler sunmaları </w:t>
      </w:r>
      <w:proofErr w:type="spellStart"/>
      <w:r>
        <w:t>beklenmektedir.Ancak,Avrupa</w:t>
      </w:r>
      <w:proofErr w:type="spellEnd"/>
      <w:r>
        <w:t xml:space="preserve"> bankalarının sağlam sermaye yapıları yanında Amerikan bankaları gibi yeniliklere ve hizmet kalitesine ağırlık vermeleri beklenmektedir.</w:t>
      </w:r>
    </w:p>
    <w:p w:rsidR="00746451" w:rsidRDefault="00746451" w:rsidP="00746451"/>
    <w:p w:rsidR="00746451" w:rsidRDefault="00746451" w:rsidP="00746451">
      <w:r>
        <w:t xml:space="preserve">Japon Bankaları </w:t>
      </w:r>
    </w:p>
    <w:p w:rsidR="00746451" w:rsidRDefault="00746451" w:rsidP="00746451"/>
    <w:p w:rsidR="00746451" w:rsidRDefault="00746451" w:rsidP="00746451">
      <w:r>
        <w:t xml:space="preserve">  Dev Japon </w:t>
      </w:r>
      <w:proofErr w:type="spellStart"/>
      <w:proofErr w:type="gramStart"/>
      <w:r>
        <w:t>bankaları,sağlam</w:t>
      </w:r>
      <w:proofErr w:type="spellEnd"/>
      <w:proofErr w:type="gramEnd"/>
      <w:r>
        <w:t xml:space="preserve"> bir ekonomi ile desteklenmiş olup güçlü şirketlere hizmet </w:t>
      </w:r>
      <w:proofErr w:type="spellStart"/>
      <w:r>
        <w:t>vermektedirler.Aktif</w:t>
      </w:r>
      <w:proofErr w:type="spellEnd"/>
      <w:r>
        <w:t xml:space="preserve"> bakımından çok </w:t>
      </w:r>
      <w:proofErr w:type="spellStart"/>
      <w:r>
        <w:t>zengindirler.Bununla</w:t>
      </w:r>
      <w:proofErr w:type="spellEnd"/>
      <w:r>
        <w:t xml:space="preserve"> </w:t>
      </w:r>
      <w:proofErr w:type="spellStart"/>
      <w:r>
        <w:t>birlikte,sermaye</w:t>
      </w:r>
      <w:proofErr w:type="spellEnd"/>
      <w:r>
        <w:t xml:space="preserve"> yapılarının çok iyi olduğu söylenemez.1997 yılında Asya Kaplanları olarak adlandırılan ülkelerdeki ekonomik kriz bazı Japon bankalarının mali yapısını daha da </w:t>
      </w:r>
      <w:proofErr w:type="spellStart"/>
      <w:r>
        <w:t>bozmuştur.Kredi</w:t>
      </w:r>
      <w:proofErr w:type="spellEnd"/>
      <w:r>
        <w:t xml:space="preserve"> hacminin rekabet yönünden her zaman bir avantaj olmadığını görmüşlerdir.</w:t>
      </w:r>
    </w:p>
    <w:p w:rsidR="00746451" w:rsidRDefault="00746451" w:rsidP="00746451"/>
    <w:p w:rsidR="00746451" w:rsidRDefault="00746451" w:rsidP="00746451">
      <w:r>
        <w:t xml:space="preserve">1980’lerin </w:t>
      </w:r>
      <w:proofErr w:type="spellStart"/>
      <w:proofErr w:type="gramStart"/>
      <w:r>
        <w:t>ortalarında,ülkelerin</w:t>
      </w:r>
      <w:proofErr w:type="spellEnd"/>
      <w:proofErr w:type="gramEnd"/>
      <w:r>
        <w:t xml:space="preserve"> ticaret fazlalıkları desteğinde Japon </w:t>
      </w:r>
      <w:proofErr w:type="spellStart"/>
      <w:r>
        <w:t>bankaları,büyük</w:t>
      </w:r>
      <w:proofErr w:type="spellEnd"/>
      <w:r>
        <w:t xml:space="preserve"> bir atılım içine </w:t>
      </w:r>
      <w:proofErr w:type="spellStart"/>
      <w:r>
        <w:t>girmişlerdi.Düşük</w:t>
      </w:r>
      <w:proofErr w:type="spellEnd"/>
      <w:r>
        <w:t xml:space="preserve"> maliyetli krediler açarak Dünya çapında piyasa paylarını artırmaya çalışıyorlardı.Nitekim,1989 yılında toplam uluslararası kredilerin %38’i Japon bankaları tarafından </w:t>
      </w:r>
      <w:proofErr w:type="spellStart"/>
      <w:r>
        <w:t>karşılanmıştır.Ancak</w:t>
      </w:r>
      <w:proofErr w:type="spellEnd"/>
      <w:r>
        <w:t xml:space="preserve"> Japon bankaları 1990 başlarında bu politikalarını </w:t>
      </w:r>
      <w:proofErr w:type="spellStart"/>
      <w:r>
        <w:t>değiştirdiler.Artık</w:t>
      </w:r>
      <w:proofErr w:type="spellEnd"/>
      <w:r>
        <w:t xml:space="preserve"> düşük kar </w:t>
      </w:r>
      <w:r>
        <w:lastRenderedPageBreak/>
        <w:t xml:space="preserve">pahasına piyasa payı peşinde </w:t>
      </w:r>
      <w:proofErr w:type="spellStart"/>
      <w:r>
        <w:t>koşmuyorlar,son</w:t>
      </w:r>
      <w:proofErr w:type="spellEnd"/>
      <w:r>
        <w:t xml:space="preserve"> yıllarda bunun </w:t>
      </w:r>
      <w:proofErr w:type="spellStart"/>
      <w:r>
        <w:t>yerine,daha</w:t>
      </w:r>
      <w:proofErr w:type="spellEnd"/>
      <w:r>
        <w:t xml:space="preserve"> az uluslararası kredi açıyor ve daha yüksek faiz talep ediyorlar.</w:t>
      </w:r>
    </w:p>
    <w:p w:rsidR="00746451" w:rsidRDefault="00746451" w:rsidP="00746451"/>
    <w:p w:rsidR="00746451" w:rsidRDefault="00746451" w:rsidP="00746451">
      <w:r>
        <w:t xml:space="preserve">Amerikan Bankaları </w:t>
      </w:r>
    </w:p>
    <w:p w:rsidR="00746451" w:rsidRDefault="00746451" w:rsidP="00746451"/>
    <w:p w:rsidR="00746451" w:rsidRDefault="00746451" w:rsidP="00746451">
      <w:r>
        <w:t xml:space="preserve">  Büyük Amerikan bankalarının çoğunda zayıf sermaye tabanı sorunu bulunduğu kabul </w:t>
      </w:r>
      <w:proofErr w:type="spellStart"/>
      <w:proofErr w:type="gramStart"/>
      <w:r>
        <w:t>edilmektedir.Bunun</w:t>
      </w:r>
      <w:proofErr w:type="spellEnd"/>
      <w:proofErr w:type="gramEnd"/>
      <w:r>
        <w:t xml:space="preserve"> yanında 1970 yılından itibaren yurt içinde ve dışında Amerikan bankalarının hem </w:t>
      </w:r>
      <w:proofErr w:type="spellStart"/>
      <w:r>
        <w:t>birbirleriyle,hem</w:t>
      </w:r>
      <w:proofErr w:type="spellEnd"/>
      <w:r>
        <w:t xml:space="preserve"> sigorta şirketleri hem de yatırım bankaları ve bankerlerle rekabet </w:t>
      </w:r>
      <w:proofErr w:type="spellStart"/>
      <w:r>
        <w:t>etmeleri,onlara</w:t>
      </w:r>
      <w:proofErr w:type="spellEnd"/>
      <w:r>
        <w:t xml:space="preserve"> üstün bir beceri </w:t>
      </w:r>
      <w:proofErr w:type="spellStart"/>
      <w:r>
        <w:t>kazandırmıştır.Bilgisayar</w:t>
      </w:r>
      <w:proofErr w:type="spellEnd"/>
      <w:r>
        <w:t xml:space="preserve"> </w:t>
      </w:r>
      <w:proofErr w:type="spellStart"/>
      <w:r>
        <w:t>teknolojisi,iletişim</w:t>
      </w:r>
      <w:proofErr w:type="spellEnd"/>
      <w:r>
        <w:t xml:space="preserve"> sistemleri ve personel eğilimi konularına büyük yatırımlar </w:t>
      </w:r>
      <w:proofErr w:type="spellStart"/>
      <w:r>
        <w:t>yapmışlardır.Örneğin</w:t>
      </w:r>
      <w:proofErr w:type="spellEnd"/>
      <w:r>
        <w:t xml:space="preserve"> </w:t>
      </w:r>
      <w:proofErr w:type="spellStart"/>
      <w:r>
        <w:t>Citicorp,Bnker’s</w:t>
      </w:r>
      <w:proofErr w:type="spellEnd"/>
      <w:r>
        <w:t xml:space="preserve"> </w:t>
      </w:r>
      <w:proofErr w:type="spellStart"/>
      <w:r>
        <w:t>Trust</w:t>
      </w:r>
      <w:proofErr w:type="spellEnd"/>
      <w:r>
        <w:t xml:space="preserve"> ve </w:t>
      </w:r>
      <w:proofErr w:type="spellStart"/>
      <w:r>
        <w:t>J.P.Morgan</w:t>
      </w:r>
      <w:proofErr w:type="spellEnd"/>
      <w:r>
        <w:t xml:space="preserve"> gibi büyük bankalar yenilik sürecini adeta kurumsallaştırmıştır.</w:t>
      </w:r>
    </w:p>
    <w:p w:rsidR="00746451" w:rsidRDefault="00746451" w:rsidP="00746451"/>
    <w:p w:rsidR="00746451" w:rsidRDefault="00746451" w:rsidP="00746451">
      <w:r>
        <w:t xml:space="preserve">  İleri </w:t>
      </w:r>
      <w:proofErr w:type="spellStart"/>
      <w:proofErr w:type="gramStart"/>
      <w:r>
        <w:t>teknoloji,Amerikan</w:t>
      </w:r>
      <w:proofErr w:type="spellEnd"/>
      <w:proofErr w:type="gramEnd"/>
      <w:r>
        <w:t xml:space="preserve"> bankalarına döviz ve menkul kıymetler ticaretinde önemli bir üstünlük </w:t>
      </w:r>
      <w:proofErr w:type="spellStart"/>
      <w:r>
        <w:t>sağlamıştır.Bu</w:t>
      </w:r>
      <w:proofErr w:type="spellEnd"/>
      <w:r>
        <w:t xml:space="preserve"> sayede ayrıca bir dizi yeni bankacılık hizmeti sunmakta ve </w:t>
      </w:r>
      <w:proofErr w:type="spellStart"/>
      <w:r>
        <w:t>dağıtmaktadır.Amerikan</w:t>
      </w:r>
      <w:proofErr w:type="spellEnd"/>
      <w:r>
        <w:t xml:space="preserve"> bankalarındaki bu </w:t>
      </w:r>
      <w:proofErr w:type="spellStart"/>
      <w:r>
        <w:t>gelişmeler,söz</w:t>
      </w:r>
      <w:proofErr w:type="spellEnd"/>
      <w:r>
        <w:t xml:space="preserve"> konusu kuruluşların Japon ve Avrupa piyasalarındaki mali liberalleşmeden önemli avantajlar elde etmelerine neden olabilir.</w:t>
      </w:r>
    </w:p>
    <w:p w:rsidR="00746451" w:rsidRDefault="00746451" w:rsidP="00746451"/>
    <w:p w:rsidR="00746451" w:rsidRDefault="00746451" w:rsidP="00746451">
      <w:r>
        <w:t>Uluslararası Bankacılıkta Kriz</w:t>
      </w:r>
    </w:p>
    <w:p w:rsidR="00746451" w:rsidRDefault="00746451" w:rsidP="00746451"/>
    <w:p w:rsidR="00746451" w:rsidRDefault="00746451" w:rsidP="00746451">
      <w:r>
        <w:t xml:space="preserve">  ABD’nde 1979 yılındaki ‘sıkı para politikası’ 1981’e kadar dünyayı durgunluğa </w:t>
      </w:r>
      <w:proofErr w:type="spellStart"/>
      <w:proofErr w:type="gramStart"/>
      <w:r>
        <w:t>itti.Dolar</w:t>
      </w:r>
      <w:proofErr w:type="spellEnd"/>
      <w:proofErr w:type="gramEnd"/>
      <w:r>
        <w:t xml:space="preserve"> faiz hadleri </w:t>
      </w:r>
      <w:proofErr w:type="spellStart"/>
      <w:r>
        <w:t>yükseldi.Daha</w:t>
      </w:r>
      <w:proofErr w:type="spellEnd"/>
      <w:r>
        <w:t xml:space="preserve"> sonra mark </w:t>
      </w:r>
      <w:proofErr w:type="spellStart"/>
      <w:r>
        <w:t>değerlendi.LİBOR</w:t>
      </w:r>
      <w:proofErr w:type="spellEnd"/>
      <w:r>
        <w:t xml:space="preserve"> da yükseldiği için borçlularının yükü </w:t>
      </w:r>
      <w:proofErr w:type="spellStart"/>
      <w:r>
        <w:t>ağırlaştı.Yeni</w:t>
      </w:r>
      <w:proofErr w:type="spellEnd"/>
      <w:r>
        <w:t xml:space="preserve"> borçlanmalar pahalı hale </w:t>
      </w:r>
      <w:proofErr w:type="spellStart"/>
      <w:r>
        <w:t>geldi.Doların</w:t>
      </w:r>
      <w:proofErr w:type="spellEnd"/>
      <w:r>
        <w:t xml:space="preserve"> değerlenmesi borçların dolar ağırlıklı olması nedeniyle borç yükünü artıran bir başka etken </w:t>
      </w:r>
      <w:proofErr w:type="spellStart"/>
      <w:r>
        <w:t>oldu.Borç</w:t>
      </w:r>
      <w:proofErr w:type="spellEnd"/>
      <w:r>
        <w:t xml:space="preserve"> yükü 1977 yılında 39.5 milyar dolardan 1982 yılında 135 milyar dolara </w:t>
      </w:r>
      <w:proofErr w:type="spellStart"/>
      <w:r>
        <w:t>çıktı.Petrol</w:t>
      </w:r>
      <w:proofErr w:type="spellEnd"/>
      <w:r>
        <w:t xml:space="preserve"> üretmeyen gelişmekte olan ülkelerin borç yükündeki bu artışa sadece petrol şoku neden </w:t>
      </w:r>
      <w:proofErr w:type="spellStart"/>
      <w:r>
        <w:t>olmamış,aynı</w:t>
      </w:r>
      <w:proofErr w:type="spellEnd"/>
      <w:r>
        <w:t xml:space="preserve"> zamanda dolar faizleri ve dolardaki değerlenme de yol </w:t>
      </w:r>
      <w:proofErr w:type="spellStart"/>
      <w:r>
        <w:t>açmıştır.Ticaret</w:t>
      </w:r>
      <w:proofErr w:type="spellEnd"/>
      <w:r>
        <w:t xml:space="preserve"> hadlerinin bu ülkeler aleyhine </w:t>
      </w:r>
      <w:proofErr w:type="spellStart"/>
      <w:r>
        <w:t>bozulması,büyüme</w:t>
      </w:r>
      <w:proofErr w:type="spellEnd"/>
      <w:r>
        <w:t xml:space="preserve"> hızlarının </w:t>
      </w:r>
      <w:proofErr w:type="spellStart"/>
      <w:r>
        <w:t>düşmesi,sorunun</w:t>
      </w:r>
      <w:proofErr w:type="spellEnd"/>
      <w:r>
        <w:t xml:space="preserve"> tuzu biberi gibi olmuştur.1981 yılından sonra petrol ihracatçılarının cari fazlaları ortadan </w:t>
      </w:r>
      <w:proofErr w:type="spellStart"/>
      <w:r>
        <w:t>kalkınca,gelişmekte</w:t>
      </w:r>
      <w:proofErr w:type="spellEnd"/>
      <w:r>
        <w:t xml:space="preserve"> olan ülkelerin borçlanma kaynakları da korumaya yüz </w:t>
      </w:r>
      <w:proofErr w:type="spellStart"/>
      <w:r>
        <w:t>tutmuştur.Ticari</w:t>
      </w:r>
      <w:proofErr w:type="spellEnd"/>
      <w:r>
        <w:t xml:space="preserve"> bankalar,1982 yılından sonra gelişmiş ülkelerde düşen enflasyona paralel </w:t>
      </w:r>
      <w:proofErr w:type="spellStart"/>
      <w:r>
        <w:t>olarak,kredilendirmede</w:t>
      </w:r>
      <w:proofErr w:type="spellEnd"/>
      <w:r>
        <w:t xml:space="preserve"> riskli başka ülkeleri </w:t>
      </w:r>
      <w:proofErr w:type="spellStart"/>
      <w:r>
        <w:t>değil,iç</w:t>
      </w:r>
      <w:proofErr w:type="spellEnd"/>
      <w:r>
        <w:t xml:space="preserve"> pazarı tercihe </w:t>
      </w:r>
      <w:proofErr w:type="spellStart"/>
      <w:r>
        <w:t>yöneldiler.Gelişmekte</w:t>
      </w:r>
      <w:proofErr w:type="spellEnd"/>
      <w:r>
        <w:t xml:space="preserve"> olan ülkeler böylece borç bulmada zorlanmaya başladılar.</w:t>
      </w:r>
    </w:p>
    <w:p w:rsidR="00746451" w:rsidRDefault="00746451" w:rsidP="00746451"/>
    <w:p w:rsidR="00746451" w:rsidRDefault="00746451" w:rsidP="00746451">
      <w:r>
        <w:t xml:space="preserve">  Gelişmiş ülkelerin büyümesinin 1981-1983 yıllarında yavaşlaması ve hatta negatife </w:t>
      </w:r>
      <w:proofErr w:type="spellStart"/>
      <w:proofErr w:type="gramStart"/>
      <w:r>
        <w:t>yönelmesi,gelişmekte</w:t>
      </w:r>
      <w:proofErr w:type="spellEnd"/>
      <w:proofErr w:type="gramEnd"/>
      <w:r>
        <w:t xml:space="preserve"> olan ülkelerin ihracat yapamamalarına da yol </w:t>
      </w:r>
      <w:proofErr w:type="spellStart"/>
      <w:r>
        <w:t>açtı.Tarımsal</w:t>
      </w:r>
      <w:proofErr w:type="spellEnd"/>
      <w:r>
        <w:t xml:space="preserve"> mal ağırlıklı ihracat yapanlar düşen talep ve fiyatlar </w:t>
      </w:r>
      <w:proofErr w:type="spellStart"/>
      <w:r>
        <w:t>yanında,koruma</w:t>
      </w:r>
      <w:proofErr w:type="spellEnd"/>
      <w:r>
        <w:t xml:space="preserve"> politikalarıyla da karşılaşınca sıkıntı </w:t>
      </w:r>
      <w:proofErr w:type="spellStart"/>
      <w:r>
        <w:t>arttı.Gelişmekte</w:t>
      </w:r>
      <w:proofErr w:type="spellEnd"/>
      <w:r>
        <w:t xml:space="preserve"> olan ülkelerin de büyüme hızları yer yer negatife </w:t>
      </w:r>
      <w:proofErr w:type="spellStart"/>
      <w:r>
        <w:t>döndü.Sıkıntıya</w:t>
      </w:r>
      <w:proofErr w:type="spellEnd"/>
      <w:r>
        <w:t xml:space="preserve"> en ağır hisseden Latin Amerika ülkeleri oldu.1982 yılının ağustos ayında kriz Meksika’da patlak verdi.</w:t>
      </w:r>
    </w:p>
    <w:p w:rsidR="00746451" w:rsidRDefault="00746451" w:rsidP="00746451"/>
    <w:p w:rsidR="00746451" w:rsidRDefault="00746451" w:rsidP="00746451">
      <w:r>
        <w:lastRenderedPageBreak/>
        <w:t xml:space="preserve">  Meksika 80 milyar dolar borçla Brezilya’dan sonra dünyanın en borçlu gelişmekte olan ülkesindeyken bu ülkenin Merkez Bankası bütün rezervlerini tüketti ve alacaklarına moratoryum ilan </w:t>
      </w:r>
      <w:proofErr w:type="spellStart"/>
      <w:proofErr w:type="gramStart"/>
      <w:r>
        <w:t>etti.Buna</w:t>
      </w:r>
      <w:proofErr w:type="spellEnd"/>
      <w:proofErr w:type="gramEnd"/>
      <w:r>
        <w:t xml:space="preserve"> bağlı olarak yeni vade ve ödeme takvimi talep </w:t>
      </w:r>
      <w:proofErr w:type="spellStart"/>
      <w:r>
        <w:t>etti.IMF’ye</w:t>
      </w:r>
      <w:proofErr w:type="spellEnd"/>
      <w:r>
        <w:t xml:space="preserve"> yaklaşarak bir makro ekonomik istikrar programını kabul </w:t>
      </w:r>
      <w:proofErr w:type="spellStart"/>
      <w:r>
        <w:t>etti.Meksika’yı</w:t>
      </w:r>
      <w:proofErr w:type="spellEnd"/>
      <w:r>
        <w:t xml:space="preserve"> takiben kriz bütün Latin Amerika’ya </w:t>
      </w:r>
      <w:proofErr w:type="spellStart"/>
      <w:r>
        <w:t>yayıldı.Doğu</w:t>
      </w:r>
      <w:proofErr w:type="spellEnd"/>
      <w:r>
        <w:t xml:space="preserve"> Asya ise istikrarlı büyümesini </w:t>
      </w:r>
      <w:proofErr w:type="spellStart"/>
      <w:r>
        <w:t>sürdürdü.Afrika</w:t>
      </w:r>
      <w:proofErr w:type="spellEnd"/>
      <w:r>
        <w:t xml:space="preserve"> ve Ortadoğu’nun borçluları ise resmi kuruluşlara borçlu olduğu için kriz bu bölgede Latin Amerika’daki kadar ağır olmadı.</w:t>
      </w:r>
    </w:p>
    <w:p w:rsidR="00746451" w:rsidRDefault="00746451" w:rsidP="00746451"/>
    <w:p w:rsidR="00746451" w:rsidRDefault="00746451" w:rsidP="00746451">
      <w:r>
        <w:t xml:space="preserve">  Ağır borç yükü altına giren üçüncü Dünya ülkeleri ödeme güçlüğü nedeniyle borçlarını ertelemeyi ve kendilerine yeni bir takvimin verilmesini talep </w:t>
      </w:r>
      <w:proofErr w:type="spellStart"/>
      <w:proofErr w:type="gramStart"/>
      <w:r>
        <w:t>ettiler,ancak</w:t>
      </w:r>
      <w:proofErr w:type="spellEnd"/>
      <w:proofErr w:type="gramEnd"/>
      <w:r>
        <w:t xml:space="preserve"> uluslararası düzeyde faaliyette bulunan kreditör bankalar ve ülkeler buna yanaşmak </w:t>
      </w:r>
      <w:proofErr w:type="spellStart"/>
      <w:r>
        <w:t>istemediler.Bundan</w:t>
      </w:r>
      <w:proofErr w:type="spellEnd"/>
      <w:r>
        <w:t xml:space="preserve"> dolayı da bir borç ödeme sistematiği elde edilemedi.</w:t>
      </w:r>
    </w:p>
    <w:p w:rsidR="00746451" w:rsidRDefault="00746451" w:rsidP="00746451"/>
    <w:p w:rsidR="00746451" w:rsidRDefault="00746451" w:rsidP="00746451">
      <w:r>
        <w:t xml:space="preserve">  Ödeme güçlüğü çeken ülkelerin durumlarını ilan etmenlerinden sonra öncelikle </w:t>
      </w:r>
      <w:proofErr w:type="spellStart"/>
      <w:proofErr w:type="gramStart"/>
      <w:r>
        <w:t>Meksika,finans</w:t>
      </w:r>
      <w:proofErr w:type="spellEnd"/>
      <w:proofErr w:type="gramEnd"/>
      <w:r>
        <w:t xml:space="preserve"> çevreleri ve ABD bankaları arasında çözüm toplantıları yapmaya </w:t>
      </w:r>
      <w:proofErr w:type="spellStart"/>
      <w:r>
        <w:t>başladılar.Bu</w:t>
      </w:r>
      <w:proofErr w:type="spellEnd"/>
      <w:r>
        <w:t xml:space="preserve"> toplantılar ‘ortak kredilendirme (</w:t>
      </w:r>
      <w:proofErr w:type="spellStart"/>
      <w:r>
        <w:t>concerted</w:t>
      </w:r>
      <w:proofErr w:type="spellEnd"/>
      <w:r>
        <w:t xml:space="preserve"> </w:t>
      </w:r>
      <w:proofErr w:type="spellStart"/>
      <w:r>
        <w:t>lending</w:t>
      </w:r>
      <w:proofErr w:type="spellEnd"/>
      <w:r>
        <w:t xml:space="preserve">)’toplantıları olarak </w:t>
      </w:r>
      <w:proofErr w:type="spellStart"/>
      <w:r>
        <w:t>gelişiyordu.Bankalar</w:t>
      </w:r>
      <w:proofErr w:type="spellEnd"/>
      <w:r>
        <w:t xml:space="preserve"> bu toplantılarda iki çözümden birine uymak </w:t>
      </w:r>
      <w:proofErr w:type="spellStart"/>
      <w:r>
        <w:t>durumundaydı.Bunlardan</w:t>
      </w:r>
      <w:proofErr w:type="spellEnd"/>
      <w:r>
        <w:t xml:space="preserve"> </w:t>
      </w:r>
      <w:proofErr w:type="spellStart"/>
      <w:r>
        <w:t>biri,yeni</w:t>
      </w:r>
      <w:proofErr w:type="spellEnd"/>
      <w:r>
        <w:t xml:space="preserve"> krediler vermek ve durumun düzelmesini </w:t>
      </w:r>
      <w:proofErr w:type="spellStart"/>
      <w:r>
        <w:t>beklemek,ikincisi</w:t>
      </w:r>
      <w:proofErr w:type="spellEnd"/>
      <w:r>
        <w:t xml:space="preserve"> </w:t>
      </w:r>
      <w:proofErr w:type="spellStart"/>
      <w:r>
        <w:t>ise,eski</w:t>
      </w:r>
      <w:proofErr w:type="spellEnd"/>
      <w:r>
        <w:t xml:space="preserve"> borçlara yeni bir ödeme planı </w:t>
      </w:r>
      <w:proofErr w:type="spellStart"/>
      <w:r>
        <w:t>bulmak;ana</w:t>
      </w:r>
      <w:proofErr w:type="spellEnd"/>
      <w:r>
        <w:t xml:space="preserve"> paraları ertelemek fakat ilave faiz </w:t>
      </w:r>
      <w:proofErr w:type="spellStart"/>
      <w:r>
        <w:t>yüklemek,kısa</w:t>
      </w:r>
      <w:proofErr w:type="spellEnd"/>
      <w:r>
        <w:t xml:space="preserve"> vadeli borçları da uzun vadeli borç haline </w:t>
      </w:r>
      <w:proofErr w:type="spellStart"/>
      <w:r>
        <w:t>getirmek.Böylece</w:t>
      </w:r>
      <w:proofErr w:type="spellEnd"/>
      <w:r>
        <w:t xml:space="preserve"> borçlunun borcunu artırmadan sorun çözmeye </w:t>
      </w:r>
      <w:proofErr w:type="spellStart"/>
      <w:r>
        <w:t>çalışılmıştır.Mevcut</w:t>
      </w:r>
      <w:proofErr w:type="spellEnd"/>
      <w:r>
        <w:t xml:space="preserve"> açıkların kapatılması için de yardım için girişimde bulunulmasına rağmen bu kaynak çabuk tükenmiştir.</w:t>
      </w:r>
    </w:p>
    <w:p w:rsidR="00746451" w:rsidRDefault="00746451" w:rsidP="00746451"/>
    <w:p w:rsidR="00746451" w:rsidRDefault="00746451" w:rsidP="00746451">
      <w:r>
        <w:t xml:space="preserve">  </w:t>
      </w:r>
      <w:proofErr w:type="spellStart"/>
      <w:r>
        <w:t>İMF’nin</w:t>
      </w:r>
      <w:proofErr w:type="spellEnd"/>
      <w:r>
        <w:t xml:space="preserve"> bu ilişkilerdeki </w:t>
      </w:r>
      <w:proofErr w:type="spellStart"/>
      <w:proofErr w:type="gramStart"/>
      <w:r>
        <w:t>rolü,alacağı</w:t>
      </w:r>
      <w:proofErr w:type="spellEnd"/>
      <w:proofErr w:type="gramEnd"/>
      <w:r>
        <w:t xml:space="preserve"> nispeten azalmasına rağmen çok </w:t>
      </w:r>
      <w:proofErr w:type="spellStart"/>
      <w:r>
        <w:t>önemliydi.Bankalar</w:t>
      </w:r>
      <w:proofErr w:type="spellEnd"/>
      <w:r>
        <w:t xml:space="preserve"> IMF’nin empoze edeceği makro istikrar programına borçlu ülkelerin tavrının ne olacağına dikkat </w:t>
      </w:r>
      <w:proofErr w:type="spellStart"/>
      <w:r>
        <w:t>ediyorlardı.Hükümetlerce</w:t>
      </w:r>
      <w:proofErr w:type="spellEnd"/>
      <w:r>
        <w:t xml:space="preserve"> sübvansiyonları </w:t>
      </w:r>
      <w:proofErr w:type="spellStart"/>
      <w:r>
        <w:t>kaldırma,vergileri</w:t>
      </w:r>
      <w:proofErr w:type="spellEnd"/>
      <w:r>
        <w:t xml:space="preserve"> </w:t>
      </w:r>
      <w:proofErr w:type="spellStart"/>
      <w:r>
        <w:t>artırma,kamu</w:t>
      </w:r>
      <w:proofErr w:type="spellEnd"/>
      <w:r>
        <w:t xml:space="preserve"> işletmelerinde çalışan memur ve işçilerin ücretlerini </w:t>
      </w:r>
      <w:proofErr w:type="spellStart"/>
      <w:r>
        <w:t>azaltma,devletin</w:t>
      </w:r>
      <w:proofErr w:type="spellEnd"/>
      <w:r>
        <w:t xml:space="preserve"> ürettiği mal ve hizmetlere </w:t>
      </w:r>
      <w:proofErr w:type="spellStart"/>
      <w:r>
        <w:t>zam,IMF’nin</w:t>
      </w:r>
      <w:proofErr w:type="spellEnd"/>
      <w:r>
        <w:t xml:space="preserve"> paketlerinin en önemli </w:t>
      </w:r>
      <w:proofErr w:type="spellStart"/>
      <w:r>
        <w:t>özelliğiydi.Ancak</w:t>
      </w:r>
      <w:proofErr w:type="spellEnd"/>
      <w:r>
        <w:t xml:space="preserve"> bu paketler çok dayanıklı olamadı ve yeni bir aşamaya geçildi.</w:t>
      </w:r>
    </w:p>
    <w:p w:rsidR="00746451" w:rsidRDefault="00746451" w:rsidP="00746451"/>
    <w:p w:rsidR="00746451" w:rsidRDefault="00746451" w:rsidP="00746451">
      <w:r>
        <w:t xml:space="preserve">  Bu aşama,1986 yılında </w:t>
      </w:r>
      <w:proofErr w:type="spellStart"/>
      <w:proofErr w:type="gramStart"/>
      <w:r>
        <w:t>başlar.Gelişmekte</w:t>
      </w:r>
      <w:proofErr w:type="spellEnd"/>
      <w:proofErr w:type="gramEnd"/>
      <w:r>
        <w:t xml:space="preserve"> olan ülkeler borçlardan yorgun düşmüş </w:t>
      </w:r>
      <w:proofErr w:type="spellStart"/>
      <w:r>
        <w:t>durumdaydı.Bazı</w:t>
      </w:r>
      <w:proofErr w:type="spellEnd"/>
      <w:r>
        <w:t xml:space="preserve"> anapara ve faiz afları durumu kurtarmaya </w:t>
      </w:r>
      <w:proofErr w:type="spellStart"/>
      <w:r>
        <w:t>yetmiyordu.Brezilya</w:t>
      </w:r>
      <w:proofErr w:type="spellEnd"/>
      <w:r>
        <w:t xml:space="preserve"> faizleri ertelemeyi ilan edince bankalar gelecekten endişe duymaya ve ellerindeki borç aktiflerini satmaya </w:t>
      </w:r>
      <w:proofErr w:type="spellStart"/>
      <w:r>
        <w:t>başladılar.Oluşan</w:t>
      </w:r>
      <w:proofErr w:type="spellEnd"/>
      <w:r>
        <w:t xml:space="preserve"> ikincil </w:t>
      </w:r>
      <w:proofErr w:type="spellStart"/>
      <w:r>
        <w:t>piyasada,menkul</w:t>
      </w:r>
      <w:proofErr w:type="spellEnd"/>
      <w:r>
        <w:t xml:space="preserve"> kıymet değerlerinin çok altında satılmaya </w:t>
      </w:r>
      <w:proofErr w:type="spellStart"/>
      <w:r>
        <w:t>başlandı,hatta</w:t>
      </w:r>
      <w:proofErr w:type="spellEnd"/>
      <w:r>
        <w:t xml:space="preserve"> 1989 yılında nominal değerlerinin %35’ine kadar bile </w:t>
      </w:r>
      <w:proofErr w:type="spellStart"/>
      <w:r>
        <w:t>düştü.Büyük</w:t>
      </w:r>
      <w:proofErr w:type="spellEnd"/>
      <w:r>
        <w:t xml:space="preserve"> </w:t>
      </w:r>
      <w:proofErr w:type="spellStart"/>
      <w:r>
        <w:t>bankalar,bunun</w:t>
      </w:r>
      <w:proofErr w:type="spellEnd"/>
      <w:r>
        <w:t xml:space="preserve"> üzerine 1987 yılında gelişen ülkelere kredi vermeyi tamamen durdurdu.</w:t>
      </w:r>
    </w:p>
    <w:p w:rsidR="00746451" w:rsidRDefault="00746451" w:rsidP="00746451"/>
    <w:p w:rsidR="00746451" w:rsidRDefault="00746451" w:rsidP="00746451">
      <w:r>
        <w:t xml:space="preserve">  ABD Hazinesi de bu </w:t>
      </w:r>
      <w:proofErr w:type="spellStart"/>
      <w:proofErr w:type="gramStart"/>
      <w:r>
        <w:t>sıralar,bir</w:t>
      </w:r>
      <w:proofErr w:type="spellEnd"/>
      <w:proofErr w:type="gramEnd"/>
      <w:r>
        <w:t xml:space="preserve"> çözüm önerisi peşinde idi.1985 yılında ABD Hazine Bakanı </w:t>
      </w:r>
      <w:proofErr w:type="spellStart"/>
      <w:r>
        <w:t>Baker,borçların</w:t>
      </w:r>
      <w:proofErr w:type="spellEnd"/>
      <w:r>
        <w:t xml:space="preserve"> tamamının ödenmesini öne çıkaran projeler üzerinde çalışırken,1989’da </w:t>
      </w:r>
      <w:proofErr w:type="spellStart"/>
      <w:r>
        <w:t>Brady,borçların</w:t>
      </w:r>
      <w:proofErr w:type="spellEnd"/>
      <w:r>
        <w:t xml:space="preserve"> tamamen ödenme kabiliyetinin olmadığı düşüncesiyle yeni bir planla gündeme girdi.</w:t>
      </w:r>
    </w:p>
    <w:p w:rsidR="00746451" w:rsidRDefault="00746451" w:rsidP="00746451"/>
    <w:p w:rsidR="00746451" w:rsidRDefault="00746451" w:rsidP="00746451">
      <w:r>
        <w:lastRenderedPageBreak/>
        <w:t>Bu plana göre;</w:t>
      </w:r>
    </w:p>
    <w:p w:rsidR="00746451" w:rsidRDefault="00746451" w:rsidP="00746451"/>
    <w:p w:rsidR="00746451" w:rsidRDefault="00746451" w:rsidP="00746451">
      <w:r>
        <w:t>-</w:t>
      </w:r>
      <w:r>
        <w:tab/>
        <w:t xml:space="preserve">Alacaklılar daha geniş mali imkanlarla ortaya </w:t>
      </w:r>
      <w:proofErr w:type="spellStart"/>
      <w:proofErr w:type="gramStart"/>
      <w:r>
        <w:t>çıkmalı.Kredilendirme</w:t>
      </w:r>
      <w:proofErr w:type="gramEnd"/>
      <w:r>
        <w:t>,anapara</w:t>
      </w:r>
      <w:proofErr w:type="spellEnd"/>
      <w:r>
        <w:t xml:space="preserve"> ve faiz affı da dahil yeni çareler üretilmeliydi.</w:t>
      </w:r>
    </w:p>
    <w:p w:rsidR="00746451" w:rsidRDefault="00746451" w:rsidP="00746451">
      <w:r>
        <w:t>-</w:t>
      </w:r>
      <w:r>
        <w:tab/>
        <w:t>IMF’de bu planın içinde bulunacak ve gerekirse borçlu ülkelerin çıkaracakları yeni bonoların garantisini üzerine alacaktır.</w:t>
      </w:r>
    </w:p>
    <w:p w:rsidR="00746451" w:rsidRDefault="00746451" w:rsidP="00746451">
      <w:r>
        <w:t>-</w:t>
      </w:r>
      <w:r>
        <w:tab/>
        <w:t>Bankaların aralarında ortak kredilendirme sistemine geçmelerine kadar IMF gerekli ödemelerde bulunacaktır.</w:t>
      </w:r>
    </w:p>
    <w:p w:rsidR="00746451" w:rsidRDefault="00746451" w:rsidP="00746451"/>
    <w:p w:rsidR="00746451" w:rsidRDefault="00746451" w:rsidP="00746451">
      <w:r>
        <w:t xml:space="preserve">  Ancak uygulamada ortaya çıkan güven bunalımı problemin çözümünü yine sonraya </w:t>
      </w:r>
      <w:proofErr w:type="spellStart"/>
      <w:proofErr w:type="gramStart"/>
      <w:r>
        <w:t>bıraktı.O</w:t>
      </w:r>
      <w:proofErr w:type="spellEnd"/>
      <w:proofErr w:type="gramEnd"/>
      <w:r>
        <w:t xml:space="preserve"> da piyasaya bazlı borç </w:t>
      </w:r>
      <w:proofErr w:type="spellStart"/>
      <w:r>
        <w:t>indirimiydi.Yani</w:t>
      </w:r>
      <w:proofErr w:type="spellEnd"/>
      <w:r>
        <w:t xml:space="preserve"> borçlarını temsil eden belgelerin ikincil pazar fiyatlarıyla borçların </w:t>
      </w:r>
      <w:proofErr w:type="spellStart"/>
      <w:r>
        <w:t>indirimi.Bu</w:t>
      </w:r>
      <w:proofErr w:type="spellEnd"/>
      <w:r>
        <w:t xml:space="preserve"> gelişme herkesin işine </w:t>
      </w:r>
      <w:proofErr w:type="spellStart"/>
      <w:r>
        <w:t>yarıyordu.Borcunun</w:t>
      </w:r>
      <w:proofErr w:type="spellEnd"/>
      <w:r>
        <w:t xml:space="preserve"> piyasa fiyatı düşen gelişmekte olan ülke nominal borcunun ¼ ‘ü ile anaparadan </w:t>
      </w:r>
      <w:proofErr w:type="spellStart"/>
      <w:r>
        <w:t>kurtuluyordu.Ancak</w:t>
      </w:r>
      <w:proofErr w:type="spellEnd"/>
      <w:r>
        <w:t xml:space="preserve"> bunun için gerekli kaynağın nereden bulunacağı yine sorun </w:t>
      </w:r>
      <w:proofErr w:type="spellStart"/>
      <w:r>
        <w:t>oluyordu.Alacaklı</w:t>
      </w:r>
      <w:proofErr w:type="spellEnd"/>
      <w:r>
        <w:t xml:space="preserve"> bankaların kazancı </w:t>
      </w:r>
      <w:proofErr w:type="spellStart"/>
      <w:r>
        <w:t>ise,kaynaklarına</w:t>
      </w:r>
      <w:proofErr w:type="spellEnd"/>
      <w:r>
        <w:t xml:space="preserve"> kavuşmak olmuştur.</w:t>
      </w:r>
    </w:p>
    <w:p w:rsidR="00746451" w:rsidRDefault="00746451" w:rsidP="00746451"/>
    <w:p w:rsidR="00746451" w:rsidRDefault="00746451" w:rsidP="00746451">
      <w:r>
        <w:t xml:space="preserve">  </w:t>
      </w:r>
      <w:proofErr w:type="spellStart"/>
      <w:r>
        <w:t>Brady</w:t>
      </w:r>
      <w:proofErr w:type="spellEnd"/>
      <w:r>
        <w:t xml:space="preserve"> planıyla gelinen en uygun nokta karşılıklı görüşmekle borçların azaltılması </w:t>
      </w:r>
      <w:proofErr w:type="spellStart"/>
      <w:proofErr w:type="gramStart"/>
      <w:r>
        <w:t>olmuştur.Amaç</w:t>
      </w:r>
      <w:proofErr w:type="gramEnd"/>
      <w:r>
        <w:t>,ağır</w:t>
      </w:r>
      <w:proofErr w:type="spellEnd"/>
      <w:r>
        <w:t xml:space="preserve"> borçlu ülkeleri yeniden uluslararası ekonominin içine çekerek piyasalara hareket ve canlılık </w:t>
      </w:r>
      <w:proofErr w:type="spellStart"/>
      <w:r>
        <w:t>getirmekti.Buna</w:t>
      </w:r>
      <w:proofErr w:type="spellEnd"/>
      <w:r>
        <w:t xml:space="preserve"> </w:t>
      </w:r>
      <w:proofErr w:type="spellStart"/>
      <w:r>
        <w:t>göre,bankalar</w:t>
      </w:r>
      <w:proofErr w:type="spellEnd"/>
      <w:r>
        <w:t xml:space="preserve"> üç alternatif yolla karşı karşıya </w:t>
      </w:r>
      <w:proofErr w:type="spellStart"/>
      <w:r>
        <w:t>kaldılar;bunlardan</w:t>
      </w:r>
      <w:proofErr w:type="spellEnd"/>
      <w:r>
        <w:t xml:space="preserve"> </w:t>
      </w:r>
      <w:proofErr w:type="spellStart"/>
      <w:r>
        <w:t>biri,faiz</w:t>
      </w:r>
      <w:proofErr w:type="spellEnd"/>
      <w:r>
        <w:t xml:space="preserve"> oranları aynen kalacak nominal borcun bir kısmı </w:t>
      </w:r>
      <w:proofErr w:type="spellStart"/>
      <w:r>
        <w:t>affedilecek,ikincisi,borç</w:t>
      </w:r>
      <w:proofErr w:type="spellEnd"/>
      <w:r>
        <w:t xml:space="preserve"> aynen kalacak fakat faiz oranları </w:t>
      </w:r>
      <w:proofErr w:type="spellStart"/>
      <w:r>
        <w:t>düşürülecekti.Üçüncüsü</w:t>
      </w:r>
      <w:proofErr w:type="spellEnd"/>
      <w:r>
        <w:t xml:space="preserve"> </w:t>
      </w:r>
      <w:proofErr w:type="spellStart"/>
      <w:r>
        <w:t>ise,yeni</w:t>
      </w:r>
      <w:proofErr w:type="spellEnd"/>
      <w:r>
        <w:t xml:space="preserve"> borç verme imkanları </w:t>
      </w:r>
      <w:proofErr w:type="spellStart"/>
      <w:r>
        <w:t>zorlanacaktı.Bankalar</w:t>
      </w:r>
      <w:proofErr w:type="spellEnd"/>
      <w:r>
        <w:t xml:space="preserve"> ilk ikisini tercih </w:t>
      </w:r>
      <w:proofErr w:type="spellStart"/>
      <w:r>
        <w:t>ettiler.Bunun</w:t>
      </w:r>
      <w:proofErr w:type="spellEnd"/>
      <w:r>
        <w:t xml:space="preserve"> herkese yararı olduğu </w:t>
      </w:r>
      <w:proofErr w:type="spellStart"/>
      <w:r>
        <w:t>açıktı.Bankalar</w:t>
      </w:r>
      <w:proofErr w:type="spellEnd"/>
      <w:r>
        <w:t xml:space="preserve"> bunu kabul ettiler.</w:t>
      </w:r>
    </w:p>
    <w:p w:rsidR="00746451" w:rsidRDefault="00746451" w:rsidP="00746451"/>
    <w:p w:rsidR="00746451" w:rsidRDefault="00746451" w:rsidP="00746451">
      <w:r>
        <w:t xml:space="preserve">  1983 yılı sonlarında borç krizi etkisini yitirmeye </w:t>
      </w:r>
      <w:proofErr w:type="spellStart"/>
      <w:proofErr w:type="gramStart"/>
      <w:r>
        <w:t>başladı.Borçlu</w:t>
      </w:r>
      <w:proofErr w:type="spellEnd"/>
      <w:proofErr w:type="gramEnd"/>
      <w:r>
        <w:t xml:space="preserve"> ülkelerle bankalar anlaşmaya </w:t>
      </w:r>
      <w:proofErr w:type="spellStart"/>
      <w:r>
        <w:t>vardılar.Ancak</w:t>
      </w:r>
      <w:proofErr w:type="spellEnd"/>
      <w:r>
        <w:t xml:space="preserve"> bu krediler bir daha 1970’lerdeki düzeyine ulaşamamıştır.</w:t>
      </w:r>
    </w:p>
    <w:p w:rsidR="00746451" w:rsidRDefault="00746451" w:rsidP="00746451"/>
    <w:p w:rsidR="00746451" w:rsidRDefault="00746451" w:rsidP="00746451">
      <w:r>
        <w:t xml:space="preserve">Uluslararası Bankacılık ve Ülke Riski </w:t>
      </w:r>
    </w:p>
    <w:p w:rsidR="00746451" w:rsidRDefault="00746451" w:rsidP="00746451"/>
    <w:p w:rsidR="00746451" w:rsidRDefault="00746451" w:rsidP="00746451">
      <w:r>
        <w:t xml:space="preserve">  Uluslararası </w:t>
      </w:r>
      <w:proofErr w:type="spellStart"/>
      <w:proofErr w:type="gramStart"/>
      <w:r>
        <w:t>kredilerle,yurt</w:t>
      </w:r>
      <w:proofErr w:type="spellEnd"/>
      <w:proofErr w:type="gramEnd"/>
      <w:r>
        <w:t xml:space="preserve"> içi krediler arasındaki başlıca farklardan </w:t>
      </w:r>
      <w:proofErr w:type="spellStart"/>
      <w:r>
        <w:t>birisi,kredi</w:t>
      </w:r>
      <w:proofErr w:type="spellEnd"/>
      <w:r>
        <w:t xml:space="preserve"> risklerden ileri </w:t>
      </w:r>
      <w:proofErr w:type="spellStart"/>
      <w:r>
        <w:t>gelmektedir.Normalde</w:t>
      </w:r>
      <w:proofErr w:type="spellEnd"/>
      <w:r>
        <w:t xml:space="preserve"> bankalar kredi sözleşmeleri ile ödünç alanlarının kredi şartlarını yerine getirmelerini kontrol altında tutarlar.</w:t>
      </w:r>
    </w:p>
    <w:p w:rsidR="00746451" w:rsidRDefault="00746451" w:rsidP="00746451"/>
    <w:p w:rsidR="00746451" w:rsidRDefault="00746451" w:rsidP="00746451">
      <w:r>
        <w:t xml:space="preserve">  Oysa uluslararası </w:t>
      </w:r>
      <w:proofErr w:type="spellStart"/>
      <w:proofErr w:type="gramStart"/>
      <w:r>
        <w:t>kredilerde,ödünç</w:t>
      </w:r>
      <w:proofErr w:type="spellEnd"/>
      <w:proofErr w:type="gramEnd"/>
      <w:r>
        <w:t xml:space="preserve"> alıcılar ya bağımsız devletlerin </w:t>
      </w:r>
      <w:proofErr w:type="spellStart"/>
      <w:r>
        <w:t>kendileri,ya</w:t>
      </w:r>
      <w:proofErr w:type="spellEnd"/>
      <w:r>
        <w:t xml:space="preserve"> da ödünç alıcının geri ödeme imkanı bağımsız bir devletin denetimi </w:t>
      </w:r>
      <w:proofErr w:type="spellStart"/>
      <w:r>
        <w:t>altındadır.Ödünç</w:t>
      </w:r>
      <w:proofErr w:type="spellEnd"/>
      <w:r>
        <w:t xml:space="preserve"> alanın egemen bir devlet olması kredi sözleşmesinin bağlayıcılığını geçersiz bir duruma </w:t>
      </w:r>
      <w:proofErr w:type="spellStart"/>
      <w:r>
        <w:t>getirebilir.Bağımsız</w:t>
      </w:r>
      <w:proofErr w:type="spellEnd"/>
      <w:r>
        <w:t xml:space="preserve"> </w:t>
      </w:r>
      <w:proofErr w:type="spellStart"/>
      <w:r>
        <w:t>devletler,normalde</w:t>
      </w:r>
      <w:proofErr w:type="spellEnd"/>
      <w:r>
        <w:t xml:space="preserve"> bankaların koydukları ekonomik ve mali politika kısıtlamalarını da kabul etmeyebilirler.</w:t>
      </w:r>
    </w:p>
    <w:p w:rsidR="00746451" w:rsidRDefault="00746451" w:rsidP="00746451"/>
    <w:p w:rsidR="00746451" w:rsidRDefault="00746451" w:rsidP="00746451">
      <w:r>
        <w:t xml:space="preserve">  Bu </w:t>
      </w:r>
      <w:proofErr w:type="spellStart"/>
      <w:proofErr w:type="gramStart"/>
      <w:r>
        <w:t>durumda,uluslararası</w:t>
      </w:r>
      <w:proofErr w:type="spellEnd"/>
      <w:proofErr w:type="gramEnd"/>
      <w:r>
        <w:t xml:space="preserve"> kredilerde asıl sorun borç geri ödemelerinin nasıl </w:t>
      </w:r>
      <w:proofErr w:type="spellStart"/>
      <w:r>
        <w:t>sağlanabileceğidir.Alıcı,borcu</w:t>
      </w:r>
      <w:proofErr w:type="spellEnd"/>
      <w:r>
        <w:t xml:space="preserve"> aldıktan sonra kasıtlı olarak ödemezse ne </w:t>
      </w:r>
      <w:proofErr w:type="spellStart"/>
      <w:r>
        <w:t>olacak?Eğer</w:t>
      </w:r>
      <w:proofErr w:type="spellEnd"/>
      <w:r>
        <w:t xml:space="preserve"> borçlanan ülkenin kredi alınan ülkede banka hesapları </w:t>
      </w:r>
      <w:proofErr w:type="spellStart"/>
      <w:r>
        <w:t>varsa,bunlara</w:t>
      </w:r>
      <w:proofErr w:type="spellEnd"/>
      <w:r>
        <w:t xml:space="preserve"> el konması </w:t>
      </w:r>
      <w:proofErr w:type="spellStart"/>
      <w:r>
        <w:t>düşünebilir.Nitekim</w:t>
      </w:r>
      <w:proofErr w:type="spellEnd"/>
      <w:r>
        <w:t xml:space="preserve"> siyasi ilişkilerin gerginleştiği dönemlerde bu yola zaman zaman başvurulduğu görülmektedir (ABD’nin kendi ülkesinde İranlılara ait banka hesaplarını dondurması gibi).Ama eğer buna imkan bulunmazsa ne yapılması gerekir.</w:t>
      </w:r>
    </w:p>
    <w:p w:rsidR="00746451" w:rsidRDefault="00746451" w:rsidP="00746451"/>
    <w:p w:rsidR="00746451" w:rsidRDefault="00746451" w:rsidP="00746451">
      <w:r>
        <w:t xml:space="preserve">  Borçlu tarafı ödemeye zorlama konusunda şu ilke çok iyi bilinmektedir </w:t>
      </w:r>
      <w:proofErr w:type="spellStart"/>
      <w:proofErr w:type="gramStart"/>
      <w:r>
        <w:t>ki;borcunu</w:t>
      </w:r>
      <w:proofErr w:type="spellEnd"/>
      <w:proofErr w:type="gramEnd"/>
      <w:r>
        <w:t xml:space="preserve"> ödemeyi reddeden bir alıcı yeniden özel mali piyasalara girme imkanını </w:t>
      </w:r>
      <w:proofErr w:type="spellStart"/>
      <w:r>
        <w:t>yitirir.Bankalar,borçlarını</w:t>
      </w:r>
      <w:proofErr w:type="spellEnd"/>
      <w:r>
        <w:t xml:space="preserve"> ödemeyen alıcılara yeniden kredi </w:t>
      </w:r>
      <w:proofErr w:type="spellStart"/>
      <w:r>
        <w:t>açmazlar.Alıcının</w:t>
      </w:r>
      <w:proofErr w:type="spellEnd"/>
      <w:r>
        <w:t xml:space="preserve"> bir bankaya olan borcunu yerine </w:t>
      </w:r>
      <w:proofErr w:type="spellStart"/>
      <w:r>
        <w:t>getirmemesi,diğer</w:t>
      </w:r>
      <w:proofErr w:type="spellEnd"/>
      <w:r>
        <w:t xml:space="preserve"> banka ve mali kurumlara karşı da bir örnek </w:t>
      </w:r>
      <w:proofErr w:type="spellStart"/>
      <w:r>
        <w:t>oluşturur.Dolayısıyla</w:t>
      </w:r>
      <w:proofErr w:type="spellEnd"/>
      <w:r>
        <w:t xml:space="preserve"> o ülkenin kredi itibari kaybolur.</w:t>
      </w:r>
    </w:p>
    <w:p w:rsidR="00746451" w:rsidRDefault="00746451" w:rsidP="00746451"/>
    <w:p w:rsidR="00746451" w:rsidRDefault="00746451" w:rsidP="00746451">
      <w:r>
        <w:t xml:space="preserve">  </w:t>
      </w:r>
      <w:proofErr w:type="spellStart"/>
      <w:r>
        <w:t>Sendikasyon</w:t>
      </w:r>
      <w:proofErr w:type="spellEnd"/>
      <w:r>
        <w:t xml:space="preserve"> kredilerinde de aynı durum söz konusu </w:t>
      </w:r>
      <w:proofErr w:type="spellStart"/>
      <w:proofErr w:type="gramStart"/>
      <w:r>
        <w:t>olmaktadır.Birçok</w:t>
      </w:r>
      <w:proofErr w:type="spellEnd"/>
      <w:proofErr w:type="gramEnd"/>
      <w:r>
        <w:t xml:space="preserve"> banka ve mali kurumun bir araya gelerek borçluya kredi sağlandığı </w:t>
      </w:r>
      <w:proofErr w:type="spellStart"/>
      <w:r>
        <w:t>durumlarda,ödünç</w:t>
      </w:r>
      <w:proofErr w:type="spellEnd"/>
      <w:r>
        <w:t xml:space="preserve"> alıcının bunlardan birisine karşı borcunu yerine </w:t>
      </w:r>
      <w:proofErr w:type="spellStart"/>
      <w:r>
        <w:t>getirmemesi,tümüne</w:t>
      </w:r>
      <w:proofErr w:type="spellEnd"/>
      <w:r>
        <w:t xml:space="preserve"> birden ödemenin yapılmaması anlamına </w:t>
      </w:r>
      <w:proofErr w:type="spellStart"/>
      <w:r>
        <w:t>gelir.Bu</w:t>
      </w:r>
      <w:proofErr w:type="spellEnd"/>
      <w:r>
        <w:t xml:space="preserve"> </w:t>
      </w:r>
      <w:proofErr w:type="spellStart"/>
      <w:r>
        <w:t>da,bir</w:t>
      </w:r>
      <w:proofErr w:type="spellEnd"/>
      <w:r>
        <w:t xml:space="preserve"> anlamda krediyi ödememe yaptırımının ağırlaştırılması </w:t>
      </w:r>
      <w:proofErr w:type="spellStart"/>
      <w:r>
        <w:t>gibidir.Bu</w:t>
      </w:r>
      <w:proofErr w:type="spellEnd"/>
      <w:r>
        <w:t xml:space="preserve"> </w:t>
      </w:r>
      <w:proofErr w:type="spellStart"/>
      <w:r>
        <w:t>nedenle,uluslararası</w:t>
      </w:r>
      <w:proofErr w:type="spellEnd"/>
      <w:r>
        <w:t xml:space="preserve"> kredilerde borcun inkar edilmesi fazla yaygın </w:t>
      </w:r>
      <w:proofErr w:type="spellStart"/>
      <w:r>
        <w:t>değildir.Bunun</w:t>
      </w:r>
      <w:proofErr w:type="spellEnd"/>
      <w:r>
        <w:t xml:space="preserve"> </w:t>
      </w:r>
      <w:proofErr w:type="spellStart"/>
      <w:r>
        <w:t>yerine,daha</w:t>
      </w:r>
      <w:proofErr w:type="spellEnd"/>
      <w:r>
        <w:t xml:space="preserve"> çok </w:t>
      </w:r>
      <w:proofErr w:type="spellStart"/>
      <w:r>
        <w:t>görülen,borç</w:t>
      </w:r>
      <w:proofErr w:type="spellEnd"/>
      <w:r>
        <w:t xml:space="preserve"> ana para ve faiz ödemelerinin geciktirilmesi veya daha uzun biz zamana yayılmasıdır.</w:t>
      </w:r>
    </w:p>
    <w:p w:rsidR="00746451" w:rsidRDefault="00746451" w:rsidP="00746451"/>
    <w:p w:rsidR="00746451" w:rsidRDefault="00746451" w:rsidP="00746451">
      <w:r>
        <w:t xml:space="preserve">  Uluslararası banka kredilerinin riskleri de ticari risk ve ülke riski diye ikiye </w:t>
      </w:r>
      <w:proofErr w:type="spellStart"/>
      <w:proofErr w:type="gramStart"/>
      <w:r>
        <w:t>ayrılmaktadır.Ticari</w:t>
      </w:r>
      <w:proofErr w:type="spellEnd"/>
      <w:proofErr w:type="gramEnd"/>
      <w:r>
        <w:t xml:space="preserve"> </w:t>
      </w:r>
      <w:proofErr w:type="spellStart"/>
      <w:r>
        <w:t>riskler,ekonomik</w:t>
      </w:r>
      <w:proofErr w:type="spellEnd"/>
      <w:r>
        <w:t xml:space="preserve"> hayattaki gelişmeler dolayısıyla yabancı ülkedeki borçlu müşterisinin borcunu ödeyememesi </w:t>
      </w:r>
      <w:proofErr w:type="spellStart"/>
      <w:r>
        <w:t>ihtimalidir.Beklenmedik</w:t>
      </w:r>
      <w:proofErr w:type="spellEnd"/>
      <w:r>
        <w:t xml:space="preserve"> ekonomik ve siyasal olayların kredi almak isteyen ülke hükümetinin veya o ülkeye ait özel işletmelerin borcu ödeme kapasitesini olumsuz yönde etkileme </w:t>
      </w:r>
      <w:bookmarkStart w:id="0" w:name="_GoBack"/>
      <w:bookmarkEnd w:id="0"/>
      <w:r>
        <w:t>ihtimaline de ülke riski denir.</w:t>
      </w:r>
    </w:p>
    <w:sectPr w:rsidR="00746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13"/>
    <w:rsid w:val="001B2D7C"/>
    <w:rsid w:val="00746451"/>
    <w:rsid w:val="007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2199</Words>
  <Characters>12535</Characters>
  <Application>Microsoft Office Word</Application>
  <DocSecurity>0</DocSecurity>
  <Lines>104</Lines>
  <Paragraphs>29</Paragraphs>
  <ScaleCrop>false</ScaleCrop>
  <Company/>
  <LinksUpToDate>false</LinksUpToDate>
  <CharactersWithSpaces>14705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2017-11-04T18:52:00Z</dcterms:created>
  <dcterms:modified xsi:type="dcterms:W3CDTF">2017-11-04T18:54:00Z</dcterms:modified>
</cp:coreProperties>
</file>