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21F0" w:rsidRDefault="00F521F0" w:rsidP="00F521F0">
      <w:pPr>
        <w:jc w:val="both"/>
        <w:rPr>
          <w:rFonts w:ascii="Arial Black" w:hAnsi="Arial Black"/>
          <w:b/>
          <w:sz w:val="32"/>
          <w:szCs w:val="32"/>
          <w:lang w:val="tr-TR"/>
        </w:rPr>
      </w:pPr>
      <w:bookmarkStart w:id="0" w:name="_GoBack"/>
      <w:bookmarkEnd w:id="0"/>
      <w:r>
        <w:rPr>
          <w:rFonts w:ascii="Arial Black" w:hAnsi="Arial Black"/>
          <w:b/>
          <w:sz w:val="32"/>
          <w:szCs w:val="32"/>
          <w:lang w:val="tr-TR"/>
        </w:rPr>
        <w:t>HASAR</w:t>
      </w:r>
    </w:p>
    <w:p w:rsidR="00F521F0" w:rsidRDefault="00F521F0" w:rsidP="00F521F0">
      <w:pPr>
        <w:jc w:val="both"/>
        <w:rPr>
          <w:lang w:val="tr-TR"/>
        </w:rPr>
      </w:pPr>
    </w:p>
    <w:p w:rsidR="00F521F0" w:rsidRDefault="00F521F0" w:rsidP="00F521F0">
      <w:pPr>
        <w:spacing w:line="240" w:lineRule="auto"/>
        <w:jc w:val="both"/>
        <w:rPr>
          <w:rFonts w:ascii="Times New Roman" w:hAnsi="Times New Roman"/>
          <w:b/>
          <w:sz w:val="24"/>
          <w:szCs w:val="24"/>
          <w:lang w:val="tr-TR"/>
        </w:rPr>
      </w:pPr>
      <w:r>
        <w:rPr>
          <w:rFonts w:ascii="Times New Roman" w:hAnsi="Times New Roman"/>
          <w:b/>
          <w:sz w:val="24"/>
          <w:szCs w:val="24"/>
          <w:lang w:val="tr-TR"/>
        </w:rPr>
        <w:t xml:space="preserve">1.HASAR TESPİTİ </w:t>
      </w:r>
    </w:p>
    <w:p w:rsidR="00F521F0" w:rsidRDefault="00F521F0" w:rsidP="00F521F0">
      <w:pPr>
        <w:spacing w:line="240" w:lineRule="auto"/>
        <w:jc w:val="both"/>
        <w:rPr>
          <w:rFonts w:ascii="Times New Roman" w:hAnsi="Times New Roman"/>
          <w:sz w:val="24"/>
          <w:szCs w:val="24"/>
          <w:lang w:val="tr-TR"/>
        </w:rPr>
      </w:pPr>
      <w:r>
        <w:rPr>
          <w:rFonts w:ascii="Times New Roman" w:hAnsi="Times New Roman"/>
          <w:sz w:val="24"/>
          <w:szCs w:val="24"/>
          <w:lang w:val="tr-TR"/>
        </w:rPr>
        <w:t>Sigortalının temel prensibi karşılıklı iyi niyet ilkesine dayanır. Poliçenin satılması ile sigortacının görevi bitmez, tam tersine hasarın oluşmasıyla görev tam olarak başlar.</w:t>
      </w:r>
    </w:p>
    <w:p w:rsidR="00F521F0" w:rsidRDefault="00F521F0" w:rsidP="00F521F0">
      <w:pPr>
        <w:spacing w:line="240" w:lineRule="auto"/>
        <w:jc w:val="both"/>
        <w:rPr>
          <w:rFonts w:ascii="Times New Roman" w:hAnsi="Times New Roman"/>
          <w:sz w:val="24"/>
          <w:szCs w:val="24"/>
          <w:lang w:val="tr-TR"/>
        </w:rPr>
      </w:pPr>
      <w:r>
        <w:rPr>
          <w:rFonts w:ascii="Times New Roman" w:hAnsi="Times New Roman"/>
          <w:sz w:val="24"/>
          <w:szCs w:val="24"/>
          <w:lang w:val="tr-TR"/>
        </w:rPr>
        <w:t xml:space="preserve">Sigortalılara bu hizmeti sunarken, tazminatın en kısa sürede ve yeterli düzeyde (kurallar </w:t>
      </w:r>
      <w:proofErr w:type="gramStart"/>
      <w:r>
        <w:rPr>
          <w:rFonts w:ascii="Times New Roman" w:hAnsi="Times New Roman"/>
          <w:sz w:val="24"/>
          <w:szCs w:val="24"/>
          <w:lang w:val="tr-TR"/>
        </w:rPr>
        <w:t>dahilin</w:t>
      </w:r>
      <w:proofErr w:type="gramEnd"/>
      <w:r>
        <w:rPr>
          <w:rFonts w:ascii="Times New Roman" w:hAnsi="Times New Roman"/>
          <w:sz w:val="24"/>
          <w:szCs w:val="24"/>
          <w:lang w:val="tr-TR"/>
        </w:rPr>
        <w:t xml:space="preserve"> de) ödenebilmesi için (ki bunun mantıklı ölçülerde uygulanması gerekir) sigorta şirketi ile birlikte, acentelere, eksperlere ve sigortalılara da önemli görevler düşmektedir.</w:t>
      </w:r>
    </w:p>
    <w:p w:rsidR="00F521F0" w:rsidRDefault="00F521F0" w:rsidP="00F521F0">
      <w:pPr>
        <w:spacing w:line="240" w:lineRule="auto"/>
        <w:ind w:left="360"/>
        <w:jc w:val="both"/>
        <w:rPr>
          <w:rFonts w:ascii="Times New Roman" w:hAnsi="Times New Roman"/>
          <w:sz w:val="24"/>
          <w:szCs w:val="24"/>
          <w:lang w:val="tr-TR"/>
        </w:rPr>
      </w:pPr>
    </w:p>
    <w:p w:rsidR="00F521F0" w:rsidRDefault="00F521F0" w:rsidP="00F521F0">
      <w:pPr>
        <w:spacing w:line="240" w:lineRule="auto"/>
        <w:jc w:val="both"/>
        <w:rPr>
          <w:rFonts w:ascii="Times New Roman" w:hAnsi="Times New Roman"/>
          <w:b/>
          <w:sz w:val="24"/>
          <w:szCs w:val="24"/>
          <w:lang w:val="tr-TR"/>
        </w:rPr>
      </w:pPr>
      <w:r>
        <w:rPr>
          <w:rFonts w:ascii="Times New Roman" w:hAnsi="Times New Roman"/>
          <w:b/>
          <w:sz w:val="24"/>
          <w:szCs w:val="24"/>
          <w:lang w:val="tr-TR"/>
        </w:rPr>
        <w:t xml:space="preserve">2.HASAR OLAYI NASIL TANIMLANIR? </w:t>
      </w:r>
    </w:p>
    <w:p w:rsidR="00F521F0" w:rsidRDefault="00F521F0" w:rsidP="00F521F0">
      <w:pPr>
        <w:spacing w:line="240" w:lineRule="auto"/>
        <w:jc w:val="both"/>
        <w:rPr>
          <w:rFonts w:ascii="Times New Roman" w:hAnsi="Times New Roman"/>
          <w:sz w:val="24"/>
          <w:szCs w:val="24"/>
          <w:lang w:val="tr-TR"/>
        </w:rPr>
      </w:pPr>
      <w:r>
        <w:rPr>
          <w:rFonts w:ascii="Times New Roman" w:hAnsi="Times New Roman"/>
          <w:sz w:val="24"/>
          <w:szCs w:val="24"/>
          <w:lang w:val="tr-TR"/>
        </w:rPr>
        <w:t xml:space="preserve">Poliçe ile verilen teminatlardan herhangi birinin (rizikonun) gerçekleşmesi sonucu meydana gelen zarara </w:t>
      </w:r>
      <w:r>
        <w:rPr>
          <w:rFonts w:ascii="Times New Roman" w:hAnsi="Times New Roman"/>
          <w:b/>
          <w:sz w:val="24"/>
          <w:szCs w:val="24"/>
          <w:lang w:val="tr-TR"/>
        </w:rPr>
        <w:t xml:space="preserve">HASAR </w:t>
      </w:r>
      <w:r>
        <w:rPr>
          <w:rFonts w:ascii="Times New Roman" w:hAnsi="Times New Roman"/>
          <w:sz w:val="24"/>
          <w:szCs w:val="24"/>
          <w:lang w:val="tr-TR"/>
        </w:rPr>
        <w:t>denir.</w:t>
      </w:r>
    </w:p>
    <w:p w:rsidR="00F521F0" w:rsidRDefault="00F521F0" w:rsidP="00F521F0">
      <w:pPr>
        <w:spacing w:line="240" w:lineRule="auto"/>
        <w:jc w:val="both"/>
        <w:rPr>
          <w:rFonts w:ascii="Times New Roman" w:hAnsi="Times New Roman"/>
          <w:sz w:val="24"/>
          <w:szCs w:val="24"/>
          <w:lang w:val="tr-TR"/>
        </w:rPr>
      </w:pPr>
      <w:r>
        <w:rPr>
          <w:rFonts w:ascii="Times New Roman" w:hAnsi="Times New Roman"/>
          <w:sz w:val="24"/>
          <w:szCs w:val="24"/>
          <w:lang w:val="tr-TR"/>
        </w:rPr>
        <w:t xml:space="preserve">Hasar, poliçe kapsamı içinde değerlendirilen bir olay ise zara doğrudan bir hususu ifade eder. Yani sigortacı için her hasar zarar doğuran biri olayı ifade etmeyebilir. </w:t>
      </w:r>
    </w:p>
    <w:p w:rsidR="00F521F0" w:rsidRDefault="00F521F0" w:rsidP="00F521F0">
      <w:pPr>
        <w:spacing w:line="240" w:lineRule="auto"/>
        <w:jc w:val="both"/>
        <w:rPr>
          <w:rFonts w:ascii="Times New Roman" w:hAnsi="Times New Roman"/>
          <w:sz w:val="24"/>
          <w:szCs w:val="24"/>
          <w:lang w:val="tr-TR"/>
        </w:rPr>
      </w:pPr>
      <w:r>
        <w:rPr>
          <w:rFonts w:ascii="Times New Roman" w:hAnsi="Times New Roman"/>
          <w:b/>
          <w:sz w:val="24"/>
          <w:szCs w:val="24"/>
          <w:lang w:val="tr-TR"/>
        </w:rPr>
        <w:t>Örneğin:</w:t>
      </w:r>
      <w:r>
        <w:rPr>
          <w:rFonts w:ascii="Times New Roman" w:hAnsi="Times New Roman"/>
          <w:sz w:val="24"/>
          <w:szCs w:val="24"/>
          <w:lang w:val="tr-TR"/>
        </w:rPr>
        <w:t xml:space="preserve"> poliçede belirlenen muafiyetin altında kalan hasarlar sigortacı için zarar doğuran hasarlar değildir.</w:t>
      </w:r>
    </w:p>
    <w:p w:rsidR="00F521F0" w:rsidRDefault="00F521F0" w:rsidP="00F521F0">
      <w:pPr>
        <w:spacing w:line="240" w:lineRule="auto"/>
        <w:jc w:val="both"/>
        <w:rPr>
          <w:rFonts w:ascii="Times New Roman" w:hAnsi="Times New Roman"/>
          <w:sz w:val="24"/>
          <w:szCs w:val="24"/>
          <w:lang w:val="tr-TR"/>
        </w:rPr>
      </w:pPr>
    </w:p>
    <w:p w:rsidR="00F521F0" w:rsidRDefault="00F521F0" w:rsidP="00F521F0">
      <w:pPr>
        <w:spacing w:line="240" w:lineRule="auto"/>
        <w:jc w:val="both"/>
        <w:rPr>
          <w:rFonts w:ascii="Times New Roman" w:hAnsi="Times New Roman"/>
          <w:b/>
          <w:sz w:val="24"/>
          <w:szCs w:val="24"/>
          <w:lang w:val="tr-TR"/>
        </w:rPr>
      </w:pPr>
      <w:r>
        <w:rPr>
          <w:rFonts w:ascii="Times New Roman" w:hAnsi="Times New Roman"/>
          <w:b/>
          <w:sz w:val="24"/>
          <w:szCs w:val="24"/>
          <w:lang w:val="tr-TR"/>
        </w:rPr>
        <w:t xml:space="preserve">3.HASAR İHBARINI KİMLER YAPAR? </w:t>
      </w:r>
    </w:p>
    <w:p w:rsidR="00F521F0" w:rsidRDefault="00F521F0" w:rsidP="00F521F0">
      <w:pPr>
        <w:spacing w:line="240" w:lineRule="auto"/>
        <w:jc w:val="both"/>
        <w:rPr>
          <w:rFonts w:ascii="Times New Roman" w:hAnsi="Times New Roman"/>
          <w:sz w:val="24"/>
          <w:szCs w:val="24"/>
          <w:lang w:val="tr-TR"/>
        </w:rPr>
      </w:pPr>
      <w:r>
        <w:rPr>
          <w:rFonts w:ascii="Times New Roman" w:hAnsi="Times New Roman"/>
          <w:sz w:val="24"/>
          <w:szCs w:val="24"/>
          <w:lang w:val="tr-TR"/>
        </w:rPr>
        <w:t>Poliçenin bir sözleşme, akit olduğunu bilmekteyiz.</w:t>
      </w:r>
    </w:p>
    <w:p w:rsidR="00F521F0" w:rsidRDefault="00F521F0" w:rsidP="00F521F0">
      <w:pPr>
        <w:spacing w:line="240" w:lineRule="auto"/>
        <w:jc w:val="both"/>
        <w:rPr>
          <w:rFonts w:ascii="Times New Roman" w:hAnsi="Times New Roman"/>
          <w:sz w:val="24"/>
          <w:szCs w:val="24"/>
          <w:lang w:val="tr-TR"/>
        </w:rPr>
      </w:pPr>
      <w:r>
        <w:rPr>
          <w:rFonts w:ascii="Times New Roman" w:hAnsi="Times New Roman"/>
          <w:sz w:val="24"/>
          <w:szCs w:val="24"/>
          <w:lang w:val="tr-TR"/>
        </w:rPr>
        <w:t xml:space="preserve">Poliçenin tanzim ve kabulünü takiben, sigortalının ve sigortacının vazgeçilmez hukuki sorumlulukları başlar. Bu sorumluluklardan biriside rizikonun gerçekleştiğinin sigortacıya bildirilmesidir. İşte bu bildirim işlemine </w:t>
      </w:r>
      <w:r>
        <w:rPr>
          <w:rFonts w:ascii="Times New Roman" w:hAnsi="Times New Roman"/>
          <w:b/>
          <w:sz w:val="24"/>
          <w:szCs w:val="24"/>
          <w:lang w:val="tr-TR"/>
        </w:rPr>
        <w:t xml:space="preserve">hasar ihbarı </w:t>
      </w:r>
      <w:r>
        <w:rPr>
          <w:rFonts w:ascii="Times New Roman" w:hAnsi="Times New Roman"/>
          <w:sz w:val="24"/>
          <w:szCs w:val="24"/>
          <w:lang w:val="tr-TR"/>
        </w:rPr>
        <w:t>denir.</w:t>
      </w:r>
    </w:p>
    <w:p w:rsidR="00F521F0" w:rsidRDefault="00F521F0" w:rsidP="00F521F0">
      <w:pPr>
        <w:spacing w:line="240" w:lineRule="auto"/>
        <w:jc w:val="both"/>
        <w:rPr>
          <w:rFonts w:ascii="Times New Roman" w:hAnsi="Times New Roman"/>
          <w:b/>
          <w:sz w:val="24"/>
          <w:szCs w:val="24"/>
          <w:lang w:val="tr-TR"/>
        </w:rPr>
      </w:pPr>
    </w:p>
    <w:p w:rsidR="00F521F0" w:rsidRDefault="00F521F0" w:rsidP="00F521F0">
      <w:pPr>
        <w:spacing w:line="240" w:lineRule="auto"/>
        <w:jc w:val="both"/>
        <w:rPr>
          <w:rFonts w:ascii="Times New Roman" w:hAnsi="Times New Roman"/>
          <w:b/>
          <w:sz w:val="24"/>
          <w:szCs w:val="24"/>
          <w:lang w:val="tr-TR"/>
        </w:rPr>
      </w:pPr>
      <w:r>
        <w:rPr>
          <w:rFonts w:ascii="Times New Roman" w:hAnsi="Times New Roman"/>
          <w:b/>
          <w:sz w:val="24"/>
          <w:szCs w:val="24"/>
          <w:lang w:val="tr-TR"/>
        </w:rPr>
        <w:t xml:space="preserve">3.1 HASAR İHBARI </w:t>
      </w:r>
    </w:p>
    <w:p w:rsidR="00F521F0" w:rsidRDefault="00F521F0" w:rsidP="00F521F0">
      <w:pPr>
        <w:spacing w:line="240" w:lineRule="auto"/>
        <w:jc w:val="both"/>
        <w:rPr>
          <w:rFonts w:ascii="Times New Roman" w:hAnsi="Times New Roman"/>
          <w:sz w:val="24"/>
          <w:szCs w:val="24"/>
          <w:lang w:val="tr-TR"/>
        </w:rPr>
      </w:pPr>
      <w:r>
        <w:rPr>
          <w:rFonts w:ascii="Times New Roman" w:hAnsi="Times New Roman"/>
          <w:sz w:val="24"/>
          <w:szCs w:val="24"/>
          <w:lang w:val="tr-TR"/>
        </w:rPr>
        <w:t>Sigortalının kendisi, temsilcisi veya yetki verdiği üçüncü kişiler, sigorta şirketine, acenteye veya müşteri temsilcisine yazılı veya sözlü olarak yapılabilir.</w:t>
      </w:r>
    </w:p>
    <w:p w:rsidR="00F521F0" w:rsidRDefault="00F521F0" w:rsidP="00F521F0">
      <w:pPr>
        <w:spacing w:line="240" w:lineRule="auto"/>
        <w:jc w:val="both"/>
        <w:rPr>
          <w:rFonts w:ascii="Times New Roman" w:hAnsi="Times New Roman"/>
          <w:sz w:val="24"/>
          <w:szCs w:val="24"/>
          <w:lang w:val="tr-TR"/>
        </w:rPr>
      </w:pPr>
    </w:p>
    <w:p w:rsidR="00F521F0" w:rsidRDefault="00F521F0" w:rsidP="00F521F0">
      <w:pPr>
        <w:spacing w:line="240" w:lineRule="auto"/>
        <w:jc w:val="both"/>
        <w:rPr>
          <w:rFonts w:ascii="Times New Roman" w:hAnsi="Times New Roman"/>
          <w:b/>
          <w:sz w:val="24"/>
          <w:szCs w:val="24"/>
          <w:lang w:val="tr-TR"/>
        </w:rPr>
      </w:pPr>
      <w:r>
        <w:rPr>
          <w:rFonts w:ascii="Times New Roman" w:hAnsi="Times New Roman"/>
          <w:b/>
          <w:sz w:val="24"/>
          <w:szCs w:val="24"/>
          <w:lang w:val="tr-TR"/>
        </w:rPr>
        <w:t>3.1.1 Hasar İhbarında Nelere Dikkat Edilir?</w:t>
      </w:r>
    </w:p>
    <w:p w:rsidR="00F521F0" w:rsidRDefault="00F521F0" w:rsidP="00F521F0">
      <w:pPr>
        <w:spacing w:line="240" w:lineRule="auto"/>
        <w:jc w:val="both"/>
        <w:rPr>
          <w:rFonts w:ascii="Times New Roman" w:hAnsi="Times New Roman"/>
          <w:sz w:val="24"/>
          <w:szCs w:val="24"/>
          <w:lang w:val="tr-TR"/>
        </w:rPr>
      </w:pPr>
      <w:r>
        <w:rPr>
          <w:rFonts w:ascii="Times New Roman" w:hAnsi="Times New Roman"/>
          <w:sz w:val="24"/>
          <w:szCs w:val="24"/>
          <w:lang w:val="tr-TR"/>
        </w:rPr>
        <w:t xml:space="preserve">Hasar ihbarı ne kadar detaylı ve poliçe bilgileri her şeyi ile tam olursa (sigortalıdan-sigortacıya) hasar yerine ulaşmak, </w:t>
      </w:r>
      <w:proofErr w:type="gramStart"/>
      <w:r>
        <w:rPr>
          <w:rFonts w:ascii="Times New Roman" w:hAnsi="Times New Roman"/>
          <w:sz w:val="24"/>
          <w:szCs w:val="24"/>
          <w:lang w:val="tr-TR"/>
        </w:rPr>
        <w:t>eksperi</w:t>
      </w:r>
      <w:proofErr w:type="gramEnd"/>
      <w:r>
        <w:rPr>
          <w:rFonts w:ascii="Times New Roman" w:hAnsi="Times New Roman"/>
          <w:sz w:val="24"/>
          <w:szCs w:val="24"/>
          <w:lang w:val="tr-TR"/>
        </w:rPr>
        <w:t xml:space="preserve"> yönlendirmek de o derece hızlı gerçekleşir. Her </w:t>
      </w:r>
      <w:proofErr w:type="gramStart"/>
      <w:r>
        <w:rPr>
          <w:rFonts w:ascii="Times New Roman" w:hAnsi="Times New Roman"/>
          <w:sz w:val="24"/>
          <w:szCs w:val="24"/>
          <w:lang w:val="tr-TR"/>
        </w:rPr>
        <w:t>branştaki</w:t>
      </w:r>
      <w:proofErr w:type="gramEnd"/>
      <w:r>
        <w:rPr>
          <w:rFonts w:ascii="Times New Roman" w:hAnsi="Times New Roman"/>
          <w:sz w:val="24"/>
          <w:szCs w:val="24"/>
          <w:lang w:val="tr-TR"/>
        </w:rPr>
        <w:t xml:space="preserve"> hasarda bilgisayar ortamı olmadığı durumlarda, ya yazılı beyan ya da hasar ihbar formu gibi belgelerin düzenlenmesi uygundur.</w:t>
      </w:r>
    </w:p>
    <w:p w:rsidR="00F521F0" w:rsidRDefault="00F521F0" w:rsidP="00F521F0">
      <w:pPr>
        <w:spacing w:line="240" w:lineRule="auto"/>
        <w:jc w:val="both"/>
        <w:rPr>
          <w:rFonts w:ascii="Times New Roman" w:hAnsi="Times New Roman"/>
          <w:sz w:val="24"/>
          <w:szCs w:val="24"/>
          <w:lang w:val="tr-TR"/>
        </w:rPr>
      </w:pPr>
    </w:p>
    <w:p w:rsidR="00F521F0" w:rsidRDefault="00F521F0" w:rsidP="00F521F0">
      <w:pPr>
        <w:spacing w:line="240" w:lineRule="auto"/>
        <w:jc w:val="both"/>
        <w:rPr>
          <w:rFonts w:ascii="Times New Roman" w:hAnsi="Times New Roman"/>
          <w:sz w:val="24"/>
          <w:szCs w:val="24"/>
          <w:lang w:val="tr-TR"/>
        </w:rPr>
      </w:pPr>
    </w:p>
    <w:p w:rsidR="00F521F0" w:rsidRDefault="00F521F0" w:rsidP="00F521F0">
      <w:pPr>
        <w:spacing w:line="240" w:lineRule="auto"/>
        <w:ind w:firstLine="360"/>
        <w:jc w:val="both"/>
        <w:rPr>
          <w:rFonts w:ascii="Times New Roman" w:hAnsi="Times New Roman"/>
          <w:b/>
          <w:sz w:val="24"/>
          <w:szCs w:val="24"/>
          <w:lang w:val="tr-TR"/>
        </w:rPr>
      </w:pPr>
      <w:r>
        <w:rPr>
          <w:rFonts w:ascii="Times New Roman" w:hAnsi="Times New Roman"/>
          <w:b/>
          <w:sz w:val="24"/>
          <w:szCs w:val="24"/>
          <w:lang w:val="tr-TR"/>
        </w:rPr>
        <w:lastRenderedPageBreak/>
        <w:t>Hasar İhbarında Mutlaka Öğrenilmesi Gerekli Bilgiler</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 xml:space="preserve">Poliçenin hangi </w:t>
      </w:r>
      <w:proofErr w:type="gramStart"/>
      <w:r>
        <w:rPr>
          <w:rFonts w:ascii="Times New Roman" w:hAnsi="Times New Roman"/>
          <w:sz w:val="24"/>
          <w:szCs w:val="24"/>
          <w:lang w:val="tr-TR"/>
        </w:rPr>
        <w:t>branşa</w:t>
      </w:r>
      <w:proofErr w:type="gramEnd"/>
      <w:r>
        <w:rPr>
          <w:rFonts w:ascii="Times New Roman" w:hAnsi="Times New Roman"/>
          <w:sz w:val="24"/>
          <w:szCs w:val="24"/>
          <w:lang w:val="tr-TR"/>
        </w:rPr>
        <w:t xml:space="preserve"> ait olduğu</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Acente numarası</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Sigortalının adı, soyadı, telefonu</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Riziko mahallinin adresi</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 xml:space="preserve">Hasarın olduğu yer </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Hasar tarihi, saati, oluş biçimi</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Poliçenin başlangıç ve bitiş tarihi</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 xml:space="preserve">Kaza </w:t>
      </w:r>
      <w:proofErr w:type="gramStart"/>
      <w:r>
        <w:rPr>
          <w:rFonts w:ascii="Times New Roman" w:hAnsi="Times New Roman"/>
          <w:sz w:val="24"/>
          <w:szCs w:val="24"/>
          <w:lang w:val="tr-TR"/>
        </w:rPr>
        <w:t>branşlarında</w:t>
      </w:r>
      <w:proofErr w:type="gramEnd"/>
      <w:r>
        <w:rPr>
          <w:rFonts w:ascii="Times New Roman" w:hAnsi="Times New Roman"/>
          <w:sz w:val="24"/>
          <w:szCs w:val="24"/>
          <w:lang w:val="tr-TR"/>
        </w:rPr>
        <w:t xml:space="preserve"> eğer ki gönderildiyse aracın tamir edileceği yerin adresi</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 xml:space="preserve">Yaklaşık hasar tutarı </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İhbar yapan kişinin bilgileri</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Ödeme yapılması durumunda banka hesap numarası</w:t>
      </w:r>
    </w:p>
    <w:p w:rsidR="00F521F0" w:rsidRDefault="00F521F0" w:rsidP="00F521F0">
      <w:pPr>
        <w:spacing w:line="240" w:lineRule="auto"/>
        <w:jc w:val="both"/>
        <w:rPr>
          <w:rFonts w:ascii="Times New Roman" w:hAnsi="Times New Roman"/>
          <w:sz w:val="24"/>
          <w:szCs w:val="24"/>
          <w:lang w:val="tr-TR"/>
        </w:rPr>
      </w:pPr>
    </w:p>
    <w:p w:rsidR="00F521F0" w:rsidRDefault="00F521F0" w:rsidP="00F521F0">
      <w:pPr>
        <w:spacing w:line="240" w:lineRule="auto"/>
        <w:ind w:firstLine="360"/>
        <w:jc w:val="both"/>
        <w:rPr>
          <w:rFonts w:ascii="Times New Roman" w:hAnsi="Times New Roman"/>
          <w:b/>
          <w:sz w:val="24"/>
          <w:szCs w:val="24"/>
          <w:lang w:val="tr-TR"/>
        </w:rPr>
      </w:pPr>
      <w:r>
        <w:rPr>
          <w:rFonts w:ascii="Times New Roman" w:hAnsi="Times New Roman"/>
          <w:b/>
          <w:sz w:val="24"/>
          <w:szCs w:val="24"/>
          <w:lang w:val="tr-TR"/>
        </w:rPr>
        <w:t>Sigortalıya Verilmesi Gereken Bilgiler</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Branşlar itibariyle dosya numarası</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Hasar dosyası için gerekli belgeler</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 xml:space="preserve">Hangi </w:t>
      </w:r>
      <w:proofErr w:type="gramStart"/>
      <w:r>
        <w:rPr>
          <w:rFonts w:ascii="Times New Roman" w:hAnsi="Times New Roman"/>
          <w:sz w:val="24"/>
          <w:szCs w:val="24"/>
          <w:lang w:val="tr-TR"/>
        </w:rPr>
        <w:t>eksperin</w:t>
      </w:r>
      <w:proofErr w:type="gramEnd"/>
      <w:r>
        <w:rPr>
          <w:rFonts w:ascii="Times New Roman" w:hAnsi="Times New Roman"/>
          <w:sz w:val="24"/>
          <w:szCs w:val="24"/>
          <w:lang w:val="tr-TR"/>
        </w:rPr>
        <w:t xml:space="preserve"> tayin edildiği ve telefonu</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Hasar ihbarını alan personelin bilgileri</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Hasar işlemleri yürütecek birimin bilgileri</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Hasar tazminatı</w:t>
      </w:r>
    </w:p>
    <w:p w:rsidR="00F521F0" w:rsidRDefault="00F521F0" w:rsidP="00F521F0">
      <w:pPr>
        <w:spacing w:line="240" w:lineRule="auto"/>
        <w:jc w:val="both"/>
        <w:rPr>
          <w:rFonts w:ascii="Times New Roman" w:hAnsi="Times New Roman"/>
          <w:b/>
          <w:sz w:val="24"/>
          <w:szCs w:val="24"/>
          <w:lang w:val="tr-TR"/>
        </w:rPr>
      </w:pPr>
    </w:p>
    <w:p w:rsidR="00F521F0" w:rsidRDefault="00F521F0" w:rsidP="00F521F0">
      <w:pPr>
        <w:spacing w:line="240" w:lineRule="auto"/>
        <w:jc w:val="both"/>
        <w:rPr>
          <w:rFonts w:ascii="Times New Roman" w:hAnsi="Times New Roman"/>
          <w:b/>
          <w:sz w:val="24"/>
          <w:szCs w:val="24"/>
          <w:lang w:val="tr-TR"/>
        </w:rPr>
      </w:pPr>
      <w:r>
        <w:rPr>
          <w:rFonts w:ascii="Times New Roman" w:hAnsi="Times New Roman"/>
          <w:b/>
          <w:sz w:val="24"/>
          <w:szCs w:val="24"/>
          <w:lang w:val="tr-TR"/>
        </w:rPr>
        <w:t xml:space="preserve">4. HASAR TAZMİNATI ÖDENMESİNDE TARAFLARIN GÖREV VE YÜKÜMLÜLÜKLERİ </w:t>
      </w:r>
    </w:p>
    <w:p w:rsidR="00F521F0" w:rsidRDefault="00F521F0" w:rsidP="00F521F0">
      <w:pPr>
        <w:spacing w:line="240" w:lineRule="auto"/>
        <w:jc w:val="both"/>
        <w:rPr>
          <w:rFonts w:ascii="Times New Roman" w:hAnsi="Times New Roman"/>
          <w:b/>
          <w:sz w:val="24"/>
          <w:szCs w:val="24"/>
          <w:lang w:val="tr-TR"/>
        </w:rPr>
      </w:pPr>
    </w:p>
    <w:p w:rsidR="00F521F0" w:rsidRDefault="00F521F0" w:rsidP="00F521F0">
      <w:pPr>
        <w:spacing w:line="240" w:lineRule="auto"/>
        <w:jc w:val="both"/>
        <w:rPr>
          <w:rFonts w:ascii="Times New Roman" w:hAnsi="Times New Roman"/>
          <w:b/>
          <w:sz w:val="24"/>
          <w:szCs w:val="24"/>
          <w:lang w:val="tr-TR"/>
        </w:rPr>
      </w:pPr>
      <w:r>
        <w:rPr>
          <w:rFonts w:ascii="Times New Roman" w:hAnsi="Times New Roman"/>
          <w:b/>
          <w:sz w:val="24"/>
          <w:szCs w:val="24"/>
          <w:lang w:val="tr-TR"/>
        </w:rPr>
        <w:t>4.1.1.Acentenin Yükümlülükleri</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İhtiyaca uygun olarak tanzim edilmiş olan sigorta poliçesiyle sigortalının karşılaşma olasılığı olan risklere karşı güvensiz kalmaması için ona her türlü bilgi desteğini vermeli,</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Hasar ihbarında bulunulması ve hasar anında sigortalısına her türlü (zararın yarattığı gerilim ve üzüntüyü azaltacak) ilgi, destek ve çalışmayı yapmalı,</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 xml:space="preserve">Gerekli kurallar ve iyi niyetler </w:t>
      </w:r>
      <w:proofErr w:type="gramStart"/>
      <w:r>
        <w:rPr>
          <w:rFonts w:ascii="Times New Roman" w:hAnsi="Times New Roman"/>
          <w:sz w:val="24"/>
          <w:szCs w:val="24"/>
          <w:lang w:val="tr-TR"/>
        </w:rPr>
        <w:t>dahilinde</w:t>
      </w:r>
      <w:proofErr w:type="gramEnd"/>
      <w:r>
        <w:rPr>
          <w:rFonts w:ascii="Times New Roman" w:hAnsi="Times New Roman"/>
          <w:sz w:val="24"/>
          <w:szCs w:val="24"/>
          <w:lang w:val="tr-TR"/>
        </w:rPr>
        <w:t>, sigortalısının sigorta bedelini, gerçek sigorta değerine uygun olarak tespiti ile eksik sigorta uygulanmasına mahal vermemeli,</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Hasar dosyası ile ilgili tüm bilgi ve belgeleri zamanında ve eksiksiz tamamlanabilmesi için sigortalısıyla işbirliği içinde olmalı.</w:t>
      </w:r>
    </w:p>
    <w:p w:rsidR="00F521F0" w:rsidRDefault="00F521F0" w:rsidP="00F521F0">
      <w:pPr>
        <w:spacing w:line="240" w:lineRule="auto"/>
        <w:jc w:val="both"/>
        <w:rPr>
          <w:rFonts w:ascii="Times New Roman" w:hAnsi="Times New Roman"/>
          <w:b/>
          <w:sz w:val="24"/>
          <w:szCs w:val="24"/>
          <w:lang w:val="tr-TR"/>
        </w:rPr>
      </w:pPr>
    </w:p>
    <w:p w:rsidR="00F521F0" w:rsidRDefault="00F521F0" w:rsidP="00F521F0">
      <w:pPr>
        <w:spacing w:line="240" w:lineRule="auto"/>
        <w:jc w:val="both"/>
        <w:rPr>
          <w:rFonts w:ascii="Times New Roman" w:hAnsi="Times New Roman"/>
          <w:b/>
          <w:sz w:val="24"/>
          <w:szCs w:val="24"/>
          <w:lang w:val="tr-TR"/>
        </w:rPr>
      </w:pPr>
      <w:r>
        <w:rPr>
          <w:rFonts w:ascii="Times New Roman" w:hAnsi="Times New Roman"/>
          <w:b/>
          <w:sz w:val="24"/>
          <w:szCs w:val="24"/>
          <w:lang w:val="tr-TR"/>
        </w:rPr>
        <w:t>4.1.2.Sigortalıların Yükümlülükleri</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Hasarın gerçekleştiğini öğrendiği tarihten itibaren en geç 5 iş günü içinde sigortacıya bildirimde bulunmalı,</w:t>
      </w:r>
    </w:p>
    <w:p w:rsidR="00F521F0" w:rsidRDefault="00F521F0" w:rsidP="00F521F0">
      <w:pPr>
        <w:numPr>
          <w:ilvl w:val="0"/>
          <w:numId w:val="4"/>
        </w:numPr>
        <w:spacing w:after="0" w:line="240" w:lineRule="auto"/>
        <w:jc w:val="both"/>
        <w:rPr>
          <w:rFonts w:ascii="Times New Roman" w:hAnsi="Times New Roman"/>
          <w:b/>
          <w:sz w:val="24"/>
          <w:szCs w:val="24"/>
          <w:lang w:val="tr-TR"/>
        </w:rPr>
      </w:pPr>
      <w:r>
        <w:rPr>
          <w:rFonts w:ascii="Times New Roman" w:hAnsi="Times New Roman"/>
          <w:sz w:val="24"/>
          <w:szCs w:val="24"/>
          <w:lang w:val="tr-TR"/>
        </w:rPr>
        <w:t>Sigortalı değilmişçesine gerekli kurtarma ve koruma önlemlerini almalı ve bu amaçla sigortacı tarafından verilen talimatlara uymalı,</w:t>
      </w:r>
    </w:p>
    <w:p w:rsidR="00F521F0" w:rsidRDefault="00F521F0" w:rsidP="00F521F0">
      <w:pPr>
        <w:numPr>
          <w:ilvl w:val="0"/>
          <w:numId w:val="4"/>
        </w:numPr>
        <w:spacing w:after="0" w:line="240" w:lineRule="auto"/>
        <w:jc w:val="both"/>
        <w:rPr>
          <w:rFonts w:ascii="Times New Roman" w:hAnsi="Times New Roman"/>
          <w:b/>
          <w:sz w:val="24"/>
          <w:szCs w:val="24"/>
          <w:lang w:val="tr-TR"/>
        </w:rPr>
      </w:pPr>
      <w:r>
        <w:rPr>
          <w:rFonts w:ascii="Times New Roman" w:hAnsi="Times New Roman"/>
          <w:sz w:val="24"/>
          <w:szCs w:val="24"/>
          <w:lang w:val="tr-TR"/>
        </w:rPr>
        <w:t>Sigortacı ve sigorta ettiren için sağlanması mümkün tüm bilgi ve belgeleri zamanında sigortacıya vermeli,</w:t>
      </w:r>
    </w:p>
    <w:p w:rsidR="00F521F0" w:rsidRDefault="00F521F0" w:rsidP="00F521F0">
      <w:pPr>
        <w:numPr>
          <w:ilvl w:val="0"/>
          <w:numId w:val="4"/>
        </w:numPr>
        <w:spacing w:after="0" w:line="240" w:lineRule="auto"/>
        <w:jc w:val="both"/>
        <w:rPr>
          <w:rFonts w:ascii="Times New Roman" w:hAnsi="Times New Roman"/>
          <w:b/>
          <w:sz w:val="24"/>
          <w:szCs w:val="24"/>
          <w:lang w:val="tr-TR"/>
        </w:rPr>
      </w:pPr>
      <w:r>
        <w:rPr>
          <w:rFonts w:ascii="Times New Roman" w:hAnsi="Times New Roman"/>
          <w:sz w:val="24"/>
          <w:szCs w:val="24"/>
          <w:lang w:val="tr-TR"/>
        </w:rPr>
        <w:t>Zararın tahmini miktarını belirtir yazılı bir belge (istenmesi halinde) sigortacıya vermeli,</w:t>
      </w:r>
    </w:p>
    <w:p w:rsidR="00F521F0" w:rsidRDefault="00F521F0" w:rsidP="00F521F0">
      <w:pPr>
        <w:numPr>
          <w:ilvl w:val="0"/>
          <w:numId w:val="4"/>
        </w:numPr>
        <w:spacing w:after="0" w:line="240" w:lineRule="auto"/>
        <w:jc w:val="both"/>
        <w:rPr>
          <w:rFonts w:ascii="Times New Roman" w:hAnsi="Times New Roman"/>
          <w:b/>
          <w:sz w:val="24"/>
          <w:szCs w:val="24"/>
          <w:lang w:val="tr-TR"/>
        </w:rPr>
      </w:pPr>
      <w:r>
        <w:rPr>
          <w:rFonts w:ascii="Times New Roman" w:hAnsi="Times New Roman"/>
          <w:sz w:val="24"/>
          <w:szCs w:val="24"/>
          <w:lang w:val="tr-TR"/>
        </w:rPr>
        <w:lastRenderedPageBreak/>
        <w:t>Üçüncü şahısların haksız veya kusursuz fiil sonucu meydana gelen hasarlar varsa tanıkların kimlikleri ve adreslerini en yakın yetkili makama bildirilmelidirler.</w:t>
      </w:r>
    </w:p>
    <w:p w:rsidR="00F521F0" w:rsidRDefault="00F521F0" w:rsidP="00F521F0">
      <w:pPr>
        <w:numPr>
          <w:ilvl w:val="0"/>
          <w:numId w:val="4"/>
        </w:numPr>
        <w:spacing w:after="0" w:line="240" w:lineRule="auto"/>
        <w:jc w:val="both"/>
        <w:rPr>
          <w:rFonts w:ascii="Times New Roman" w:hAnsi="Times New Roman"/>
          <w:b/>
          <w:sz w:val="24"/>
          <w:szCs w:val="24"/>
          <w:lang w:val="tr-TR"/>
        </w:rPr>
      </w:pPr>
      <w:r>
        <w:rPr>
          <w:rFonts w:ascii="Times New Roman" w:hAnsi="Times New Roman"/>
          <w:sz w:val="24"/>
          <w:szCs w:val="24"/>
          <w:lang w:val="tr-TR"/>
        </w:rPr>
        <w:t xml:space="preserve">Hasardan sonra sigortalılar öncelikle acentelerini (sigortayı ilk yapanı) ararlar. Acentelerde hasarı öğrenilmesini ve müteakip ihbarı Genel Md. veya Bölge Md. Hasar birimlerine yapabilecekleri gibi, sigortalılarda direk kendileri hasar ihbarını yapabilirler. Akabinde (süre içerisinde) hasar </w:t>
      </w:r>
      <w:proofErr w:type="gramStart"/>
      <w:r>
        <w:rPr>
          <w:rFonts w:ascii="Times New Roman" w:hAnsi="Times New Roman"/>
          <w:sz w:val="24"/>
          <w:szCs w:val="24"/>
          <w:lang w:val="tr-TR"/>
        </w:rPr>
        <w:t>departmanı</w:t>
      </w:r>
      <w:proofErr w:type="gramEnd"/>
      <w:r>
        <w:rPr>
          <w:rFonts w:ascii="Times New Roman" w:hAnsi="Times New Roman"/>
          <w:sz w:val="24"/>
          <w:szCs w:val="24"/>
          <w:lang w:val="tr-TR"/>
        </w:rPr>
        <w:t xml:space="preserve"> arandığında bildirilmesi gerekli hususlar şunlardır;</w:t>
      </w:r>
    </w:p>
    <w:p w:rsidR="00F521F0" w:rsidRDefault="00F521F0" w:rsidP="00F521F0">
      <w:pPr>
        <w:spacing w:line="240" w:lineRule="auto"/>
        <w:jc w:val="both"/>
        <w:rPr>
          <w:rFonts w:ascii="Times New Roman" w:hAnsi="Times New Roman"/>
          <w:sz w:val="24"/>
          <w:szCs w:val="24"/>
          <w:lang w:val="tr-TR"/>
        </w:rPr>
      </w:pPr>
    </w:p>
    <w:p w:rsidR="00F521F0" w:rsidRDefault="00F521F0" w:rsidP="00F521F0">
      <w:pPr>
        <w:spacing w:line="240" w:lineRule="auto"/>
        <w:jc w:val="both"/>
        <w:rPr>
          <w:rFonts w:ascii="Times New Roman" w:hAnsi="Times New Roman"/>
          <w:sz w:val="24"/>
          <w:szCs w:val="24"/>
          <w:lang w:val="tr-TR"/>
        </w:rPr>
      </w:pPr>
    </w:p>
    <w:p w:rsidR="00F521F0" w:rsidRDefault="00F521F0" w:rsidP="00F521F0">
      <w:pPr>
        <w:jc w:val="both"/>
        <w:rPr>
          <w:lang w:val="tr-TR"/>
        </w:rPr>
      </w:pPr>
      <w:r>
        <w:rPr>
          <w:lang w:val="tr-TR"/>
        </w:rPr>
        <w:t>-----------------------------------------------------------------------------------------------------------------</w:t>
      </w:r>
    </w:p>
    <w:p w:rsidR="00F521F0" w:rsidRDefault="00F521F0" w:rsidP="00F521F0">
      <w:pPr>
        <w:jc w:val="both"/>
        <w:rPr>
          <w:lang w:val="tr-TR"/>
        </w:rPr>
      </w:pPr>
      <w:r>
        <w:rPr>
          <w:b/>
          <w:lang w:val="tr-TR"/>
        </w:rPr>
        <w:t>POLİÇE NO</w:t>
      </w:r>
      <w:r>
        <w:rPr>
          <w:b/>
          <w:lang w:val="tr-TR"/>
        </w:rPr>
        <w:tab/>
      </w:r>
      <w:r>
        <w:rPr>
          <w:b/>
          <w:lang w:val="tr-TR"/>
        </w:rPr>
        <w:tab/>
      </w:r>
      <w:r>
        <w:rPr>
          <w:b/>
          <w:lang w:val="tr-TR"/>
        </w:rPr>
        <w:tab/>
      </w:r>
      <w:r>
        <w:rPr>
          <w:b/>
          <w:lang w:val="tr-TR"/>
        </w:rPr>
        <w:tab/>
        <w:t>:</w:t>
      </w:r>
      <w:r>
        <w:rPr>
          <w:lang w:val="tr-TR"/>
        </w:rPr>
        <w:t xml:space="preserve"> Acente kodu, araç kodu poliçe </w:t>
      </w:r>
      <w:proofErr w:type="spellStart"/>
      <w:r>
        <w:rPr>
          <w:lang w:val="tr-TR"/>
        </w:rPr>
        <w:t>no</w:t>
      </w:r>
      <w:proofErr w:type="spellEnd"/>
    </w:p>
    <w:p w:rsidR="00F521F0" w:rsidRDefault="00F521F0" w:rsidP="00F521F0">
      <w:pPr>
        <w:jc w:val="both"/>
        <w:rPr>
          <w:b/>
          <w:lang w:val="tr-TR"/>
        </w:rPr>
      </w:pPr>
    </w:p>
    <w:p w:rsidR="00F521F0" w:rsidRDefault="00F521F0" w:rsidP="00F521F0">
      <w:pPr>
        <w:jc w:val="both"/>
        <w:rPr>
          <w:lang w:val="tr-TR"/>
        </w:rPr>
      </w:pPr>
      <w:r>
        <w:rPr>
          <w:b/>
          <w:lang w:val="tr-TR"/>
        </w:rPr>
        <w:t>POLİÇE VADESİ</w:t>
      </w:r>
      <w:r>
        <w:rPr>
          <w:b/>
          <w:lang w:val="tr-TR"/>
        </w:rPr>
        <w:tab/>
      </w:r>
      <w:r>
        <w:rPr>
          <w:b/>
          <w:lang w:val="tr-TR"/>
        </w:rPr>
        <w:tab/>
      </w:r>
      <w:r>
        <w:rPr>
          <w:b/>
          <w:lang w:val="tr-TR"/>
        </w:rPr>
        <w:tab/>
        <w:t xml:space="preserve">: </w:t>
      </w:r>
      <w:r>
        <w:rPr>
          <w:lang w:val="tr-TR"/>
        </w:rPr>
        <w:t>Poliçenin başlangıç ve bitiş tarihi</w:t>
      </w:r>
    </w:p>
    <w:p w:rsidR="00F521F0" w:rsidRDefault="00F521F0" w:rsidP="00F521F0">
      <w:pPr>
        <w:jc w:val="both"/>
        <w:rPr>
          <w:b/>
          <w:lang w:val="tr-TR"/>
        </w:rPr>
      </w:pPr>
    </w:p>
    <w:p w:rsidR="00F521F0" w:rsidRDefault="00F521F0" w:rsidP="00F521F0">
      <w:pPr>
        <w:jc w:val="both"/>
        <w:rPr>
          <w:lang w:val="tr-TR"/>
        </w:rPr>
      </w:pPr>
      <w:r>
        <w:rPr>
          <w:b/>
          <w:lang w:val="tr-TR"/>
        </w:rPr>
        <w:t>SİGORTALI</w:t>
      </w:r>
      <w:r>
        <w:rPr>
          <w:b/>
          <w:lang w:val="tr-TR"/>
        </w:rPr>
        <w:tab/>
      </w:r>
      <w:r>
        <w:rPr>
          <w:b/>
          <w:lang w:val="tr-TR"/>
        </w:rPr>
        <w:tab/>
      </w:r>
      <w:r>
        <w:rPr>
          <w:b/>
          <w:lang w:val="tr-TR"/>
        </w:rPr>
        <w:tab/>
      </w:r>
      <w:r>
        <w:rPr>
          <w:b/>
          <w:lang w:val="tr-TR"/>
        </w:rPr>
        <w:tab/>
        <w:t>:</w:t>
      </w:r>
      <w:r>
        <w:rPr>
          <w:lang w:val="tr-TR"/>
        </w:rPr>
        <w:t xml:space="preserve"> Sigortaya konu olan şeyin tam olarak izahı</w:t>
      </w:r>
    </w:p>
    <w:p w:rsidR="00F521F0" w:rsidRDefault="00F521F0" w:rsidP="00F521F0">
      <w:pPr>
        <w:jc w:val="both"/>
        <w:rPr>
          <w:b/>
          <w:lang w:val="tr-TR"/>
        </w:rPr>
      </w:pPr>
    </w:p>
    <w:p w:rsidR="00F521F0" w:rsidRDefault="00F521F0" w:rsidP="00F521F0">
      <w:pPr>
        <w:ind w:left="2124" w:hanging="2124"/>
        <w:jc w:val="both"/>
        <w:rPr>
          <w:lang w:val="tr-TR"/>
        </w:rPr>
      </w:pPr>
      <w:r>
        <w:rPr>
          <w:b/>
          <w:lang w:val="tr-TR"/>
        </w:rPr>
        <w:t>HASAR İLE İLGİLİ BİLGİ</w:t>
      </w:r>
      <w:r>
        <w:rPr>
          <w:b/>
          <w:lang w:val="tr-TR"/>
        </w:rPr>
        <w:tab/>
        <w:t xml:space="preserve">: </w:t>
      </w:r>
      <w:r>
        <w:rPr>
          <w:lang w:val="tr-TR"/>
        </w:rPr>
        <w:t xml:space="preserve">Bilgi alınabilecek kişinin adresi, telefonu, </w:t>
      </w:r>
    </w:p>
    <w:p w:rsidR="00F521F0" w:rsidRDefault="00F521F0" w:rsidP="00F521F0">
      <w:pPr>
        <w:ind w:left="2124" w:hanging="708"/>
        <w:jc w:val="both"/>
        <w:rPr>
          <w:lang w:val="tr-TR"/>
        </w:rPr>
      </w:pPr>
      <w:r>
        <w:rPr>
          <w:lang w:val="tr-TR"/>
        </w:rPr>
        <w:t>Sigorta bedeli; Hasarın vuku bulunduğu teminatın bedeli ve toplam sigorta bedeli ayrı ayrı belirtilmeli.</w:t>
      </w:r>
    </w:p>
    <w:p w:rsidR="00F521F0" w:rsidRDefault="00F521F0" w:rsidP="00F521F0">
      <w:pPr>
        <w:jc w:val="both"/>
        <w:rPr>
          <w:b/>
          <w:lang w:val="tr-TR"/>
        </w:rPr>
      </w:pPr>
    </w:p>
    <w:p w:rsidR="00F521F0" w:rsidRDefault="00F521F0" w:rsidP="00F521F0">
      <w:pPr>
        <w:jc w:val="both"/>
        <w:rPr>
          <w:b/>
          <w:lang w:val="tr-TR"/>
        </w:rPr>
      </w:pPr>
      <w:r>
        <w:rPr>
          <w:b/>
          <w:lang w:val="tr-TR"/>
        </w:rPr>
        <w:t>HASAR TARİHİ - YERİ</w:t>
      </w:r>
      <w:r>
        <w:rPr>
          <w:b/>
          <w:lang w:val="tr-TR"/>
        </w:rPr>
        <w:tab/>
      </w:r>
      <w:r>
        <w:rPr>
          <w:b/>
          <w:lang w:val="tr-TR"/>
        </w:rPr>
        <w:tab/>
        <w:t>: ---- / ---- / ---- (--)</w:t>
      </w:r>
    </w:p>
    <w:p w:rsidR="00F521F0" w:rsidRDefault="00F521F0" w:rsidP="00F521F0">
      <w:pPr>
        <w:jc w:val="both"/>
        <w:rPr>
          <w:b/>
          <w:lang w:val="tr-TR"/>
        </w:rPr>
      </w:pPr>
    </w:p>
    <w:p w:rsidR="00F521F0" w:rsidRDefault="00F521F0" w:rsidP="00F521F0">
      <w:pPr>
        <w:jc w:val="both"/>
        <w:rPr>
          <w:b/>
          <w:lang w:val="tr-TR"/>
        </w:rPr>
      </w:pPr>
      <w:proofErr w:type="gramStart"/>
      <w:r>
        <w:rPr>
          <w:b/>
          <w:lang w:val="tr-TR"/>
        </w:rPr>
        <w:t>TAHMİNİ HASAR</w:t>
      </w:r>
      <w:r>
        <w:rPr>
          <w:b/>
          <w:lang w:val="tr-TR"/>
        </w:rPr>
        <w:tab/>
      </w:r>
      <w:r>
        <w:rPr>
          <w:b/>
          <w:lang w:val="tr-TR"/>
        </w:rPr>
        <w:tab/>
      </w:r>
      <w:r>
        <w:rPr>
          <w:b/>
          <w:lang w:val="tr-TR"/>
        </w:rPr>
        <w:tab/>
        <w:t>: ---------------- TL.</w:t>
      </w:r>
      <w:proofErr w:type="gramEnd"/>
    </w:p>
    <w:p w:rsidR="00F521F0" w:rsidRDefault="00F521F0" w:rsidP="00F521F0">
      <w:pPr>
        <w:jc w:val="both"/>
        <w:rPr>
          <w:b/>
          <w:lang w:val="tr-TR"/>
        </w:rPr>
      </w:pPr>
    </w:p>
    <w:p w:rsidR="00F521F0" w:rsidRDefault="00F521F0" w:rsidP="00F521F0">
      <w:pPr>
        <w:jc w:val="both"/>
        <w:rPr>
          <w:b/>
          <w:lang w:val="tr-TR"/>
        </w:rPr>
      </w:pPr>
      <w:r>
        <w:rPr>
          <w:b/>
          <w:lang w:val="tr-TR"/>
        </w:rPr>
        <w:t>EKSPERTİZ ADRESİ-TELF.</w:t>
      </w:r>
      <w:r>
        <w:rPr>
          <w:b/>
          <w:lang w:val="tr-TR"/>
        </w:rPr>
        <w:tab/>
        <w:t>: ------------------</w:t>
      </w:r>
    </w:p>
    <w:p w:rsidR="00F521F0" w:rsidRDefault="00F521F0" w:rsidP="00F521F0">
      <w:pPr>
        <w:ind w:firstLine="708"/>
        <w:jc w:val="both"/>
        <w:rPr>
          <w:b/>
          <w:u w:val="single"/>
          <w:lang w:val="tr-TR"/>
        </w:rPr>
      </w:pPr>
    </w:p>
    <w:p w:rsidR="00F521F0" w:rsidRDefault="00F521F0" w:rsidP="00F521F0">
      <w:pPr>
        <w:jc w:val="both"/>
        <w:rPr>
          <w:b/>
          <w:u w:val="single"/>
          <w:lang w:val="tr-TR"/>
        </w:rPr>
      </w:pPr>
      <w:r>
        <w:rPr>
          <w:b/>
          <w:u w:val="single"/>
          <w:lang w:val="tr-TR"/>
        </w:rPr>
        <w:t>-</w:t>
      </w:r>
      <w:proofErr w:type="gramStart"/>
      <w:r>
        <w:rPr>
          <w:b/>
          <w:u w:val="single"/>
          <w:lang w:val="tr-TR"/>
        </w:rPr>
        <w:t>ŞAHISA</w:t>
      </w:r>
      <w:proofErr w:type="gramEnd"/>
      <w:r>
        <w:rPr>
          <w:b/>
          <w:u w:val="single"/>
          <w:lang w:val="tr-TR"/>
        </w:rPr>
        <w:t xml:space="preserve"> AİT BİLGİLER</w:t>
      </w:r>
    </w:p>
    <w:p w:rsidR="00F521F0" w:rsidRDefault="00F521F0" w:rsidP="00F521F0">
      <w:pPr>
        <w:jc w:val="both"/>
        <w:rPr>
          <w:b/>
          <w:lang w:val="tr-TR"/>
        </w:rPr>
      </w:pPr>
    </w:p>
    <w:p w:rsidR="00F521F0" w:rsidRDefault="00F521F0" w:rsidP="00F521F0">
      <w:pPr>
        <w:jc w:val="both"/>
        <w:rPr>
          <w:lang w:val="tr-TR"/>
        </w:rPr>
      </w:pPr>
      <w:r>
        <w:rPr>
          <w:b/>
          <w:lang w:val="tr-TR"/>
        </w:rPr>
        <w:t>ADI-SOYADI</w:t>
      </w:r>
      <w:r>
        <w:rPr>
          <w:b/>
          <w:lang w:val="tr-TR"/>
        </w:rPr>
        <w:tab/>
      </w:r>
      <w:r>
        <w:rPr>
          <w:b/>
          <w:lang w:val="tr-TR"/>
        </w:rPr>
        <w:tab/>
      </w:r>
      <w:r>
        <w:rPr>
          <w:b/>
          <w:lang w:val="tr-TR"/>
        </w:rPr>
        <w:tab/>
        <w:t>:</w:t>
      </w:r>
      <w:r>
        <w:rPr>
          <w:lang w:val="tr-TR"/>
        </w:rPr>
        <w:t xml:space="preserve">  Mesuliyet poliçelerinde 3.şahıs / şahısları bilgiler</w:t>
      </w:r>
    </w:p>
    <w:p w:rsidR="00F521F0" w:rsidRDefault="00F521F0" w:rsidP="00F521F0">
      <w:pPr>
        <w:jc w:val="both"/>
        <w:rPr>
          <w:b/>
          <w:lang w:val="tr-TR"/>
        </w:rPr>
      </w:pPr>
    </w:p>
    <w:p w:rsidR="00F521F0" w:rsidRDefault="00F521F0" w:rsidP="00F521F0">
      <w:pPr>
        <w:pBdr>
          <w:bottom w:val="single" w:sz="6" w:space="1" w:color="auto"/>
        </w:pBdr>
        <w:jc w:val="both"/>
        <w:rPr>
          <w:lang w:val="tr-TR"/>
        </w:rPr>
      </w:pPr>
      <w:r>
        <w:rPr>
          <w:b/>
          <w:lang w:val="tr-TR"/>
        </w:rPr>
        <w:t>ZARAR GÖREN ŞEY</w:t>
      </w:r>
      <w:r>
        <w:rPr>
          <w:b/>
          <w:lang w:val="tr-TR"/>
        </w:rPr>
        <w:tab/>
      </w:r>
      <w:r>
        <w:rPr>
          <w:b/>
          <w:lang w:val="tr-TR"/>
        </w:rPr>
        <w:tab/>
        <w:t xml:space="preserve">: </w:t>
      </w:r>
      <w:r>
        <w:rPr>
          <w:lang w:val="tr-TR"/>
        </w:rPr>
        <w:t xml:space="preserve">Trafik poliçelerinde aracın marka, model plaka </w:t>
      </w:r>
      <w:proofErr w:type="spellStart"/>
      <w:r>
        <w:rPr>
          <w:lang w:val="tr-TR"/>
        </w:rPr>
        <w:t>vb</w:t>
      </w:r>
      <w:proofErr w:type="spellEnd"/>
      <w:r>
        <w:rPr>
          <w:lang w:val="tr-TR"/>
        </w:rPr>
        <w:t>…</w:t>
      </w:r>
    </w:p>
    <w:p w:rsidR="00F521F0" w:rsidRDefault="00F521F0" w:rsidP="00F521F0">
      <w:pPr>
        <w:spacing w:line="240" w:lineRule="auto"/>
        <w:jc w:val="both"/>
        <w:rPr>
          <w:rFonts w:ascii="Times New Roman" w:hAnsi="Times New Roman"/>
          <w:b/>
          <w:sz w:val="24"/>
          <w:szCs w:val="24"/>
          <w:lang w:val="tr-TR"/>
        </w:rPr>
      </w:pPr>
      <w:r>
        <w:rPr>
          <w:rFonts w:ascii="Times New Roman" w:hAnsi="Times New Roman"/>
          <w:b/>
          <w:sz w:val="24"/>
          <w:szCs w:val="24"/>
          <w:lang w:val="tr-TR"/>
        </w:rPr>
        <w:lastRenderedPageBreak/>
        <w:t xml:space="preserve">5. TAZMİNAT İŞLEMLERİ </w:t>
      </w:r>
    </w:p>
    <w:p w:rsidR="00F521F0" w:rsidRDefault="00F521F0" w:rsidP="00F521F0">
      <w:pPr>
        <w:spacing w:line="240" w:lineRule="auto"/>
        <w:jc w:val="both"/>
        <w:rPr>
          <w:rFonts w:ascii="Times New Roman" w:hAnsi="Times New Roman"/>
          <w:sz w:val="24"/>
          <w:szCs w:val="24"/>
          <w:lang w:val="tr-TR"/>
        </w:rPr>
      </w:pPr>
      <w:r>
        <w:rPr>
          <w:rFonts w:ascii="Times New Roman" w:hAnsi="Times New Roman"/>
          <w:sz w:val="24"/>
          <w:szCs w:val="24"/>
          <w:lang w:val="tr-TR"/>
        </w:rPr>
        <w:t>Hasara konu tazminat işlemleri, rizikonun gerçekleşmesi ile başlayan ve tazminatın ödenmesine kadar devam eden bir süreç içinde ve belli aşamalardan geçerek sonuçlanmaktadır.</w:t>
      </w:r>
    </w:p>
    <w:p w:rsidR="00F521F0" w:rsidRDefault="00F521F0" w:rsidP="00F521F0">
      <w:pPr>
        <w:spacing w:line="240" w:lineRule="auto"/>
        <w:jc w:val="both"/>
        <w:rPr>
          <w:rFonts w:ascii="Times New Roman" w:hAnsi="Times New Roman"/>
          <w:sz w:val="24"/>
          <w:szCs w:val="24"/>
          <w:lang w:val="tr-TR"/>
        </w:rPr>
      </w:pPr>
      <w:r>
        <w:rPr>
          <w:rFonts w:ascii="Times New Roman" w:hAnsi="Times New Roman"/>
          <w:sz w:val="24"/>
          <w:szCs w:val="24"/>
          <w:lang w:val="tr-TR"/>
        </w:rPr>
        <w:t>Bu aşamalar kısaca şöyledir:</w:t>
      </w:r>
    </w:p>
    <w:p w:rsidR="00F521F0" w:rsidRDefault="00F521F0" w:rsidP="00F521F0">
      <w:pPr>
        <w:spacing w:line="240" w:lineRule="auto"/>
        <w:ind w:left="360"/>
        <w:jc w:val="both"/>
        <w:rPr>
          <w:rFonts w:ascii="Times New Roman" w:hAnsi="Times New Roman"/>
          <w:sz w:val="24"/>
          <w:szCs w:val="24"/>
          <w:lang w:val="tr-TR"/>
        </w:rPr>
      </w:pPr>
    </w:p>
    <w:p w:rsidR="00F521F0" w:rsidRDefault="00F521F0" w:rsidP="00F521F0">
      <w:pPr>
        <w:spacing w:line="240" w:lineRule="auto"/>
        <w:jc w:val="both"/>
        <w:rPr>
          <w:rFonts w:ascii="Times New Roman" w:hAnsi="Times New Roman"/>
          <w:b/>
          <w:sz w:val="24"/>
          <w:szCs w:val="24"/>
          <w:lang w:val="tr-TR"/>
        </w:rPr>
      </w:pPr>
      <w:r>
        <w:rPr>
          <w:rFonts w:ascii="Times New Roman" w:hAnsi="Times New Roman"/>
          <w:b/>
          <w:sz w:val="24"/>
          <w:szCs w:val="24"/>
          <w:lang w:val="tr-TR"/>
        </w:rPr>
        <w:t>5.1. TAZMİNATIN ÖDEME AŞAMALARI</w:t>
      </w:r>
    </w:p>
    <w:p w:rsidR="00F521F0" w:rsidRDefault="00F521F0" w:rsidP="00F521F0">
      <w:pPr>
        <w:spacing w:line="240" w:lineRule="auto"/>
        <w:jc w:val="both"/>
        <w:rPr>
          <w:rFonts w:ascii="Times New Roman" w:hAnsi="Times New Roman"/>
          <w:sz w:val="24"/>
          <w:szCs w:val="24"/>
          <w:lang w:val="tr-TR"/>
        </w:rPr>
      </w:pPr>
      <w:r>
        <w:rPr>
          <w:rFonts w:ascii="Times New Roman" w:hAnsi="Times New Roman"/>
          <w:sz w:val="24"/>
          <w:szCs w:val="24"/>
          <w:lang w:val="tr-TR"/>
        </w:rPr>
        <w:t>Konuya hasarın incelenmesi açısından baktığımızda bu inceleme bir bakıma sigorta sözleşmesinde soyut kavram ve terimlerle belirlenen teminatların somut bir olayla karşılaştırılmasıdır. Bu karşılaştırma aşağıda belirteceğimiz hususlarda yapılmaktadır.</w:t>
      </w:r>
    </w:p>
    <w:p w:rsidR="00F521F0" w:rsidRDefault="00F521F0" w:rsidP="00F521F0">
      <w:pPr>
        <w:spacing w:line="240" w:lineRule="auto"/>
        <w:jc w:val="both"/>
        <w:rPr>
          <w:rFonts w:ascii="Times New Roman" w:hAnsi="Times New Roman"/>
          <w:sz w:val="24"/>
          <w:szCs w:val="24"/>
          <w:lang w:val="tr-TR"/>
        </w:rPr>
      </w:pPr>
    </w:p>
    <w:p w:rsidR="00F521F0" w:rsidRDefault="00F521F0" w:rsidP="00F521F0">
      <w:pPr>
        <w:spacing w:line="240" w:lineRule="auto"/>
        <w:jc w:val="both"/>
        <w:rPr>
          <w:rFonts w:ascii="Times New Roman" w:hAnsi="Times New Roman"/>
          <w:b/>
          <w:sz w:val="24"/>
          <w:szCs w:val="24"/>
          <w:lang w:val="tr-TR"/>
        </w:rPr>
      </w:pPr>
      <w:r>
        <w:rPr>
          <w:rFonts w:ascii="Times New Roman" w:hAnsi="Times New Roman"/>
          <w:b/>
          <w:sz w:val="24"/>
          <w:szCs w:val="24"/>
          <w:lang w:val="tr-TR"/>
        </w:rPr>
        <w:t>5.1.1. Ziya ve Hasarın Sigortacıya Bildirilmesi (İHBAR AŞAMASI)</w:t>
      </w:r>
    </w:p>
    <w:p w:rsidR="00F521F0" w:rsidRDefault="00F521F0" w:rsidP="00F521F0">
      <w:pPr>
        <w:spacing w:line="240" w:lineRule="auto"/>
        <w:jc w:val="both"/>
        <w:rPr>
          <w:rFonts w:ascii="Times New Roman" w:hAnsi="Times New Roman"/>
          <w:sz w:val="24"/>
          <w:szCs w:val="24"/>
          <w:lang w:val="tr-TR"/>
        </w:rPr>
      </w:pPr>
      <w:r>
        <w:rPr>
          <w:rFonts w:ascii="Times New Roman" w:hAnsi="Times New Roman"/>
          <w:sz w:val="24"/>
          <w:szCs w:val="24"/>
          <w:lang w:val="tr-TR"/>
        </w:rPr>
        <w:t xml:space="preserve">Sigortanın çeşidine göre hasar ihbarı alınırken istenecek belgeler aşağıda </w:t>
      </w:r>
      <w:proofErr w:type="gramStart"/>
      <w:r>
        <w:rPr>
          <w:rFonts w:ascii="Times New Roman" w:hAnsi="Times New Roman"/>
          <w:sz w:val="24"/>
          <w:szCs w:val="24"/>
          <w:lang w:val="tr-TR"/>
        </w:rPr>
        <w:t>branşlar</w:t>
      </w:r>
      <w:proofErr w:type="gramEnd"/>
      <w:r>
        <w:rPr>
          <w:rFonts w:ascii="Times New Roman" w:hAnsi="Times New Roman"/>
          <w:sz w:val="24"/>
          <w:szCs w:val="24"/>
          <w:lang w:val="tr-TR"/>
        </w:rPr>
        <w:t xml:space="preserve"> bazında ele alınmıştır. </w:t>
      </w:r>
    </w:p>
    <w:p w:rsidR="00F521F0" w:rsidRDefault="00F521F0" w:rsidP="00F521F0">
      <w:pPr>
        <w:spacing w:line="240" w:lineRule="auto"/>
        <w:jc w:val="both"/>
        <w:rPr>
          <w:rFonts w:ascii="Times New Roman" w:hAnsi="Times New Roman"/>
          <w:sz w:val="24"/>
          <w:szCs w:val="24"/>
          <w:lang w:val="tr-TR"/>
        </w:rPr>
      </w:pPr>
    </w:p>
    <w:p w:rsidR="00F521F0" w:rsidRDefault="00F521F0" w:rsidP="00F521F0">
      <w:pPr>
        <w:spacing w:line="240" w:lineRule="auto"/>
        <w:ind w:firstLine="360"/>
        <w:jc w:val="both"/>
        <w:rPr>
          <w:rFonts w:ascii="Times New Roman" w:hAnsi="Times New Roman"/>
          <w:b/>
          <w:sz w:val="24"/>
          <w:szCs w:val="24"/>
          <w:lang w:val="tr-TR"/>
        </w:rPr>
      </w:pPr>
      <w:r>
        <w:rPr>
          <w:rFonts w:ascii="Times New Roman" w:hAnsi="Times New Roman"/>
          <w:b/>
          <w:sz w:val="24"/>
          <w:szCs w:val="24"/>
          <w:lang w:val="tr-TR"/>
        </w:rPr>
        <w:t>A) KASKO SİGORTALARI</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 xml:space="preserve">Poliçe </w:t>
      </w:r>
      <w:proofErr w:type="spellStart"/>
      <w:r>
        <w:rPr>
          <w:rFonts w:ascii="Times New Roman" w:hAnsi="Times New Roman"/>
          <w:sz w:val="24"/>
          <w:szCs w:val="24"/>
          <w:lang w:val="tr-TR"/>
        </w:rPr>
        <w:t>no</w:t>
      </w:r>
      <w:proofErr w:type="spellEnd"/>
      <w:r>
        <w:rPr>
          <w:rFonts w:ascii="Times New Roman" w:hAnsi="Times New Roman"/>
          <w:sz w:val="24"/>
          <w:szCs w:val="24"/>
          <w:lang w:val="tr-TR"/>
        </w:rPr>
        <w:t>, başlangıç-bitiş tarihi, aracın markası, cinsi, plakası ve sigorta bedeli</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Poliçe (imzalı, asıl nüsha veya fotokopisi)</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Kazanın meydana geldiği yer, tarih</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 xml:space="preserve">Kazanın zaptı (kaza tespit tutanağı, ) aslı veya onaylı sureti veya yazılı beyan </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 xml:space="preserve">Alkol muayene raporu </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Aracın hasarlı kısımlarının fotoğrafı</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 xml:space="preserve">Aracın ruhsatı, sürücünün ehliyeti </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Prim makbuzu veya ödeme belgeleri</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Aracın yapılacağı servis adresi</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Serviste (gerektiğinde) fotoğrafların çektirilmesi</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Aracın çalınıp da 30 gün içinde bulunmaması durumunda müracaat ve bulunmadığına dair yetkili mercilere düzenlenecek zabıtlar ve trafikten çekme belgesi</w:t>
      </w:r>
    </w:p>
    <w:p w:rsidR="00F521F0" w:rsidRDefault="00F521F0" w:rsidP="00F521F0">
      <w:pPr>
        <w:spacing w:line="240" w:lineRule="auto"/>
        <w:ind w:firstLine="360"/>
        <w:jc w:val="both"/>
        <w:rPr>
          <w:rFonts w:ascii="Times New Roman" w:hAnsi="Times New Roman"/>
          <w:b/>
          <w:sz w:val="24"/>
          <w:szCs w:val="24"/>
          <w:lang w:val="tr-TR"/>
        </w:rPr>
      </w:pPr>
    </w:p>
    <w:p w:rsidR="00F521F0" w:rsidRDefault="00F521F0" w:rsidP="00F521F0">
      <w:pPr>
        <w:spacing w:line="240" w:lineRule="auto"/>
        <w:ind w:firstLine="360"/>
        <w:jc w:val="both"/>
        <w:rPr>
          <w:rFonts w:ascii="Times New Roman" w:hAnsi="Times New Roman"/>
          <w:b/>
          <w:sz w:val="24"/>
          <w:szCs w:val="24"/>
          <w:lang w:val="tr-TR"/>
        </w:rPr>
      </w:pPr>
    </w:p>
    <w:p w:rsidR="00F521F0" w:rsidRDefault="00F521F0" w:rsidP="00F521F0">
      <w:pPr>
        <w:numPr>
          <w:ilvl w:val="0"/>
          <w:numId w:val="5"/>
        </w:numPr>
        <w:spacing w:after="0" w:line="240" w:lineRule="auto"/>
        <w:jc w:val="both"/>
        <w:rPr>
          <w:rFonts w:ascii="Times New Roman" w:hAnsi="Times New Roman"/>
          <w:b/>
          <w:sz w:val="24"/>
          <w:szCs w:val="24"/>
          <w:lang w:val="tr-TR"/>
        </w:rPr>
      </w:pPr>
      <w:r>
        <w:rPr>
          <w:rFonts w:ascii="Times New Roman" w:hAnsi="Times New Roman"/>
          <w:b/>
          <w:sz w:val="24"/>
          <w:szCs w:val="24"/>
          <w:lang w:val="tr-TR"/>
        </w:rPr>
        <w:t>MECBURİ VE İHTİYARİ MALİ MESULİYET SİGORTALARI</w:t>
      </w:r>
    </w:p>
    <w:p w:rsidR="00F521F0" w:rsidRDefault="00F521F0" w:rsidP="00F521F0">
      <w:pPr>
        <w:spacing w:line="240" w:lineRule="auto"/>
        <w:ind w:left="360"/>
        <w:jc w:val="both"/>
        <w:rPr>
          <w:rFonts w:ascii="Times New Roman" w:hAnsi="Times New Roman"/>
          <w:sz w:val="24"/>
          <w:szCs w:val="24"/>
          <w:lang w:val="tr-TR"/>
        </w:rPr>
      </w:pPr>
      <w:r>
        <w:rPr>
          <w:rFonts w:ascii="Times New Roman" w:hAnsi="Times New Roman"/>
          <w:sz w:val="24"/>
          <w:szCs w:val="24"/>
          <w:lang w:val="tr-TR"/>
        </w:rPr>
        <w:t>Sigortalı aracın kusurlu olması durumunda sigortalı veya üçüncü (mağdur) kişilerce yapılacak ihbarlarda;</w:t>
      </w:r>
    </w:p>
    <w:p w:rsidR="00F521F0" w:rsidRDefault="00F521F0" w:rsidP="00F521F0">
      <w:pPr>
        <w:spacing w:line="240" w:lineRule="auto"/>
        <w:jc w:val="both"/>
        <w:rPr>
          <w:rFonts w:ascii="Times New Roman" w:hAnsi="Times New Roman"/>
          <w:sz w:val="24"/>
          <w:szCs w:val="24"/>
          <w:lang w:val="tr-TR"/>
        </w:rPr>
      </w:pPr>
      <w:r>
        <w:rPr>
          <w:rFonts w:ascii="Times New Roman" w:hAnsi="Times New Roman"/>
          <w:sz w:val="24"/>
          <w:szCs w:val="24"/>
          <w:lang w:val="tr-TR"/>
        </w:rPr>
        <w:t>i) Bedeni Zararlarda (Ölüm ve Yaralanma):</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Poliçe (imzalı, asıl nüsha veya fotokopisi)</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 xml:space="preserve">Kusur durumunu gösteren kaza zaptı (kaza tutanağı, raporu) aslı veya onaylı sureti </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Veraset ilamı,</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 xml:space="preserve">Ölüm raporu, </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Vukuatlı nüfus örneği,</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lastRenderedPageBreak/>
        <w:t>Hastane Kat’i raporu (yaralanma için),</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Hastane ve tedavi masraf makbuzları (yaralanma için),</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Sigortalı araç Bilgileri (İ.M.M. poliçesinde),</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 xml:space="preserve">Araç Kullanan kişinin ehliyet ve diğer bilgileri (İ.M.M. poliçesinde), </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Mahkeme kararı ile ödenen tazminat varsa karar metni, icra emri ve tahsilat makbuzu,</w:t>
      </w:r>
    </w:p>
    <w:p w:rsidR="00F521F0" w:rsidRDefault="00F521F0" w:rsidP="00F521F0">
      <w:pPr>
        <w:spacing w:line="240" w:lineRule="auto"/>
        <w:jc w:val="both"/>
        <w:rPr>
          <w:rFonts w:ascii="Times New Roman" w:hAnsi="Times New Roman"/>
          <w:sz w:val="24"/>
          <w:szCs w:val="24"/>
          <w:lang w:val="tr-TR"/>
        </w:rPr>
      </w:pPr>
    </w:p>
    <w:p w:rsidR="00F521F0" w:rsidRDefault="00F521F0" w:rsidP="00F521F0">
      <w:pPr>
        <w:spacing w:line="240" w:lineRule="auto"/>
        <w:jc w:val="both"/>
        <w:rPr>
          <w:rFonts w:ascii="Times New Roman" w:hAnsi="Times New Roman"/>
          <w:sz w:val="24"/>
          <w:szCs w:val="24"/>
          <w:lang w:val="tr-TR"/>
        </w:rPr>
      </w:pPr>
      <w:r>
        <w:rPr>
          <w:rFonts w:ascii="Times New Roman" w:hAnsi="Times New Roman"/>
          <w:sz w:val="24"/>
          <w:szCs w:val="24"/>
          <w:lang w:val="tr-TR"/>
        </w:rPr>
        <w:t>ii) Maddi Zararlarda:</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Poliçe (imzalı, asıl nüsha veya fotokopisi)</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Kaza zaptı,</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Üçüncü şahsa ait aracın ruhsatı, sahibi ve ehliyeti,</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Aracın yapılacağı servis, tamirci adresi,</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 xml:space="preserve">Sigortalının üçüncü şahıslara </w:t>
      </w:r>
      <w:proofErr w:type="spellStart"/>
      <w:r>
        <w:rPr>
          <w:rFonts w:ascii="Times New Roman" w:hAnsi="Times New Roman"/>
          <w:sz w:val="24"/>
          <w:szCs w:val="24"/>
          <w:lang w:val="tr-TR"/>
        </w:rPr>
        <w:t>sulhen</w:t>
      </w:r>
      <w:proofErr w:type="spellEnd"/>
      <w:r>
        <w:rPr>
          <w:rFonts w:ascii="Times New Roman" w:hAnsi="Times New Roman"/>
          <w:sz w:val="24"/>
          <w:szCs w:val="24"/>
          <w:lang w:val="tr-TR"/>
        </w:rPr>
        <w:t xml:space="preserve"> anlaşma yoluna gitmesi durumunda sigorta şirketinden muvafakat istemesi,</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Sigortalı aleyhine dava açıkmışsa davanın ihbarı,</w:t>
      </w:r>
    </w:p>
    <w:p w:rsidR="00F521F0" w:rsidRDefault="00F521F0" w:rsidP="00F521F0">
      <w:pPr>
        <w:spacing w:line="240" w:lineRule="auto"/>
        <w:jc w:val="both"/>
        <w:rPr>
          <w:rFonts w:ascii="Times New Roman" w:hAnsi="Times New Roman"/>
          <w:b/>
          <w:sz w:val="24"/>
          <w:szCs w:val="24"/>
          <w:lang w:val="tr-TR"/>
        </w:rPr>
      </w:pPr>
    </w:p>
    <w:p w:rsidR="00F521F0" w:rsidRDefault="00F521F0" w:rsidP="00F521F0">
      <w:pPr>
        <w:numPr>
          <w:ilvl w:val="0"/>
          <w:numId w:val="5"/>
        </w:numPr>
        <w:spacing w:after="0" w:line="240" w:lineRule="auto"/>
        <w:jc w:val="both"/>
        <w:rPr>
          <w:rFonts w:ascii="Times New Roman" w:hAnsi="Times New Roman"/>
          <w:b/>
          <w:sz w:val="24"/>
          <w:szCs w:val="24"/>
          <w:lang w:val="tr-TR"/>
        </w:rPr>
      </w:pPr>
      <w:r>
        <w:rPr>
          <w:rFonts w:ascii="Times New Roman" w:hAnsi="Times New Roman"/>
          <w:b/>
          <w:sz w:val="24"/>
          <w:szCs w:val="24"/>
          <w:lang w:val="tr-TR"/>
        </w:rPr>
        <w:t>CAM SİGORTALARI</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Poliçe, numarası, vadesi, sigortalı, sigorta bedeli, (poliçenin imzalı, asıl nüsha veya fotokopisi),</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 xml:space="preserve">Zabıt veya hadise ile ilgili beyan yazısı, </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Kırılan camların ebatları ve poliçedeki sigorta değerleri,</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Sigortalı camların bulunduğu yerin adresi,</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Fatura (</w:t>
      </w:r>
      <w:proofErr w:type="gramStart"/>
      <w:r>
        <w:rPr>
          <w:rFonts w:ascii="Times New Roman" w:hAnsi="Times New Roman"/>
          <w:sz w:val="24"/>
          <w:szCs w:val="24"/>
          <w:lang w:val="tr-TR"/>
        </w:rPr>
        <w:t>eksperin</w:t>
      </w:r>
      <w:proofErr w:type="gramEnd"/>
      <w:r>
        <w:rPr>
          <w:rFonts w:ascii="Times New Roman" w:hAnsi="Times New Roman"/>
          <w:sz w:val="24"/>
          <w:szCs w:val="24"/>
          <w:lang w:val="tr-TR"/>
        </w:rPr>
        <w:t xml:space="preserve"> görevlendirilmediği zaman),</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Prim makbuzu,</w:t>
      </w:r>
    </w:p>
    <w:p w:rsidR="00F521F0" w:rsidRDefault="00F521F0" w:rsidP="00F521F0">
      <w:pPr>
        <w:spacing w:line="240" w:lineRule="auto"/>
        <w:jc w:val="both"/>
        <w:rPr>
          <w:rFonts w:ascii="Times New Roman" w:hAnsi="Times New Roman"/>
          <w:b/>
          <w:sz w:val="24"/>
          <w:szCs w:val="24"/>
          <w:lang w:val="tr-TR"/>
        </w:rPr>
      </w:pPr>
    </w:p>
    <w:p w:rsidR="00F521F0" w:rsidRDefault="00F521F0" w:rsidP="00F521F0">
      <w:pPr>
        <w:numPr>
          <w:ilvl w:val="0"/>
          <w:numId w:val="5"/>
        </w:numPr>
        <w:spacing w:after="0" w:line="240" w:lineRule="auto"/>
        <w:jc w:val="both"/>
        <w:rPr>
          <w:rFonts w:ascii="Times New Roman" w:hAnsi="Times New Roman"/>
          <w:b/>
          <w:sz w:val="24"/>
          <w:szCs w:val="24"/>
          <w:lang w:val="tr-TR"/>
        </w:rPr>
      </w:pPr>
      <w:r>
        <w:rPr>
          <w:rFonts w:ascii="Times New Roman" w:hAnsi="Times New Roman"/>
          <w:b/>
          <w:sz w:val="24"/>
          <w:szCs w:val="24"/>
          <w:lang w:val="tr-TR"/>
        </w:rPr>
        <w:t>HIRSIZLIK SİGORTALARI</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Poliçe, numarası, vadesi, sigortalı, sigorta bedeli, (poliçenin imzalı, asıl nüsha veya fotokopisi),</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 xml:space="preserve">Polis müracaat ve görgü zaptı tutturulması, </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Sigortalı yerin adresi ve çalınan eşyalara ait tahmini değer,</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Çalınan eşya ve malların bulunup bulunmadığına dair zabıt (olay tarihinden 30 gün geçtikten sonra) ,</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Prim makbuzu,</w:t>
      </w:r>
    </w:p>
    <w:p w:rsidR="00F521F0" w:rsidRDefault="00F521F0" w:rsidP="00F521F0">
      <w:pPr>
        <w:spacing w:line="240" w:lineRule="auto"/>
        <w:jc w:val="both"/>
        <w:rPr>
          <w:rFonts w:ascii="Times New Roman" w:hAnsi="Times New Roman"/>
          <w:sz w:val="24"/>
          <w:szCs w:val="24"/>
          <w:lang w:val="tr-TR"/>
        </w:rPr>
      </w:pPr>
    </w:p>
    <w:p w:rsidR="00F521F0" w:rsidRDefault="00F521F0" w:rsidP="00F521F0">
      <w:pPr>
        <w:numPr>
          <w:ilvl w:val="0"/>
          <w:numId w:val="5"/>
        </w:numPr>
        <w:spacing w:after="0" w:line="240" w:lineRule="auto"/>
        <w:jc w:val="both"/>
        <w:rPr>
          <w:rFonts w:ascii="Times New Roman" w:hAnsi="Times New Roman"/>
          <w:b/>
          <w:sz w:val="24"/>
          <w:szCs w:val="24"/>
          <w:lang w:val="tr-TR"/>
        </w:rPr>
      </w:pPr>
      <w:r>
        <w:rPr>
          <w:rFonts w:ascii="Times New Roman" w:hAnsi="Times New Roman"/>
          <w:b/>
          <w:sz w:val="24"/>
          <w:szCs w:val="24"/>
          <w:lang w:val="tr-TR"/>
        </w:rPr>
        <w:t>İŞVEREN HUKUKİ SORUMLULUK SİGORTALARI</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Poliçe (imzalı, asıl nüsha veya fotokopisi),</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Kaza ile ilgili tutanaklar,</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Kazazede işçinin kimliği,</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 xml:space="preserve">Kaza yeri ve tarihi, </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İş güvenliği müfettiş raporları,</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Hastane Kat’i raporu,</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Ücret pusulası (işçinin almış olduğu son altı aylık maaş bordrosu),</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Sosyal Güvenlik Kurumunca (SGK) kazazede işçiye yapılan ödemeler,</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Gerek kazazede işçi gerekse SGK tarafından işveren aleyhine tazminat davası açılmış ise bununla ilgili dava dilekçesi ve cevap yazısı, eğer dava sonuçlanmış ise ilgili karar, icra emri vs</w:t>
      </w:r>
      <w:proofErr w:type="gramStart"/>
      <w:r>
        <w:rPr>
          <w:rFonts w:ascii="Times New Roman" w:hAnsi="Times New Roman"/>
          <w:sz w:val="24"/>
          <w:szCs w:val="24"/>
          <w:lang w:val="tr-TR"/>
        </w:rPr>
        <w:t>.,</w:t>
      </w:r>
      <w:proofErr w:type="gramEnd"/>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Prim makbuzu veya ödeme belgeleri,</w:t>
      </w:r>
    </w:p>
    <w:sectPr w:rsidR="00F521F0" w:rsidSect="0063303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Arial Black">
    <w:panose1 w:val="020B0A04020102020204"/>
    <w:charset w:val="A2"/>
    <w:family w:val="swiss"/>
    <w:pitch w:val="variable"/>
    <w:sig w:usb0="A00002AF" w:usb1="400078FB" w:usb2="00000000" w:usb3="00000000" w:csb0="0000009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20500000000000000"/>
    <w:charset w:val="88"/>
    <w:family w:val="auto"/>
    <w:notTrueType/>
    <w:pitch w:val="variable"/>
    <w:sig w:usb0="00000001" w:usb1="08080000" w:usb2="00000010" w:usb3="00000000" w:csb0="001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A2"/>
    <w:family w:val="roman"/>
    <w:pitch w:val="variable"/>
    <w:sig w:usb0="00000287" w:usb1="00000000" w:usb2="00000000" w:usb3="00000000" w:csb0="0000009F" w:csb1="00000000"/>
  </w:font>
  <w:font w:name="Arial">
    <w:panose1 w:val="020B0604020202020204"/>
    <w:charset w:val="A2"/>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05713"/>
    <w:multiLevelType w:val="hybridMultilevel"/>
    <w:tmpl w:val="F26E2CD0"/>
    <w:lvl w:ilvl="0" w:tplc="CF9A0054">
      <w:start w:val="1"/>
      <w:numFmt w:val="lowerLetter"/>
      <w:lvlText w:val="%1)"/>
      <w:lvlJc w:val="left"/>
      <w:pPr>
        <w:tabs>
          <w:tab w:val="num" w:pos="720"/>
        </w:tabs>
        <w:ind w:left="720"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15:restartNumberingAfterBreak="0">
    <w:nsid w:val="1B3571DB"/>
    <w:multiLevelType w:val="hybridMultilevel"/>
    <w:tmpl w:val="51D6EE7E"/>
    <w:lvl w:ilvl="0" w:tplc="663EF68E">
      <w:start w:val="1"/>
      <w:numFmt w:val="bullet"/>
      <w:lvlText w:val="o"/>
      <w:lvlJc w:val="left"/>
      <w:pPr>
        <w:tabs>
          <w:tab w:val="num" w:pos="720"/>
        </w:tabs>
        <w:ind w:left="720" w:hanging="360"/>
      </w:pPr>
      <w:rPr>
        <w:rFonts w:ascii="Courier New" w:hAnsi="Courier New" w:cs="Courier New" w:hint="default"/>
        <w:sz w:val="24"/>
        <w:szCs w:val="24"/>
      </w:rPr>
    </w:lvl>
    <w:lvl w:ilvl="1" w:tplc="153047CA">
      <w:start w:val="5"/>
      <w:numFmt w:val="bullet"/>
      <w:lvlText w:val="-"/>
      <w:lvlJc w:val="left"/>
      <w:pPr>
        <w:tabs>
          <w:tab w:val="num" w:pos="1440"/>
        </w:tabs>
        <w:ind w:left="1440" w:hanging="360"/>
      </w:pPr>
      <w:rPr>
        <w:rFonts w:ascii="Arial Black" w:eastAsia="Times New Roman" w:hAnsi="Arial Black" w:cs="Times New Roman" w:hint="default"/>
        <w:sz w:val="24"/>
      </w:r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2" w15:restartNumberingAfterBreak="0">
    <w:nsid w:val="400D7633"/>
    <w:multiLevelType w:val="hybridMultilevel"/>
    <w:tmpl w:val="0EE85236"/>
    <w:lvl w:ilvl="0" w:tplc="8DA46C10">
      <w:start w:val="2"/>
      <w:numFmt w:val="upperLetter"/>
      <w:lvlText w:val="%1)"/>
      <w:lvlJc w:val="left"/>
      <w:pPr>
        <w:tabs>
          <w:tab w:val="num" w:pos="720"/>
        </w:tabs>
        <w:ind w:left="720" w:hanging="360"/>
      </w:pPr>
    </w:lvl>
    <w:lvl w:ilvl="1" w:tplc="94285906">
      <w:start w:val="1"/>
      <w:numFmt w:val="lowerLetter"/>
      <w:lvlText w:val="%2)"/>
      <w:lvlJc w:val="left"/>
      <w:pPr>
        <w:tabs>
          <w:tab w:val="num" w:pos="1495"/>
        </w:tabs>
        <w:ind w:left="1495" w:hanging="360"/>
      </w:pPr>
    </w:lvl>
    <w:lvl w:ilvl="2" w:tplc="6B70039C">
      <w:start w:val="1"/>
      <w:numFmt w:val="lowerLetter"/>
      <w:lvlText w:val="%3-"/>
      <w:lvlJc w:val="left"/>
      <w:pPr>
        <w:ind w:left="234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3" w15:restartNumberingAfterBreak="0">
    <w:nsid w:val="66B75600"/>
    <w:multiLevelType w:val="singleLevel"/>
    <w:tmpl w:val="EBBC44FA"/>
    <w:lvl w:ilvl="0">
      <w:start w:val="1"/>
      <w:numFmt w:val="bullet"/>
      <w:pStyle w:val="Achievement"/>
      <w:lvlText w:val=""/>
      <w:lvlJc w:val="left"/>
      <w:pPr>
        <w:tabs>
          <w:tab w:val="num" w:pos="360"/>
        </w:tabs>
        <w:ind w:left="245" w:hanging="245"/>
      </w:pPr>
      <w:rPr>
        <w:rFonts w:ascii="Wingdings" w:hAnsi="Wingdings" w:hint="default"/>
      </w:rPr>
    </w:lvl>
  </w:abstractNum>
  <w:abstractNum w:abstractNumId="4" w15:restartNumberingAfterBreak="0">
    <w:nsid w:val="69465E3C"/>
    <w:multiLevelType w:val="hybridMultilevel"/>
    <w:tmpl w:val="CAF2463C"/>
    <w:lvl w:ilvl="0" w:tplc="20782506">
      <w:start w:val="3"/>
      <w:numFmt w:val="bullet"/>
      <w:lvlText w:val="-"/>
      <w:lvlJc w:val="left"/>
      <w:pPr>
        <w:tabs>
          <w:tab w:val="num" w:pos="720"/>
        </w:tabs>
        <w:ind w:left="720" w:hanging="360"/>
      </w:pPr>
      <w:rPr>
        <w:rFonts w:ascii="Times New Roman" w:eastAsia="Times New Roman" w:hAnsi="Times New Roman" w:cs="Times New Roman" w:hint="default"/>
        <w:b/>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5" w15:restartNumberingAfterBreak="0">
    <w:nsid w:val="6AE77A83"/>
    <w:multiLevelType w:val="hybridMultilevel"/>
    <w:tmpl w:val="9936563E"/>
    <w:lvl w:ilvl="0" w:tplc="5E46FEC0">
      <w:start w:val="1"/>
      <w:numFmt w:val="bullet"/>
      <w:lvlText w:val=""/>
      <w:lvlJc w:val="left"/>
      <w:pPr>
        <w:tabs>
          <w:tab w:val="num" w:pos="360"/>
        </w:tabs>
        <w:ind w:left="360" w:hanging="360"/>
      </w:pPr>
      <w:rPr>
        <w:rFonts w:ascii="Wingdings" w:eastAsia="PMingLiU" w:hAnsi="Wingdings" w:cs="Times New Roman"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6" w15:restartNumberingAfterBreak="0">
    <w:nsid w:val="74E37FE6"/>
    <w:multiLevelType w:val="hybridMultilevel"/>
    <w:tmpl w:val="86E47B50"/>
    <w:lvl w:ilvl="0" w:tplc="CDF6E5C0">
      <w:start w:val="1"/>
      <w:numFmt w:val="decimal"/>
      <w:lvlText w:val="%1."/>
      <w:lvlJc w:val="left"/>
      <w:pPr>
        <w:tabs>
          <w:tab w:val="num" w:pos="720"/>
        </w:tabs>
        <w:ind w:left="720"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3"/>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21F0"/>
    <w:rsid w:val="0008425E"/>
    <w:rsid w:val="000F3405"/>
    <w:rsid w:val="00144054"/>
    <w:rsid w:val="00180BAC"/>
    <w:rsid w:val="00316923"/>
    <w:rsid w:val="00527370"/>
    <w:rsid w:val="00633031"/>
    <w:rsid w:val="00666B1D"/>
    <w:rsid w:val="00A8482B"/>
    <w:rsid w:val="00C273E5"/>
    <w:rsid w:val="00CF05AC"/>
    <w:rsid w:val="00D444C1"/>
    <w:rsid w:val="00F521F0"/>
    <w:rsid w:val="00FE61E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06C1F10-1D83-4FBC-937B-A491319D9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21F0"/>
    <w:rPr>
      <w:rFonts w:ascii="Calibri" w:eastAsia="Times New Roman" w:hAnsi="Calibri" w:cs="Times New Roman"/>
      <w:lang w:val="en-US" w:bidi="en-US"/>
    </w:rPr>
  </w:style>
  <w:style w:type="paragraph" w:styleId="Balk1">
    <w:name w:val="heading 1"/>
    <w:basedOn w:val="Normal"/>
    <w:next w:val="Normal"/>
    <w:link w:val="Balk1Char"/>
    <w:uiPriority w:val="9"/>
    <w:qFormat/>
    <w:rsid w:val="00F521F0"/>
    <w:pPr>
      <w:keepNext/>
      <w:keepLines/>
      <w:spacing w:before="480" w:after="0"/>
      <w:outlineLvl w:val="0"/>
    </w:pPr>
    <w:rPr>
      <w:rFonts w:ascii="Cambria" w:hAnsi="Cambria"/>
      <w:b/>
      <w:bCs/>
      <w:color w:val="365F91"/>
      <w:sz w:val="28"/>
      <w:szCs w:val="28"/>
    </w:rPr>
  </w:style>
  <w:style w:type="paragraph" w:styleId="Balk2">
    <w:name w:val="heading 2"/>
    <w:basedOn w:val="Normal"/>
    <w:next w:val="Normal"/>
    <w:link w:val="Balk2Char"/>
    <w:uiPriority w:val="9"/>
    <w:semiHidden/>
    <w:unhideWhenUsed/>
    <w:qFormat/>
    <w:rsid w:val="00F521F0"/>
    <w:pPr>
      <w:keepNext/>
      <w:keepLines/>
      <w:spacing w:before="200" w:after="0"/>
      <w:outlineLvl w:val="1"/>
    </w:pPr>
    <w:rPr>
      <w:rFonts w:ascii="Cambria" w:hAnsi="Cambria"/>
      <w:b/>
      <w:bCs/>
      <w:color w:val="4F81BD"/>
      <w:sz w:val="26"/>
      <w:szCs w:val="26"/>
    </w:rPr>
  </w:style>
  <w:style w:type="paragraph" w:styleId="Balk3">
    <w:name w:val="heading 3"/>
    <w:basedOn w:val="Normal"/>
    <w:next w:val="Normal"/>
    <w:link w:val="Balk3Char"/>
    <w:uiPriority w:val="9"/>
    <w:semiHidden/>
    <w:unhideWhenUsed/>
    <w:qFormat/>
    <w:rsid w:val="00F521F0"/>
    <w:pPr>
      <w:keepNext/>
      <w:keepLines/>
      <w:spacing w:before="200" w:after="0"/>
      <w:outlineLvl w:val="2"/>
    </w:pPr>
    <w:rPr>
      <w:rFonts w:ascii="Cambria" w:hAnsi="Cambria"/>
      <w:b/>
      <w:bCs/>
      <w:color w:val="4F81BD"/>
    </w:rPr>
  </w:style>
  <w:style w:type="paragraph" w:styleId="Balk4">
    <w:name w:val="heading 4"/>
    <w:basedOn w:val="Normal"/>
    <w:next w:val="Normal"/>
    <w:link w:val="Balk4Char"/>
    <w:uiPriority w:val="9"/>
    <w:semiHidden/>
    <w:unhideWhenUsed/>
    <w:qFormat/>
    <w:rsid w:val="00F521F0"/>
    <w:pPr>
      <w:keepNext/>
      <w:keepLines/>
      <w:spacing w:before="200" w:after="0"/>
      <w:outlineLvl w:val="3"/>
    </w:pPr>
    <w:rPr>
      <w:rFonts w:ascii="Cambria" w:hAnsi="Cambria"/>
      <w:b/>
      <w:bCs/>
      <w:i/>
      <w:iCs/>
      <w:color w:val="4F81BD"/>
    </w:rPr>
  </w:style>
  <w:style w:type="paragraph" w:styleId="Balk5">
    <w:name w:val="heading 5"/>
    <w:basedOn w:val="Normal"/>
    <w:next w:val="Normal"/>
    <w:link w:val="Balk5Char"/>
    <w:uiPriority w:val="9"/>
    <w:semiHidden/>
    <w:unhideWhenUsed/>
    <w:qFormat/>
    <w:rsid w:val="00F521F0"/>
    <w:pPr>
      <w:keepNext/>
      <w:keepLines/>
      <w:spacing w:before="200" w:after="0"/>
      <w:outlineLvl w:val="4"/>
    </w:pPr>
    <w:rPr>
      <w:rFonts w:ascii="Cambria" w:hAnsi="Cambria"/>
      <w:color w:val="243F60"/>
    </w:rPr>
  </w:style>
  <w:style w:type="paragraph" w:styleId="Balk6">
    <w:name w:val="heading 6"/>
    <w:basedOn w:val="Normal"/>
    <w:next w:val="Normal"/>
    <w:link w:val="Balk6Char"/>
    <w:uiPriority w:val="9"/>
    <w:semiHidden/>
    <w:unhideWhenUsed/>
    <w:qFormat/>
    <w:rsid w:val="00F521F0"/>
    <w:pPr>
      <w:keepNext/>
      <w:keepLines/>
      <w:spacing w:before="200" w:after="0"/>
      <w:outlineLvl w:val="5"/>
    </w:pPr>
    <w:rPr>
      <w:rFonts w:ascii="Cambria" w:hAnsi="Cambria"/>
      <w:i/>
      <w:iCs/>
      <w:color w:val="243F60"/>
    </w:rPr>
  </w:style>
  <w:style w:type="paragraph" w:styleId="Balk7">
    <w:name w:val="heading 7"/>
    <w:basedOn w:val="Normal"/>
    <w:next w:val="Normal"/>
    <w:link w:val="Balk7Char"/>
    <w:uiPriority w:val="9"/>
    <w:semiHidden/>
    <w:unhideWhenUsed/>
    <w:qFormat/>
    <w:rsid w:val="00F521F0"/>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521F0"/>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Balk9">
    <w:name w:val="heading 9"/>
    <w:basedOn w:val="Normal"/>
    <w:next w:val="Normal"/>
    <w:link w:val="Balk9Char"/>
    <w:uiPriority w:val="9"/>
    <w:semiHidden/>
    <w:unhideWhenUsed/>
    <w:qFormat/>
    <w:rsid w:val="00F521F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F521F0"/>
    <w:rPr>
      <w:rFonts w:ascii="Cambria" w:eastAsia="Times New Roman" w:hAnsi="Cambria" w:cs="Times New Roman"/>
      <w:b/>
      <w:bCs/>
      <w:color w:val="365F91"/>
      <w:sz w:val="28"/>
      <w:szCs w:val="28"/>
      <w:lang w:val="en-US" w:bidi="en-US"/>
    </w:rPr>
  </w:style>
  <w:style w:type="character" w:customStyle="1" w:styleId="Balk2Char">
    <w:name w:val="Başlık 2 Char"/>
    <w:basedOn w:val="VarsaylanParagrafYazTipi"/>
    <w:link w:val="Balk2"/>
    <w:uiPriority w:val="9"/>
    <w:semiHidden/>
    <w:rsid w:val="00F521F0"/>
    <w:rPr>
      <w:rFonts w:ascii="Cambria" w:eastAsia="Times New Roman" w:hAnsi="Cambria" w:cs="Times New Roman"/>
      <w:b/>
      <w:bCs/>
      <w:color w:val="4F81BD"/>
      <w:sz w:val="26"/>
      <w:szCs w:val="26"/>
      <w:lang w:val="en-US" w:bidi="en-US"/>
    </w:rPr>
  </w:style>
  <w:style w:type="character" w:customStyle="1" w:styleId="Balk3Char">
    <w:name w:val="Başlık 3 Char"/>
    <w:basedOn w:val="VarsaylanParagrafYazTipi"/>
    <w:link w:val="Balk3"/>
    <w:uiPriority w:val="9"/>
    <w:semiHidden/>
    <w:rsid w:val="00F521F0"/>
    <w:rPr>
      <w:rFonts w:ascii="Cambria" w:eastAsia="Times New Roman" w:hAnsi="Cambria" w:cs="Times New Roman"/>
      <w:b/>
      <w:bCs/>
      <w:color w:val="4F81BD"/>
      <w:lang w:val="en-US" w:bidi="en-US"/>
    </w:rPr>
  </w:style>
  <w:style w:type="character" w:customStyle="1" w:styleId="Balk4Char">
    <w:name w:val="Başlık 4 Char"/>
    <w:basedOn w:val="VarsaylanParagrafYazTipi"/>
    <w:link w:val="Balk4"/>
    <w:uiPriority w:val="9"/>
    <w:semiHidden/>
    <w:rsid w:val="00F521F0"/>
    <w:rPr>
      <w:rFonts w:ascii="Cambria" w:eastAsia="Times New Roman" w:hAnsi="Cambria" w:cs="Times New Roman"/>
      <w:b/>
      <w:bCs/>
      <w:i/>
      <w:iCs/>
      <w:color w:val="4F81BD"/>
      <w:lang w:val="en-US" w:bidi="en-US"/>
    </w:rPr>
  </w:style>
  <w:style w:type="character" w:customStyle="1" w:styleId="Balk5Char">
    <w:name w:val="Başlık 5 Char"/>
    <w:basedOn w:val="VarsaylanParagrafYazTipi"/>
    <w:link w:val="Balk5"/>
    <w:uiPriority w:val="9"/>
    <w:semiHidden/>
    <w:rsid w:val="00F521F0"/>
    <w:rPr>
      <w:rFonts w:ascii="Cambria" w:eastAsia="Times New Roman" w:hAnsi="Cambria" w:cs="Times New Roman"/>
      <w:color w:val="243F60"/>
      <w:lang w:val="en-US" w:bidi="en-US"/>
    </w:rPr>
  </w:style>
  <w:style w:type="character" w:customStyle="1" w:styleId="Balk6Char">
    <w:name w:val="Başlık 6 Char"/>
    <w:basedOn w:val="VarsaylanParagrafYazTipi"/>
    <w:link w:val="Balk6"/>
    <w:uiPriority w:val="9"/>
    <w:semiHidden/>
    <w:rsid w:val="00F521F0"/>
    <w:rPr>
      <w:rFonts w:ascii="Cambria" w:eastAsia="Times New Roman" w:hAnsi="Cambria" w:cs="Times New Roman"/>
      <w:i/>
      <w:iCs/>
      <w:color w:val="243F60"/>
      <w:lang w:val="en-US" w:bidi="en-US"/>
    </w:rPr>
  </w:style>
  <w:style w:type="character" w:customStyle="1" w:styleId="Balk7Char">
    <w:name w:val="Başlık 7 Char"/>
    <w:basedOn w:val="VarsaylanParagrafYazTipi"/>
    <w:link w:val="Balk7"/>
    <w:uiPriority w:val="9"/>
    <w:semiHidden/>
    <w:rsid w:val="00F521F0"/>
    <w:rPr>
      <w:rFonts w:asciiTheme="majorHAnsi" w:eastAsiaTheme="majorEastAsia" w:hAnsiTheme="majorHAnsi" w:cstheme="majorBidi"/>
      <w:i/>
      <w:iCs/>
      <w:color w:val="404040" w:themeColor="text1" w:themeTint="BF"/>
      <w:lang w:val="en-US" w:bidi="en-US"/>
    </w:rPr>
  </w:style>
  <w:style w:type="character" w:customStyle="1" w:styleId="Balk8Char">
    <w:name w:val="Başlık 8 Char"/>
    <w:basedOn w:val="VarsaylanParagrafYazTipi"/>
    <w:link w:val="Balk8"/>
    <w:uiPriority w:val="9"/>
    <w:semiHidden/>
    <w:rsid w:val="00F521F0"/>
    <w:rPr>
      <w:rFonts w:asciiTheme="majorHAnsi" w:eastAsiaTheme="majorEastAsia" w:hAnsiTheme="majorHAnsi" w:cstheme="majorBidi"/>
      <w:color w:val="404040" w:themeColor="text1" w:themeTint="BF"/>
      <w:sz w:val="20"/>
      <w:szCs w:val="20"/>
      <w:lang w:val="en-US" w:bidi="en-US"/>
    </w:rPr>
  </w:style>
  <w:style w:type="character" w:customStyle="1" w:styleId="Balk9Char">
    <w:name w:val="Başlık 9 Char"/>
    <w:basedOn w:val="VarsaylanParagrafYazTipi"/>
    <w:link w:val="Balk9"/>
    <w:uiPriority w:val="9"/>
    <w:semiHidden/>
    <w:rsid w:val="00F521F0"/>
    <w:rPr>
      <w:rFonts w:asciiTheme="majorHAnsi" w:eastAsiaTheme="majorEastAsia" w:hAnsiTheme="majorHAnsi" w:cstheme="majorBidi"/>
      <w:i/>
      <w:iCs/>
      <w:color w:val="404040" w:themeColor="text1" w:themeTint="BF"/>
      <w:sz w:val="20"/>
      <w:szCs w:val="20"/>
      <w:lang w:val="en-US" w:bidi="en-US"/>
    </w:rPr>
  </w:style>
  <w:style w:type="character" w:styleId="Kpr">
    <w:name w:val="Hyperlink"/>
    <w:basedOn w:val="VarsaylanParagrafYazTipi"/>
    <w:semiHidden/>
    <w:unhideWhenUsed/>
    <w:rsid w:val="00F521F0"/>
    <w:rPr>
      <w:color w:val="0000FF"/>
      <w:u w:val="single"/>
    </w:rPr>
  </w:style>
  <w:style w:type="paragraph" w:customStyle="1" w:styleId="msoheadng7">
    <w:name w:val="msoheadıng7"/>
    <w:basedOn w:val="Normal"/>
    <w:next w:val="Normal"/>
    <w:uiPriority w:val="9"/>
    <w:qFormat/>
    <w:rsid w:val="00F521F0"/>
    <w:pPr>
      <w:keepNext/>
      <w:keepLines/>
      <w:spacing w:before="200" w:after="0"/>
      <w:outlineLvl w:val="6"/>
    </w:pPr>
    <w:rPr>
      <w:rFonts w:ascii="Cambria" w:hAnsi="Cambria"/>
      <w:i/>
      <w:iCs/>
      <w:color w:val="404040"/>
    </w:rPr>
  </w:style>
  <w:style w:type="paragraph" w:customStyle="1" w:styleId="msoheadng8">
    <w:name w:val="msoheadıng8"/>
    <w:basedOn w:val="Normal"/>
    <w:next w:val="Normal"/>
    <w:uiPriority w:val="9"/>
    <w:qFormat/>
    <w:rsid w:val="00F521F0"/>
    <w:pPr>
      <w:keepNext/>
      <w:keepLines/>
      <w:spacing w:before="200" w:after="0"/>
      <w:outlineLvl w:val="7"/>
    </w:pPr>
    <w:rPr>
      <w:rFonts w:ascii="Cambria" w:hAnsi="Cambria"/>
      <w:color w:val="4F81BD"/>
      <w:sz w:val="20"/>
      <w:szCs w:val="20"/>
    </w:rPr>
  </w:style>
  <w:style w:type="paragraph" w:customStyle="1" w:styleId="msoheadng9">
    <w:name w:val="msoheadıng9"/>
    <w:basedOn w:val="Normal"/>
    <w:next w:val="Normal"/>
    <w:uiPriority w:val="9"/>
    <w:qFormat/>
    <w:rsid w:val="00F521F0"/>
    <w:pPr>
      <w:keepNext/>
      <w:keepLines/>
      <w:spacing w:before="200" w:after="0"/>
      <w:outlineLvl w:val="8"/>
    </w:pPr>
    <w:rPr>
      <w:rFonts w:ascii="Cambria" w:hAnsi="Cambria"/>
      <w:i/>
      <w:iCs/>
      <w:color w:val="404040"/>
      <w:sz w:val="20"/>
      <w:szCs w:val="20"/>
    </w:rPr>
  </w:style>
  <w:style w:type="paragraph" w:styleId="DipnotMetni">
    <w:name w:val="footnote text"/>
    <w:basedOn w:val="Normal"/>
    <w:link w:val="DipnotMetniChar"/>
    <w:semiHidden/>
    <w:unhideWhenUsed/>
    <w:rsid w:val="00F521F0"/>
    <w:rPr>
      <w:rFonts w:ascii="Times New Roman" w:hAnsi="Times New Roman"/>
      <w:lang w:val="tr-TR" w:eastAsia="tr-TR"/>
    </w:rPr>
  </w:style>
  <w:style w:type="character" w:customStyle="1" w:styleId="DipnotMetniChar">
    <w:name w:val="Dipnot Metni Char"/>
    <w:basedOn w:val="VarsaylanParagrafYazTipi"/>
    <w:link w:val="DipnotMetni"/>
    <w:semiHidden/>
    <w:rsid w:val="00F521F0"/>
    <w:rPr>
      <w:rFonts w:ascii="Times New Roman" w:eastAsia="Times New Roman" w:hAnsi="Times New Roman" w:cs="Times New Roman"/>
      <w:lang w:eastAsia="tr-TR" w:bidi="en-US"/>
    </w:rPr>
  </w:style>
  <w:style w:type="character" w:customStyle="1" w:styleId="SonnotMetniChar">
    <w:name w:val="Sonnot Metni Char"/>
    <w:basedOn w:val="VarsaylanParagrafYazTipi"/>
    <w:link w:val="SonnotMetni"/>
    <w:semiHidden/>
    <w:rsid w:val="00F521F0"/>
    <w:rPr>
      <w:rFonts w:ascii="Times New Roman" w:eastAsia="Times New Roman" w:hAnsi="Times New Roman" w:cs="Times New Roman"/>
      <w:lang w:eastAsia="tr-TR" w:bidi="en-US"/>
    </w:rPr>
  </w:style>
  <w:style w:type="paragraph" w:styleId="SonnotMetni">
    <w:name w:val="endnote text"/>
    <w:basedOn w:val="Normal"/>
    <w:link w:val="SonnotMetniChar"/>
    <w:semiHidden/>
    <w:unhideWhenUsed/>
    <w:rsid w:val="00F521F0"/>
    <w:rPr>
      <w:rFonts w:ascii="Times New Roman" w:hAnsi="Times New Roman"/>
      <w:lang w:val="tr-TR" w:eastAsia="tr-TR"/>
    </w:rPr>
  </w:style>
  <w:style w:type="character" w:customStyle="1" w:styleId="KonuBalChar">
    <w:name w:val="Konu Başlığı Char"/>
    <w:basedOn w:val="VarsaylanParagrafYazTipi"/>
    <w:link w:val="KonuBal"/>
    <w:uiPriority w:val="10"/>
    <w:locked/>
    <w:rsid w:val="00F521F0"/>
    <w:rPr>
      <w:rFonts w:ascii="Cambria" w:hAnsi="Cambria"/>
      <w:color w:val="17365D"/>
      <w:spacing w:val="5"/>
      <w:kern w:val="28"/>
      <w:sz w:val="52"/>
      <w:szCs w:val="52"/>
      <w:lang w:val="en-US" w:bidi="en-US"/>
    </w:rPr>
  </w:style>
  <w:style w:type="paragraph" w:styleId="KonuBal">
    <w:name w:val="Title"/>
    <w:basedOn w:val="Normal"/>
    <w:next w:val="Normal"/>
    <w:link w:val="KonuBalChar"/>
    <w:uiPriority w:val="10"/>
    <w:qFormat/>
    <w:rsid w:val="00F521F0"/>
    <w:pPr>
      <w:pBdr>
        <w:bottom w:val="single" w:sz="8" w:space="4" w:color="4F81BD" w:themeColor="accent1"/>
      </w:pBdr>
      <w:spacing w:after="300" w:line="240" w:lineRule="auto"/>
      <w:contextualSpacing/>
    </w:pPr>
    <w:rPr>
      <w:rFonts w:ascii="Cambria" w:eastAsiaTheme="minorHAnsi" w:hAnsi="Cambria" w:cstheme="minorBidi"/>
      <w:color w:val="17365D"/>
      <w:spacing w:val="5"/>
      <w:kern w:val="28"/>
      <w:sz w:val="52"/>
      <w:szCs w:val="52"/>
    </w:rPr>
  </w:style>
  <w:style w:type="paragraph" w:customStyle="1" w:styleId="msottle">
    <w:name w:val="msotıtle"/>
    <w:basedOn w:val="Normal"/>
    <w:next w:val="Normal"/>
    <w:uiPriority w:val="10"/>
    <w:qFormat/>
    <w:rsid w:val="00F521F0"/>
    <w:pPr>
      <w:pBdr>
        <w:bottom w:val="single" w:sz="8" w:space="4" w:color="4F81BD"/>
      </w:pBdr>
      <w:spacing w:after="300" w:line="240" w:lineRule="auto"/>
      <w:contextualSpacing/>
    </w:pPr>
    <w:rPr>
      <w:rFonts w:ascii="Cambria" w:hAnsi="Cambria"/>
      <w:color w:val="17365D"/>
      <w:spacing w:val="5"/>
      <w:kern w:val="28"/>
      <w:sz w:val="52"/>
      <w:szCs w:val="52"/>
    </w:rPr>
  </w:style>
  <w:style w:type="paragraph" w:styleId="GvdeMetni">
    <w:name w:val="Body Text"/>
    <w:basedOn w:val="Normal"/>
    <w:link w:val="GvdeMetniChar"/>
    <w:semiHidden/>
    <w:unhideWhenUsed/>
    <w:rsid w:val="00F521F0"/>
    <w:pPr>
      <w:spacing w:after="220" w:line="220" w:lineRule="atLeast"/>
      <w:jc w:val="both"/>
    </w:pPr>
    <w:rPr>
      <w:spacing w:val="-5"/>
    </w:rPr>
  </w:style>
  <w:style w:type="character" w:customStyle="1" w:styleId="GvdeMetniChar">
    <w:name w:val="Gövde Metni Char"/>
    <w:basedOn w:val="VarsaylanParagrafYazTipi"/>
    <w:link w:val="GvdeMetni"/>
    <w:semiHidden/>
    <w:rsid w:val="00F521F0"/>
    <w:rPr>
      <w:rFonts w:ascii="Calibri" w:eastAsia="Times New Roman" w:hAnsi="Calibri" w:cs="Times New Roman"/>
      <w:spacing w:val="-5"/>
      <w:lang w:val="en-US" w:bidi="en-US"/>
    </w:rPr>
  </w:style>
  <w:style w:type="character" w:customStyle="1" w:styleId="GvdeMetniGirintisiChar">
    <w:name w:val="Gövde Metni Girintisi Char"/>
    <w:basedOn w:val="VarsaylanParagrafYazTipi"/>
    <w:link w:val="GvdeMetniGirintisi"/>
    <w:semiHidden/>
    <w:rsid w:val="00F521F0"/>
    <w:rPr>
      <w:rFonts w:ascii="Calibri" w:eastAsia="Times New Roman" w:hAnsi="Calibri" w:cs="Times New Roman"/>
      <w:spacing w:val="-5"/>
      <w:lang w:val="en-US" w:bidi="en-US"/>
    </w:rPr>
  </w:style>
  <w:style w:type="paragraph" w:styleId="GvdeMetniGirintisi">
    <w:name w:val="Body Text Indent"/>
    <w:basedOn w:val="GvdeMetni"/>
    <w:link w:val="GvdeMetniGirintisiChar"/>
    <w:semiHidden/>
    <w:unhideWhenUsed/>
    <w:rsid w:val="00F521F0"/>
    <w:pPr>
      <w:ind w:left="720"/>
    </w:pPr>
  </w:style>
  <w:style w:type="character" w:customStyle="1" w:styleId="AltyazChar">
    <w:name w:val="Altyazı Char"/>
    <w:basedOn w:val="VarsaylanParagrafYazTipi"/>
    <w:link w:val="Altyaz"/>
    <w:uiPriority w:val="11"/>
    <w:locked/>
    <w:rsid w:val="00F521F0"/>
    <w:rPr>
      <w:rFonts w:ascii="Cambria" w:hAnsi="Cambria"/>
      <w:i/>
      <w:iCs/>
      <w:color w:val="4F81BD"/>
      <w:spacing w:val="15"/>
      <w:sz w:val="24"/>
      <w:szCs w:val="24"/>
      <w:lang w:val="en-US" w:bidi="en-US"/>
    </w:rPr>
  </w:style>
  <w:style w:type="paragraph" w:styleId="Altyaz">
    <w:name w:val="Subtitle"/>
    <w:basedOn w:val="Normal"/>
    <w:next w:val="Normal"/>
    <w:link w:val="AltyazChar"/>
    <w:uiPriority w:val="11"/>
    <w:qFormat/>
    <w:rsid w:val="00F521F0"/>
    <w:pPr>
      <w:numPr>
        <w:ilvl w:val="1"/>
      </w:numPr>
    </w:pPr>
    <w:rPr>
      <w:rFonts w:ascii="Cambria" w:eastAsiaTheme="minorHAnsi" w:hAnsi="Cambria" w:cstheme="minorBidi"/>
      <w:i/>
      <w:iCs/>
      <w:color w:val="4F81BD"/>
      <w:spacing w:val="15"/>
      <w:sz w:val="24"/>
      <w:szCs w:val="24"/>
    </w:rPr>
  </w:style>
  <w:style w:type="paragraph" w:customStyle="1" w:styleId="msosubttle">
    <w:name w:val="msosubtıtle"/>
    <w:basedOn w:val="Normal"/>
    <w:next w:val="Normal"/>
    <w:uiPriority w:val="11"/>
    <w:qFormat/>
    <w:rsid w:val="00F521F0"/>
    <w:rPr>
      <w:rFonts w:ascii="Cambria" w:hAnsi="Cambria"/>
      <w:i/>
      <w:iCs/>
      <w:color w:val="4F81BD"/>
      <w:spacing w:val="15"/>
      <w:sz w:val="24"/>
      <w:szCs w:val="24"/>
    </w:rPr>
  </w:style>
  <w:style w:type="character" w:customStyle="1" w:styleId="TarihChar">
    <w:name w:val="Tarih Char"/>
    <w:basedOn w:val="VarsaylanParagrafYazTipi"/>
    <w:link w:val="Tarih"/>
    <w:semiHidden/>
    <w:rsid w:val="00F521F0"/>
    <w:rPr>
      <w:rFonts w:ascii="Calibri" w:eastAsia="Times New Roman" w:hAnsi="Calibri" w:cs="Times New Roman"/>
      <w:spacing w:val="-5"/>
      <w:lang w:val="en-US" w:bidi="en-US"/>
    </w:rPr>
  </w:style>
  <w:style w:type="paragraph" w:styleId="Tarih">
    <w:name w:val="Date"/>
    <w:basedOn w:val="GvdeMetni"/>
    <w:link w:val="TarihChar"/>
    <w:semiHidden/>
    <w:unhideWhenUsed/>
    <w:rsid w:val="00F521F0"/>
    <w:pPr>
      <w:keepNext/>
    </w:pPr>
  </w:style>
  <w:style w:type="character" w:customStyle="1" w:styleId="GvdeMetni2Char">
    <w:name w:val="Gövde Metni 2 Char"/>
    <w:basedOn w:val="VarsaylanParagrafYazTipi"/>
    <w:link w:val="GvdeMetni2"/>
    <w:semiHidden/>
    <w:rsid w:val="00F521F0"/>
    <w:rPr>
      <w:rFonts w:ascii="Calibri" w:eastAsia="Times New Roman" w:hAnsi="Calibri" w:cs="Times New Roman"/>
      <w:lang w:val="en-US" w:bidi="en-US"/>
    </w:rPr>
  </w:style>
  <w:style w:type="paragraph" w:styleId="GvdeMetni2">
    <w:name w:val="Body Text 2"/>
    <w:basedOn w:val="Normal"/>
    <w:link w:val="GvdeMetni2Char"/>
    <w:semiHidden/>
    <w:unhideWhenUsed/>
    <w:rsid w:val="00F521F0"/>
    <w:pPr>
      <w:spacing w:after="120" w:line="480" w:lineRule="auto"/>
    </w:pPr>
  </w:style>
  <w:style w:type="character" w:customStyle="1" w:styleId="GvdeMetni3Char">
    <w:name w:val="Gövde Metni 3 Char"/>
    <w:basedOn w:val="VarsaylanParagrafYazTipi"/>
    <w:link w:val="GvdeMetni3"/>
    <w:semiHidden/>
    <w:rsid w:val="00F521F0"/>
    <w:rPr>
      <w:rFonts w:ascii="Calibri" w:eastAsia="Times New Roman" w:hAnsi="Calibri" w:cs="Times New Roman"/>
      <w:sz w:val="16"/>
      <w:szCs w:val="16"/>
      <w:lang w:val="en-US" w:bidi="en-US"/>
    </w:rPr>
  </w:style>
  <w:style w:type="paragraph" w:styleId="GvdeMetni3">
    <w:name w:val="Body Text 3"/>
    <w:basedOn w:val="Normal"/>
    <w:link w:val="GvdeMetni3Char"/>
    <w:semiHidden/>
    <w:unhideWhenUsed/>
    <w:rsid w:val="00F521F0"/>
    <w:pPr>
      <w:spacing w:after="120"/>
    </w:pPr>
    <w:rPr>
      <w:sz w:val="16"/>
      <w:szCs w:val="16"/>
    </w:rPr>
  </w:style>
  <w:style w:type="character" w:customStyle="1" w:styleId="GvdeMetniGirintisi2Char">
    <w:name w:val="Gövde Metni Girintisi 2 Char"/>
    <w:basedOn w:val="VarsaylanParagrafYazTipi"/>
    <w:link w:val="GvdeMetniGirintisi2"/>
    <w:semiHidden/>
    <w:rsid w:val="00F521F0"/>
    <w:rPr>
      <w:rFonts w:ascii="Calibri" w:eastAsia="Times New Roman" w:hAnsi="Calibri" w:cs="Times New Roman"/>
      <w:lang w:val="en-US" w:bidi="en-US"/>
    </w:rPr>
  </w:style>
  <w:style w:type="paragraph" w:styleId="GvdeMetniGirintisi2">
    <w:name w:val="Body Text Indent 2"/>
    <w:basedOn w:val="Normal"/>
    <w:link w:val="GvdeMetniGirintisi2Char"/>
    <w:semiHidden/>
    <w:unhideWhenUsed/>
    <w:rsid w:val="00F521F0"/>
    <w:pPr>
      <w:spacing w:after="120" w:line="480" w:lineRule="auto"/>
      <w:ind w:left="283"/>
    </w:pPr>
  </w:style>
  <w:style w:type="character" w:customStyle="1" w:styleId="GvdeMetniGirintisi3Char">
    <w:name w:val="Gövde Metni Girintisi 3 Char"/>
    <w:basedOn w:val="VarsaylanParagrafYazTipi"/>
    <w:link w:val="GvdeMetniGirintisi3"/>
    <w:semiHidden/>
    <w:rsid w:val="00F521F0"/>
    <w:rPr>
      <w:rFonts w:ascii="Calibri" w:eastAsia="Times New Roman" w:hAnsi="Calibri" w:cs="Times New Roman"/>
      <w:sz w:val="16"/>
      <w:szCs w:val="16"/>
      <w:lang w:val="en-US" w:bidi="en-US"/>
    </w:rPr>
  </w:style>
  <w:style w:type="paragraph" w:styleId="GvdeMetniGirintisi3">
    <w:name w:val="Body Text Indent 3"/>
    <w:basedOn w:val="Normal"/>
    <w:link w:val="GvdeMetniGirintisi3Char"/>
    <w:semiHidden/>
    <w:unhideWhenUsed/>
    <w:rsid w:val="00F521F0"/>
    <w:pPr>
      <w:spacing w:after="120"/>
      <w:ind w:left="283"/>
    </w:pPr>
    <w:rPr>
      <w:sz w:val="16"/>
      <w:szCs w:val="16"/>
    </w:rPr>
  </w:style>
  <w:style w:type="character" w:customStyle="1" w:styleId="BelgeBalantlarChar">
    <w:name w:val="Belge Bağlantıları Char"/>
    <w:basedOn w:val="VarsaylanParagrafYazTipi"/>
    <w:link w:val="BelgeBalantlar"/>
    <w:semiHidden/>
    <w:rsid w:val="00F521F0"/>
    <w:rPr>
      <w:rFonts w:ascii="Tahoma" w:eastAsia="Times New Roman" w:hAnsi="Tahoma" w:cs="Tahoma"/>
      <w:shd w:val="clear" w:color="auto" w:fill="000080"/>
      <w:lang w:eastAsia="tr-TR" w:bidi="en-US"/>
    </w:rPr>
  </w:style>
  <w:style w:type="paragraph" w:styleId="BelgeBalantlar">
    <w:name w:val="Document Map"/>
    <w:basedOn w:val="Normal"/>
    <w:link w:val="BelgeBalantlarChar"/>
    <w:semiHidden/>
    <w:unhideWhenUsed/>
    <w:rsid w:val="00F521F0"/>
    <w:pPr>
      <w:shd w:val="clear" w:color="auto" w:fill="000080"/>
    </w:pPr>
    <w:rPr>
      <w:rFonts w:ascii="Tahoma" w:hAnsi="Tahoma" w:cs="Tahoma"/>
      <w:lang w:val="tr-TR" w:eastAsia="tr-TR"/>
    </w:rPr>
  </w:style>
  <w:style w:type="paragraph" w:customStyle="1" w:styleId="msonospacng">
    <w:name w:val="msonospacıng"/>
    <w:uiPriority w:val="1"/>
    <w:qFormat/>
    <w:rsid w:val="00F521F0"/>
    <w:pPr>
      <w:spacing w:after="0" w:line="240" w:lineRule="auto"/>
    </w:pPr>
    <w:rPr>
      <w:rFonts w:ascii="Calibri" w:eastAsia="Times New Roman" w:hAnsi="Calibri" w:cs="Times New Roman"/>
      <w:lang w:val="en-US" w:bidi="en-US"/>
    </w:rPr>
  </w:style>
  <w:style w:type="paragraph" w:customStyle="1" w:styleId="msolstparagraph">
    <w:name w:val="msolıstparagraph"/>
    <w:basedOn w:val="Normal"/>
    <w:uiPriority w:val="34"/>
    <w:qFormat/>
    <w:rsid w:val="00F521F0"/>
    <w:pPr>
      <w:ind w:left="720"/>
      <w:contextualSpacing/>
    </w:pPr>
  </w:style>
  <w:style w:type="paragraph" w:styleId="Alnt">
    <w:name w:val="Quote"/>
    <w:basedOn w:val="Normal"/>
    <w:next w:val="Normal"/>
    <w:link w:val="AlntChar"/>
    <w:uiPriority w:val="29"/>
    <w:qFormat/>
    <w:rsid w:val="00F521F0"/>
    <w:rPr>
      <w:i/>
      <w:iCs/>
      <w:color w:val="000000"/>
    </w:rPr>
  </w:style>
  <w:style w:type="character" w:customStyle="1" w:styleId="AlntChar">
    <w:name w:val="Alıntı Char"/>
    <w:basedOn w:val="VarsaylanParagrafYazTipi"/>
    <w:link w:val="Alnt"/>
    <w:uiPriority w:val="29"/>
    <w:rsid w:val="00F521F0"/>
    <w:rPr>
      <w:rFonts w:ascii="Calibri" w:eastAsia="Times New Roman" w:hAnsi="Calibri" w:cs="Times New Roman"/>
      <w:i/>
      <w:iCs/>
      <w:color w:val="000000"/>
      <w:lang w:val="en-US" w:bidi="en-US"/>
    </w:rPr>
  </w:style>
  <w:style w:type="paragraph" w:styleId="GlAlnt">
    <w:name w:val="Intense Quote"/>
    <w:basedOn w:val="Normal"/>
    <w:next w:val="Normal"/>
    <w:link w:val="GlAlntChar"/>
    <w:uiPriority w:val="30"/>
    <w:qFormat/>
    <w:rsid w:val="00F521F0"/>
    <w:pPr>
      <w:pBdr>
        <w:bottom w:val="single" w:sz="4" w:space="4" w:color="4F81BD"/>
      </w:pBdr>
      <w:spacing w:before="200" w:after="280"/>
      <w:ind w:left="936" w:right="936"/>
    </w:pPr>
    <w:rPr>
      <w:b/>
      <w:bCs/>
      <w:i/>
      <w:iCs/>
      <w:color w:val="4F81BD"/>
    </w:rPr>
  </w:style>
  <w:style w:type="character" w:customStyle="1" w:styleId="GlAlntChar">
    <w:name w:val="Güçlü Alıntı Char"/>
    <w:basedOn w:val="VarsaylanParagrafYazTipi"/>
    <w:link w:val="GlAlnt"/>
    <w:uiPriority w:val="30"/>
    <w:rsid w:val="00F521F0"/>
    <w:rPr>
      <w:rFonts w:ascii="Calibri" w:eastAsia="Times New Roman" w:hAnsi="Calibri" w:cs="Times New Roman"/>
      <w:b/>
      <w:bCs/>
      <w:i/>
      <w:iCs/>
      <w:color w:val="4F81BD"/>
      <w:lang w:val="en-US" w:bidi="en-US"/>
    </w:rPr>
  </w:style>
  <w:style w:type="paragraph" w:customStyle="1" w:styleId="Achievement">
    <w:name w:val="Achievement"/>
    <w:basedOn w:val="GvdeMetni"/>
    <w:rsid w:val="00F521F0"/>
    <w:pPr>
      <w:numPr>
        <w:numId w:val="1"/>
      </w:numPr>
      <w:spacing w:after="60"/>
    </w:pPr>
  </w:style>
  <w:style w:type="paragraph" w:customStyle="1" w:styleId="Address1">
    <w:name w:val="Address 1"/>
    <w:basedOn w:val="Normal"/>
    <w:rsid w:val="00F521F0"/>
    <w:pPr>
      <w:framePr w:w="2160" w:wrap="notBeside" w:vAnchor="page" w:hAnchor="page" w:x="8281" w:y="1153"/>
      <w:spacing w:line="160" w:lineRule="atLeast"/>
      <w:jc w:val="both"/>
    </w:pPr>
    <w:rPr>
      <w:sz w:val="14"/>
    </w:rPr>
  </w:style>
  <w:style w:type="paragraph" w:customStyle="1" w:styleId="Address2">
    <w:name w:val="Address 2"/>
    <w:basedOn w:val="Normal"/>
    <w:rsid w:val="00F521F0"/>
    <w:pPr>
      <w:framePr w:w="2030" w:wrap="notBeside" w:vAnchor="page" w:hAnchor="page" w:x="6121" w:y="1153"/>
      <w:spacing w:line="160" w:lineRule="atLeast"/>
      <w:jc w:val="both"/>
    </w:pPr>
    <w:rPr>
      <w:sz w:val="14"/>
    </w:rPr>
  </w:style>
  <w:style w:type="paragraph" w:customStyle="1" w:styleId="CityState">
    <w:name w:val="City/State"/>
    <w:basedOn w:val="GvdeMetni"/>
    <w:next w:val="GvdeMetni"/>
    <w:rsid w:val="00F521F0"/>
    <w:pPr>
      <w:keepNext/>
    </w:pPr>
  </w:style>
  <w:style w:type="paragraph" w:customStyle="1" w:styleId="CompanyName">
    <w:name w:val="Company Name"/>
    <w:basedOn w:val="Normal"/>
    <w:next w:val="Normal"/>
    <w:autoRedefine/>
    <w:rsid w:val="00F521F0"/>
    <w:pPr>
      <w:tabs>
        <w:tab w:val="left" w:pos="2160"/>
        <w:tab w:val="right" w:pos="6771"/>
      </w:tabs>
      <w:spacing w:before="240" w:after="40" w:line="220" w:lineRule="atLeast"/>
    </w:pPr>
  </w:style>
  <w:style w:type="paragraph" w:customStyle="1" w:styleId="CompanyNameOne">
    <w:name w:val="Company Name One"/>
    <w:basedOn w:val="CompanyName"/>
    <w:next w:val="Normal"/>
    <w:autoRedefine/>
    <w:rsid w:val="00F521F0"/>
  </w:style>
  <w:style w:type="paragraph" w:customStyle="1" w:styleId="DocumentLabel">
    <w:name w:val="Document Label"/>
    <w:basedOn w:val="Normal"/>
    <w:next w:val="Normal"/>
    <w:rsid w:val="00F521F0"/>
    <w:pPr>
      <w:spacing w:after="220"/>
      <w:jc w:val="both"/>
    </w:pPr>
    <w:rPr>
      <w:spacing w:val="-20"/>
      <w:sz w:val="48"/>
    </w:rPr>
  </w:style>
  <w:style w:type="paragraph" w:customStyle="1" w:styleId="HeaderBase">
    <w:name w:val="Header Base"/>
    <w:basedOn w:val="Normal"/>
    <w:rsid w:val="00F521F0"/>
    <w:pPr>
      <w:jc w:val="both"/>
    </w:pPr>
  </w:style>
  <w:style w:type="paragraph" w:customStyle="1" w:styleId="HeadingBase">
    <w:name w:val="Heading Base"/>
    <w:basedOn w:val="GvdeMetni"/>
    <w:next w:val="GvdeMetni"/>
    <w:rsid w:val="00F521F0"/>
    <w:pPr>
      <w:keepNext/>
      <w:keepLines/>
      <w:spacing w:after="0"/>
    </w:pPr>
    <w:rPr>
      <w:spacing w:val="-4"/>
      <w:sz w:val="18"/>
    </w:rPr>
  </w:style>
  <w:style w:type="paragraph" w:customStyle="1" w:styleId="Institution">
    <w:name w:val="Institution"/>
    <w:basedOn w:val="Normal"/>
    <w:next w:val="Achievement"/>
    <w:autoRedefine/>
    <w:rsid w:val="00F521F0"/>
    <w:pPr>
      <w:tabs>
        <w:tab w:val="left" w:pos="2160"/>
        <w:tab w:val="right" w:pos="6480"/>
      </w:tabs>
      <w:spacing w:before="240" w:after="60" w:line="220" w:lineRule="atLeast"/>
    </w:pPr>
  </w:style>
  <w:style w:type="paragraph" w:customStyle="1" w:styleId="JobTitle">
    <w:name w:val="Job Title"/>
    <w:next w:val="Achievement"/>
    <w:rsid w:val="00F521F0"/>
    <w:pPr>
      <w:spacing w:after="60" w:line="220" w:lineRule="atLeast"/>
    </w:pPr>
    <w:rPr>
      <w:rFonts w:ascii="Arial Black" w:eastAsia="Times New Roman" w:hAnsi="Arial Black" w:cs="Times New Roman"/>
      <w:spacing w:val="-10"/>
      <w:lang w:val="en-US"/>
    </w:rPr>
  </w:style>
  <w:style w:type="paragraph" w:customStyle="1" w:styleId="Name">
    <w:name w:val="Name"/>
    <w:basedOn w:val="Normal"/>
    <w:next w:val="Normal"/>
    <w:rsid w:val="00F521F0"/>
    <w:pPr>
      <w:pBdr>
        <w:bottom w:val="single" w:sz="6" w:space="4" w:color="auto"/>
      </w:pBdr>
      <w:spacing w:after="440" w:line="240" w:lineRule="atLeast"/>
    </w:pPr>
    <w:rPr>
      <w:rFonts w:ascii="Arial Black" w:hAnsi="Arial Black"/>
      <w:spacing w:val="-35"/>
      <w:sz w:val="54"/>
    </w:rPr>
  </w:style>
  <w:style w:type="paragraph" w:customStyle="1" w:styleId="SectionTitle">
    <w:name w:val="Section Title"/>
    <w:basedOn w:val="Normal"/>
    <w:next w:val="Normal"/>
    <w:autoRedefine/>
    <w:rsid w:val="00F521F0"/>
    <w:pPr>
      <w:spacing w:before="220" w:line="220" w:lineRule="atLeast"/>
    </w:pPr>
    <w:rPr>
      <w:rFonts w:ascii="Arial Black" w:hAnsi="Arial Black"/>
      <w:spacing w:val="-10"/>
    </w:rPr>
  </w:style>
  <w:style w:type="paragraph" w:customStyle="1" w:styleId="NoTitle">
    <w:name w:val="No Title"/>
    <w:basedOn w:val="SectionTitle"/>
    <w:rsid w:val="00F521F0"/>
  </w:style>
  <w:style w:type="paragraph" w:customStyle="1" w:styleId="Objective">
    <w:name w:val="Objective"/>
    <w:basedOn w:val="Normal"/>
    <w:next w:val="GvdeMetni"/>
    <w:rsid w:val="00F521F0"/>
    <w:pPr>
      <w:spacing w:before="240" w:after="220" w:line="220" w:lineRule="atLeast"/>
    </w:pPr>
  </w:style>
  <w:style w:type="paragraph" w:customStyle="1" w:styleId="PersonalData">
    <w:name w:val="Personal Data"/>
    <w:basedOn w:val="GvdeMetni"/>
    <w:rsid w:val="00F521F0"/>
    <w:pPr>
      <w:spacing w:after="120" w:line="240" w:lineRule="exact"/>
      <w:ind w:left="-1080" w:right="1080"/>
    </w:pPr>
    <w:rPr>
      <w:i/>
      <w:spacing w:val="0"/>
    </w:rPr>
  </w:style>
  <w:style w:type="paragraph" w:customStyle="1" w:styleId="PersonalInfo">
    <w:name w:val="Personal Info"/>
    <w:basedOn w:val="Achievement"/>
    <w:next w:val="Achievement"/>
    <w:rsid w:val="00F521F0"/>
    <w:pPr>
      <w:numPr>
        <w:numId w:val="0"/>
      </w:numPr>
      <w:spacing w:before="240"/>
      <w:ind w:left="245" w:hanging="245"/>
    </w:pPr>
  </w:style>
  <w:style w:type="paragraph" w:customStyle="1" w:styleId="SectionSubtitle">
    <w:name w:val="Section Subtitle"/>
    <w:basedOn w:val="SectionTitle"/>
    <w:next w:val="Normal"/>
    <w:rsid w:val="00F521F0"/>
    <w:rPr>
      <w:b/>
      <w:spacing w:val="0"/>
    </w:rPr>
  </w:style>
  <w:style w:type="paragraph" w:customStyle="1" w:styleId="KonuBas">
    <w:name w:val="Konu Bas"/>
    <w:rsid w:val="00F521F0"/>
    <w:pPr>
      <w:keepNext/>
      <w:suppressAutoHyphens/>
      <w:spacing w:before="600" w:after="120" w:line="336" w:lineRule="auto"/>
      <w:jc w:val="center"/>
    </w:pPr>
    <w:rPr>
      <w:rFonts w:ascii="Tahoma" w:eastAsia="Times New Roman" w:hAnsi="Tahoma" w:cs="Times New Roman"/>
      <w:b/>
      <w:sz w:val="24"/>
      <w:lang w:eastAsia="tr-TR"/>
    </w:rPr>
  </w:style>
  <w:style w:type="paragraph" w:customStyle="1" w:styleId="KKK">
    <w:name w:val="KKK"/>
    <w:basedOn w:val="Normal"/>
    <w:rsid w:val="00F521F0"/>
    <w:rPr>
      <w:rFonts w:ascii="Times New Roman" w:hAnsi="Times New Roman"/>
      <w:sz w:val="24"/>
      <w:szCs w:val="24"/>
      <w:lang w:val="tr-TR" w:eastAsia="tr-TR"/>
    </w:rPr>
  </w:style>
  <w:style w:type="paragraph" w:customStyle="1" w:styleId="ecxmsonormal">
    <w:name w:val="ecxmsonormal"/>
    <w:basedOn w:val="Normal"/>
    <w:rsid w:val="00F521F0"/>
    <w:rPr>
      <w:rFonts w:ascii="Times New Roman" w:hAnsi="Times New Roman"/>
      <w:sz w:val="24"/>
      <w:szCs w:val="24"/>
      <w:lang w:val="tr-TR" w:eastAsia="tr-TR"/>
    </w:rPr>
  </w:style>
  <w:style w:type="paragraph" w:customStyle="1" w:styleId="Style6">
    <w:name w:val="Style6"/>
    <w:basedOn w:val="Normal"/>
    <w:uiPriority w:val="99"/>
    <w:rsid w:val="00F521F0"/>
    <w:pPr>
      <w:widowControl w:val="0"/>
      <w:autoSpaceDE w:val="0"/>
      <w:autoSpaceDN w:val="0"/>
      <w:adjustRightInd w:val="0"/>
      <w:spacing w:line="260" w:lineRule="exact"/>
      <w:jc w:val="both"/>
    </w:pPr>
    <w:rPr>
      <w:rFonts w:ascii="Book Antiqua" w:hAnsi="Book Antiqua"/>
      <w:sz w:val="24"/>
      <w:szCs w:val="24"/>
      <w:lang w:val="tr-TR" w:eastAsia="tr-TR"/>
    </w:rPr>
  </w:style>
  <w:style w:type="character" w:customStyle="1" w:styleId="msohyperlnk">
    <w:name w:val="msohyperlınk"/>
    <w:basedOn w:val="VarsaylanParagrafYazTipi"/>
    <w:rsid w:val="00F521F0"/>
    <w:rPr>
      <w:color w:val="0000FF"/>
      <w:u w:val="single"/>
    </w:rPr>
  </w:style>
  <w:style w:type="character" w:customStyle="1" w:styleId="msohyperlnkfollowed">
    <w:name w:val="msohyperlınkfollowed"/>
    <w:basedOn w:val="VarsaylanParagrafYazTipi"/>
    <w:uiPriority w:val="99"/>
    <w:rsid w:val="00F521F0"/>
    <w:rPr>
      <w:color w:val="800080"/>
      <w:u w:val="single"/>
    </w:rPr>
  </w:style>
  <w:style w:type="character" w:customStyle="1" w:styleId="msosubtleemphass">
    <w:name w:val="msosubtleemphasıs"/>
    <w:basedOn w:val="VarsaylanParagrafYazTipi"/>
    <w:uiPriority w:val="19"/>
    <w:qFormat/>
    <w:rsid w:val="00F521F0"/>
    <w:rPr>
      <w:i/>
      <w:iCs/>
      <w:color w:val="808080"/>
    </w:rPr>
  </w:style>
  <w:style w:type="character" w:customStyle="1" w:styleId="msontenseemphass">
    <w:name w:val="msoıntenseemphasıs"/>
    <w:basedOn w:val="VarsaylanParagrafYazTipi"/>
    <w:uiPriority w:val="21"/>
    <w:qFormat/>
    <w:rsid w:val="00F521F0"/>
    <w:rPr>
      <w:b/>
      <w:bCs/>
      <w:i/>
      <w:iCs/>
      <w:color w:val="4F81BD"/>
    </w:rPr>
  </w:style>
  <w:style w:type="character" w:styleId="HafifBavuru">
    <w:name w:val="Subtle Reference"/>
    <w:basedOn w:val="VarsaylanParagrafYazTipi"/>
    <w:uiPriority w:val="31"/>
    <w:qFormat/>
    <w:rsid w:val="00F521F0"/>
    <w:rPr>
      <w:smallCaps/>
      <w:color w:val="C0504D"/>
      <w:u w:val="single"/>
    </w:rPr>
  </w:style>
  <w:style w:type="character" w:styleId="GlBavuru">
    <w:name w:val="Intense Reference"/>
    <w:basedOn w:val="VarsaylanParagrafYazTipi"/>
    <w:uiPriority w:val="32"/>
    <w:qFormat/>
    <w:rsid w:val="00F521F0"/>
    <w:rPr>
      <w:b/>
      <w:bCs/>
      <w:smallCaps/>
      <w:color w:val="C0504D"/>
      <w:spacing w:val="5"/>
      <w:u w:val="single"/>
    </w:rPr>
  </w:style>
  <w:style w:type="character" w:customStyle="1" w:styleId="msobookttle">
    <w:name w:val="msobooktıtle"/>
    <w:basedOn w:val="VarsaylanParagrafYazTipi"/>
    <w:uiPriority w:val="33"/>
    <w:qFormat/>
    <w:rsid w:val="00F521F0"/>
    <w:rPr>
      <w:b/>
      <w:bCs/>
      <w:smallCaps/>
      <w:spacing w:val="5"/>
    </w:rPr>
  </w:style>
  <w:style w:type="character" w:customStyle="1" w:styleId="AltbilgiChar">
    <w:name w:val="Altbilgi Char"/>
    <w:basedOn w:val="VarsaylanParagrafYazTipi"/>
    <w:link w:val="Altbilgi"/>
    <w:uiPriority w:val="99"/>
    <w:semiHidden/>
    <w:rsid w:val="00F521F0"/>
    <w:rPr>
      <w:rFonts w:ascii="Calibri" w:eastAsia="Times New Roman" w:hAnsi="Calibri" w:cs="Times New Roman"/>
      <w:lang w:val="en-US" w:bidi="en-US"/>
    </w:rPr>
  </w:style>
  <w:style w:type="paragraph" w:styleId="Altbilgi">
    <w:name w:val="footer"/>
    <w:basedOn w:val="Normal"/>
    <w:link w:val="AltbilgiChar"/>
    <w:uiPriority w:val="99"/>
    <w:semiHidden/>
    <w:unhideWhenUsed/>
    <w:rsid w:val="00F521F0"/>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F521F0"/>
    <w:rPr>
      <w:rFonts w:ascii="Calibri" w:eastAsia="Times New Roman" w:hAnsi="Calibri" w:cs="Times New Roman"/>
      <w:lang w:val="en-US" w:bidi="en-US"/>
    </w:rPr>
  </w:style>
  <w:style w:type="paragraph" w:styleId="stbilgi">
    <w:name w:val="header"/>
    <w:basedOn w:val="Normal"/>
    <w:link w:val="stbilgiChar"/>
    <w:uiPriority w:val="99"/>
    <w:semiHidden/>
    <w:unhideWhenUsed/>
    <w:rsid w:val="00F521F0"/>
    <w:pPr>
      <w:tabs>
        <w:tab w:val="center" w:pos="4536"/>
        <w:tab w:val="right" w:pos="9072"/>
      </w:tabs>
      <w:spacing w:after="0" w:line="240" w:lineRule="auto"/>
    </w:pPr>
  </w:style>
  <w:style w:type="character" w:customStyle="1" w:styleId="Job">
    <w:name w:val="Job"/>
    <w:basedOn w:val="VarsaylanParagrafYazTipi"/>
    <w:rsid w:val="00F521F0"/>
  </w:style>
  <w:style w:type="character" w:customStyle="1" w:styleId="Lead-inEmphasis">
    <w:name w:val="Lead-in Emphasis"/>
    <w:rsid w:val="00F521F0"/>
    <w:rPr>
      <w:rFonts w:ascii="Arial Black" w:hAnsi="Arial Black" w:hint="default"/>
      <w:spacing w:val="-6"/>
      <w:sz w:val="18"/>
    </w:rPr>
  </w:style>
  <w:style w:type="character" w:customStyle="1" w:styleId="small">
    <w:name w:val="small"/>
    <w:basedOn w:val="VarsaylanParagrafYazTipi"/>
    <w:rsid w:val="00F521F0"/>
  </w:style>
  <w:style w:type="character" w:customStyle="1" w:styleId="kapakyazisi">
    <w:name w:val="kapakyazisi"/>
    <w:basedOn w:val="VarsaylanParagrafYazTipi"/>
    <w:rsid w:val="00F521F0"/>
  </w:style>
  <w:style w:type="character" w:customStyle="1" w:styleId="kunye2">
    <w:name w:val="kunye2"/>
    <w:basedOn w:val="VarsaylanParagrafYazTipi"/>
    <w:rsid w:val="00F521F0"/>
    <w:rPr>
      <w:rFonts w:ascii="Arial" w:hAnsi="Arial" w:cs="Arial" w:hint="default"/>
      <w:color w:val="939393"/>
      <w:sz w:val="17"/>
      <w:szCs w:val="17"/>
    </w:rPr>
  </w:style>
  <w:style w:type="character" w:customStyle="1" w:styleId="AltKonuBalChar1">
    <w:name w:val="Alt Konu Başlığı Char1"/>
    <w:basedOn w:val="VarsaylanParagrafYazTipi"/>
    <w:uiPriority w:val="11"/>
    <w:rsid w:val="00F521F0"/>
    <w:rPr>
      <w:rFonts w:asciiTheme="majorHAnsi" w:eastAsiaTheme="majorEastAsia" w:hAnsiTheme="majorHAnsi" w:cstheme="majorBidi"/>
      <w:i/>
      <w:iCs/>
      <w:color w:val="4F81BD" w:themeColor="accent1"/>
      <w:spacing w:val="15"/>
      <w:sz w:val="24"/>
      <w:szCs w:val="24"/>
      <w:lang w:val="en-US" w:bidi="en-US"/>
    </w:rPr>
  </w:style>
  <w:style w:type="character" w:customStyle="1" w:styleId="KonuBalChar1">
    <w:name w:val="Konu Başlığı Char1"/>
    <w:basedOn w:val="VarsaylanParagrafYazTipi"/>
    <w:uiPriority w:val="10"/>
    <w:rsid w:val="00F521F0"/>
    <w:rPr>
      <w:rFonts w:asciiTheme="majorHAnsi" w:eastAsiaTheme="majorEastAsia" w:hAnsiTheme="majorHAnsi" w:cstheme="majorBidi"/>
      <w:color w:val="17365D" w:themeColor="text2" w:themeShade="BF"/>
      <w:spacing w:val="5"/>
      <w:kern w:val="28"/>
      <w:sz w:val="52"/>
      <w:szCs w:val="52"/>
      <w:lang w:val="en-US" w:bidi="en-US"/>
    </w:rPr>
  </w:style>
  <w:style w:type="paragraph" w:styleId="AralkYok">
    <w:name w:val="No Spacing"/>
    <w:basedOn w:val="Normal"/>
    <w:uiPriority w:val="1"/>
    <w:qFormat/>
    <w:rsid w:val="00F521F0"/>
    <w:rPr>
      <w:rFonts w:ascii="Times New Roman" w:hAnsi="Times New Roman"/>
      <w:sz w:val="24"/>
      <w:szCs w:val="24"/>
      <w:lang w:val="tr-TR" w:eastAsia="tr-TR"/>
    </w:rPr>
  </w:style>
  <w:style w:type="paragraph" w:styleId="ListeParagraf">
    <w:name w:val="List Paragraph"/>
    <w:basedOn w:val="Normal"/>
    <w:uiPriority w:val="34"/>
    <w:qFormat/>
    <w:rsid w:val="00F521F0"/>
    <w:rPr>
      <w:rFonts w:ascii="Times New Roman" w:hAnsi="Times New Roman"/>
      <w:sz w:val="24"/>
      <w:szCs w:val="24"/>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6599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1268</Words>
  <Characters>7233</Characters>
  <Application>Microsoft Office Word</Application>
  <DocSecurity>0</DocSecurity>
  <Lines>60</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8485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sabri</dc:creator>
  <cp:lastModifiedBy>serkan</cp:lastModifiedBy>
  <cp:revision>2</cp:revision>
  <dcterms:created xsi:type="dcterms:W3CDTF">2017-02-14T08:42:00Z</dcterms:created>
  <dcterms:modified xsi:type="dcterms:W3CDTF">2017-02-14T08:42:00Z</dcterms:modified>
</cp:coreProperties>
</file>