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4F509DF6" w14:textId="53FD761C" w:rsidR="00564C1C" w:rsidRDefault="007C1C2C" w:rsidP="007C1C2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«Ռոստելեկոմը» առաջինը Հայաստանում գործարկում է PowerPlay խաղային ծառայությունը՝ GeForceNow-ի բազայի վրա</w:t>
      </w:r>
    </w:p>
    <w:p w14:paraId="30455F72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«Ռոստելեկոմը», առաջինը Հայաստանում, GFN.AM-ի հետ համատեղ գործարկում է PowerPlay խաղային ծառայությունը՝ GeForceNow-ի բազայի վրա՝ հնարավորություն ընձեռելով հին համակարգիչը կամ սմարթֆոնը վերածել սուպեր արագ սարքի և ստեղծելով նոր իրականություն համակարգչային խաղերի սիրահարների համար</w:t>
      </w:r>
    </w:p>
    <w:p w14:paraId="640E04AA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Հավատարիմ մնալով նորարարական լուծումներ ներդնելու իր մոտեցմանը՝ «Ռոստելեկոմը», GFN.AM-ի հետ համատեղ, գործարկում է «PowerPlay» ծառայությունը՝ բացելով համակարգչային խաղերի աշխարհը «Ռոստելեկոմ»-ի բոլոր բաժանորդների համար։ Միանալով «PowerPlay» ծառայությանը՝ հնարավոր է հին համակարգիչը, սմարթֆոնը կամ պլանշետը վերածել հզոր սարքի և խաղալ ամենապահանջկոտ գրաֆիկայով խաղերը:</w:t>
      </w:r>
    </w:p>
    <w:p w14:paraId="0EE66CC5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«PowerPlay» ծառայությունը կարող են ակտիվացնել «Ռոստելեկոմ»-ի ինտերնետ ծառայության բոլոր բաժանորդները: Ցանկացած, նույնիսկ ամենաբարդ, խաղերի առավելագույն որակն ապահովելու համար «Ռոստելեկոմ»-ը իր ինտերնետ ծառայությանը միացած բաժանորդներին «PowerPlay»-ի շրջանակում տրամադրում է ինտերնետի հավելյալ արագություն և 6-րդ սերնդի Wi-Fi սարք՝ անկախ սակագնային փաթեթից․տվյալ առավելությունները բաժանորդը կարող է օգտագործել ոչ միայն խաղերի համար, այլև կապի առօրյա օգտագործման ժամանակ։</w:t>
      </w:r>
    </w:p>
    <w:p w14:paraId="07EBB052" w14:textId="5A4BA3F0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 </w:t>
      </w: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«PowerPlay» ծառայությանը միացող գեյմերներն հնարավորություն կունենան ստանալ վերջին սերնդի GeForce գրաֆիկայի որակ։ GeForce տեխնոլոգիաները թույլ են տալիս խաղացողին ստանալ 4K կետայնությամբ պատկեր, RTX և այլ տեխնոլոգիաներ։ Նման բարձր որակով հնարավոր կլինի խաղալ ցանկացած, անգամ ցածր հնարավորություններ </w:t>
      </w: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ունեցող համակարգչով, ինչպես iOS, այնպես էլ Android-ի հիմքով սմարթֆոններով և պլանշետներով, ինչպես նաև ինտերնետին միանալու հնարավորություն ունեցող հեռուստացույցներով։ «PowerPlay» ծառայությունն համատեղելի է թվային խաղերի ամենամեծ խանութների հետ և խաղեր է հեռարձակում անմիջապես Steam-ի, Epic Games Store-ի, Ubisoft Connect-ի և այլ գրադարաններից: Կատալոգում արդեն կան ավելի քան 1500 խաղեր, որոնցից ավելի քան 100-ն անվճար են:</w:t>
      </w:r>
    </w:p>
    <w:p w14:paraId="3387C66D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«Ուրախ ենք ներկայանալ GFN.AM-ի հետ մեր համագործակցությամբ՝ «PowerPlay»  փաթեթի գործարկմամբ։ Հատկանաշական է, որ մենք հանդիսանում ենք GFN.AM կազմակերպության ռազմավարական գործընկերը և հաջողությամբ տեղակայել և գործարկել ենք GFN.AM-ի` վերջին տեխնոլոգիական լուծումներով հագեցած սերվերները  մեր տվյալների մշակման կենտրոնում։ ՀՀ-ում հանգույցի տեղակայումն առաջինն է մեր տարածաշրջանում, ինչը մեր հաճախորդներին հնարավորություն է ընձեռում ավելի բարձրորակ և անխափան կերպով օգտվել խաղային ծառայություններից։</w:t>
      </w:r>
    </w:p>
    <w:p w14:paraId="3418BEC7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«PowerPlay» ծառայությունը հնարավոր է միացնել Ռոստելեկոմի՝ ինտերնետ ծառայություն պարունակող բոլոր սակագնային փաթեթների շրջանակում, հին համակարգիչը կամ սմարթֆոնը վերածել սուպեր արագ սարքի, որի միջոցով կարելի է հեշտությամբ խաղալ ժամանակակից ամենապահանջկոտ գրաֆիկայով համակարգչային խաղերը:</w:t>
      </w:r>
    </w:p>
    <w:p w14:paraId="3B74A38B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Հաղթանակը խաղում հաճախ կախված է ինտերնետի որակից․ որպեսզի մեր օգտատերերը հաղթելու ավելի մեծ հնարավորություն ստանան, մենք բարելավում ենք ծառայության պայմանները՝ ավելացնելով ինտերնետի արագությունը և տրամադրելով 6-րդ սերնդի գորհզոր Wi-Fi սարք։</w:t>
      </w:r>
    </w:p>
    <w:p w14:paraId="5D62ADEE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«PowerPlay» ծառայության շնորհիվ օգտատերերը հնարավորություն կստանան խաղալ այնպիսի համակարգչային խաղեր, ինչպիսին են Fortnite, Cyberpunk 2077®, Dota 2, Counter-Strike: Global՝ առանց հսկայական ռեսուրսներ ծախսելու անհատական համակարգչի հզորացման վրա»,- ասաց Ռոստելեկոմի գլխավոր տնօրեն Հայկ Ֆարամազյանը։</w:t>
      </w:r>
    </w:p>
    <w:p w14:paraId="723D79B5" w14:textId="77777777" w:rsidR="007C1C2C" w:rsidRPr="007C1C2C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«Խաղային ծառայության համար ինտերնետի որակը շատ կարևոր է։ Մեր գործընկերն արդարացիորեն վայելում է հուսալի ինտերնետ մատակարարի, ինչպես նաև բարդ տեխնիկական լուծումներ իրակացնող ընկերության համբավ։ Մենք, GFN.AM-ի անունից, հայտնում ենք մեր գոհունակությունը «Ռոստելեկոմ»-ին ոչ միայն  խաղային ծառայության սարքավորումները սեփական տվյալների մշակման կենտրոնում տեղակայելու համար, այլև որպես կազմակերպության, որը առավելագույն ջանք է գործադրում իր հաճախորդներին որակյալ ինտերնետ ապահովելու համար՝ տրամադրելով Wi-Fi 6 սարք։ Սա հիանալի միջազգային նախադեպ է, և մենք  միասին Հայաստանի շուկա ենք բերում նորագույն տեխնոլոգիաներ և գործնականում ցանկացած խաղեր խաղալու հնարավորություն՝ առանց հսկայական գումարներ ծախսելու»- ասաց GFN.AM ընկերության պրոդուկտների ղեկավար Դավիթ Հովհաննիսյանը։</w:t>
      </w:r>
    </w:p>
    <w:p w14:paraId="2F87A017" w14:textId="4515397F" w:rsidR="00D602E5" w:rsidRDefault="007C1C2C" w:rsidP="007C1C2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bookmarkStart w:id="0" w:name="_GoBack"/>
      <w:bookmarkEnd w:id="0"/>
      <w:r w:rsidRPr="007C1C2C">
        <w:rPr>
          <w:rFonts w:ascii="Times New Roman" w:hAnsi="Times New Roman" w:cs="Times New Roman"/>
          <w:color w:val="000000"/>
          <w:sz w:val="24"/>
          <w:szCs w:val="24"/>
          <w:lang w:val="hy-AM"/>
        </w:rPr>
        <w:t>Ծառայության մանրամասն պայմաններին կարող եք ծանոթանալ rostelecom.am կայքում:</w:t>
      </w:r>
    </w:p>
    <w:p w14:paraId="723FED18" w14:textId="01156B86" w:rsidR="007944EA" w:rsidRPr="007944EA" w:rsidRDefault="00564C1C" w:rsidP="00D602E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3630FC"/>
    <w:rsid w:val="003B5800"/>
    <w:rsid w:val="00564C1C"/>
    <w:rsid w:val="00590380"/>
    <w:rsid w:val="0061158F"/>
    <w:rsid w:val="007944EA"/>
    <w:rsid w:val="007C1C2C"/>
    <w:rsid w:val="00D6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2023-07-11T19:41:00Z</dcterms:created>
  <dcterms:modified xsi:type="dcterms:W3CDTF">2023-07-11T19:41:00Z</dcterms:modified>
</cp:coreProperties>
</file>