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5A92DCAC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509DF6" w14:textId="318899D3" w:rsidR="00564C1C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AD3C95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Տուապսեում կալանավորվել է սուզանավի նախկին հրամանատար Ստանիսլավ Ռժիցկիի սպանության մեջ կասկածվողը</w:t>
      </w:r>
    </w:p>
    <w:p w14:paraId="6082065D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5BF4AEFF" w14:textId="77777777" w:rsidR="00AD3C95" w:rsidRPr="00AD3C95" w:rsidRDefault="00AD3C95" w:rsidP="00AD3C9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D3C95">
        <w:rPr>
          <w:rFonts w:ascii="Times New Roman" w:hAnsi="Times New Roman" w:cs="Times New Roman"/>
          <w:color w:val="000000"/>
          <w:sz w:val="24"/>
          <w:szCs w:val="24"/>
          <w:lang w:val="hy-AM"/>
        </w:rPr>
        <w:t>Տուապսեում ձերբակալվել է Կրասնոդարի զորահավաքային վարչության պետի տեղակալ, Կրասնոդարի սուզանավի նախկին հրամանատար Ստանիսլավ Ռժիցկիի սպանության մեջ կասկածվողը, հայտնում է РБК-ն՝ հղում անելով ՌԴ ՆԳՆ մամուլի ծառայությանը։</w:t>
      </w:r>
    </w:p>
    <w:p w14:paraId="54EA4234" w14:textId="77777777" w:rsidR="00AD3C95" w:rsidRPr="00AD3C95" w:rsidRDefault="00AD3C95" w:rsidP="00AD3C9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39FAAF5D" w14:textId="77777777" w:rsidR="00AD3C95" w:rsidRPr="00AD3C95" w:rsidRDefault="00AD3C95" w:rsidP="00AD3C9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D3C95">
        <w:rPr>
          <w:rFonts w:ascii="Times New Roman" w:hAnsi="Times New Roman" w:cs="Times New Roman"/>
          <w:color w:val="000000"/>
          <w:sz w:val="24"/>
          <w:szCs w:val="24"/>
          <w:lang w:val="hy-AM"/>
        </w:rPr>
        <w:t>Ավելի վաղ Քննչական կոմիտեն հայտնել էր, որ կասկածյալը ձերբակալվել է Կրասնոդարի երկրամասում։ Տեղանքը չի նշվում։ Ձերբակալված Սերգեյ Դենիսենկոյի մոտ՝ 1959 թվականին ծնված, հայտնաբերվել է խլացուցիչով ատրճանակ, որով, ենթադրաբար, կատարվել է սպանությունը։</w:t>
      </w:r>
    </w:p>
    <w:p w14:paraId="612660E5" w14:textId="77777777" w:rsidR="00AD3C95" w:rsidRPr="00AD3C95" w:rsidRDefault="00AD3C95" w:rsidP="00AD3C9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1860106E" w14:textId="77777777" w:rsidR="00AD3C95" w:rsidRPr="00AD3C95" w:rsidRDefault="00AD3C95" w:rsidP="00AD3C9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D3C95">
        <w:rPr>
          <w:rFonts w:ascii="Times New Roman" w:hAnsi="Times New Roman" w:cs="Times New Roman"/>
          <w:color w:val="000000"/>
          <w:sz w:val="24"/>
          <w:szCs w:val="24"/>
          <w:lang w:val="hy-AM"/>
        </w:rPr>
        <w:t>Ռժիցկին սպանվել է հուլիսի 10-ին։ 112 Telegram ալիքի փոխանցմամբ՝ առավոտյան վազքի ժամանակ անհայտ անձը մի քանի անգամ կրակել է նրա վրա ու անհետացել։ Baza-ն ու Mash-ը հայտնել են, որ Ռժիցկին սպանվել է մեջքին 4 կրակոցից, նրա մարմնում հայտնաբերվել է 9 մմ տրամաչափի երկու փամփուշտ, ևս երկուսն անմիջապես անցել են։ Սպանության դեպքի առթիվ Քննչական կոմիտեն քրեական գործ է հարուցել (ՔՕ 105 հոդված)։</w:t>
      </w:r>
    </w:p>
    <w:p w14:paraId="723FED18" w14:textId="01156B86" w:rsidR="007944EA" w:rsidRPr="007944EA" w:rsidRDefault="00564C1C" w:rsidP="00D602E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AD3C95"/>
    <w:rsid w:val="00D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2023-07-11T19:44:00Z</dcterms:created>
  <dcterms:modified xsi:type="dcterms:W3CDTF">2023-07-11T19:44:00Z</dcterms:modified>
</cp:coreProperties>
</file>