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A42F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7B2879CF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5AD5F920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5DC33570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24E5EA59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974921" w14:paraId="30D1A7B1" w14:textId="77777777" w:rsidTr="007B3E81">
        <w:trPr>
          <w:jc w:val="center"/>
        </w:trPr>
        <w:tc>
          <w:tcPr>
            <w:tcW w:w="2745" w:type="dxa"/>
            <w:vAlign w:val="center"/>
          </w:tcPr>
          <w:p w14:paraId="235C17F3" w14:textId="77777777" w:rsidR="00AF4EBE" w:rsidRPr="00974921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1F0F80EC" w14:textId="24942015" w:rsidR="00AF4EBE" w:rsidRPr="002E1926" w:rsidRDefault="008F31D5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ELL20</w:t>
            </w:r>
            <w:r w:rsidR="005A478A">
              <w:rPr>
                <w:rFonts w:ascii="Times New Roman" w:hAnsi="Times New Roman"/>
                <w:sz w:val="24"/>
              </w:rPr>
              <w:t>6 Chaucer</w:t>
            </w:r>
          </w:p>
        </w:tc>
      </w:tr>
      <w:tr w:rsidR="00AF4EBE" w:rsidRPr="00974921" w14:paraId="18A73E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1AEF7D" w14:textId="77777777" w:rsidR="00AF4EBE" w:rsidRPr="00974921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Sorumlusu</w:t>
            </w:r>
          </w:p>
        </w:tc>
        <w:tc>
          <w:tcPr>
            <w:tcW w:w="6068" w:type="dxa"/>
          </w:tcPr>
          <w:p w14:paraId="0262857A" w14:textId="5E1426DF" w:rsidR="00AF4EBE" w:rsidRPr="00974921" w:rsidRDefault="00974921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Prof. Dr. Ufuk Ege Uygur</w:t>
            </w:r>
          </w:p>
        </w:tc>
      </w:tr>
      <w:tr w:rsidR="00974921" w:rsidRPr="00974921" w14:paraId="72640D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17D85B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Düzeyi</w:t>
            </w:r>
          </w:p>
        </w:tc>
        <w:tc>
          <w:tcPr>
            <w:tcW w:w="6068" w:type="dxa"/>
          </w:tcPr>
          <w:p w14:paraId="24D3F4D3" w14:textId="2E6F25A9" w:rsidR="00974921" w:rsidRPr="00974921" w:rsidRDefault="00974921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LİSANS</w:t>
            </w:r>
          </w:p>
        </w:tc>
      </w:tr>
      <w:tr w:rsidR="00974921" w:rsidRPr="00974921" w14:paraId="1206F1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613993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Kredisi</w:t>
            </w:r>
          </w:p>
        </w:tc>
        <w:tc>
          <w:tcPr>
            <w:tcW w:w="6068" w:type="dxa"/>
          </w:tcPr>
          <w:p w14:paraId="43EA63E4" w14:textId="79049756" w:rsidR="00974921" w:rsidRPr="00974921" w:rsidRDefault="00974921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74921" w:rsidRPr="00974921" w14:paraId="45D691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5C5307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Türü</w:t>
            </w:r>
          </w:p>
        </w:tc>
        <w:tc>
          <w:tcPr>
            <w:tcW w:w="6068" w:type="dxa"/>
          </w:tcPr>
          <w:p w14:paraId="03EA128E" w14:textId="402EC15E" w:rsidR="00974921" w:rsidRPr="00974921" w:rsidRDefault="00974921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AF4EBE" w:rsidRPr="00974921" w14:paraId="5465B6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92F346" w14:textId="77777777" w:rsidR="00AF4EBE" w:rsidRPr="00974921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İçeriği</w:t>
            </w:r>
          </w:p>
        </w:tc>
        <w:tc>
          <w:tcPr>
            <w:tcW w:w="6068" w:type="dxa"/>
          </w:tcPr>
          <w:p w14:paraId="478BAC81" w14:textId="727F26DA" w:rsidR="00AF4EBE" w:rsidRPr="00974921" w:rsidRDefault="005A478A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5A478A">
              <w:rPr>
                <w:rFonts w:ascii="Times New Roman" w:hAnsi="Times New Roman"/>
                <w:sz w:val="24"/>
              </w:rPr>
              <w:t>Chaucer’ın Canterbury Tales, The Legend of Good Womeni Troilus and Crisseyde ve The House of Fame.</w:t>
            </w:r>
          </w:p>
        </w:tc>
      </w:tr>
      <w:tr w:rsidR="00AF4EBE" w:rsidRPr="00974921" w14:paraId="047E20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0A5946" w14:textId="77777777" w:rsidR="00AF4EBE" w:rsidRPr="00974921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Amacı</w:t>
            </w:r>
          </w:p>
        </w:tc>
        <w:tc>
          <w:tcPr>
            <w:tcW w:w="6068" w:type="dxa"/>
          </w:tcPr>
          <w:p w14:paraId="710FC179" w14:textId="423CD222" w:rsidR="00AF4EBE" w:rsidRPr="00974921" w:rsidRDefault="005A478A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5A478A">
              <w:rPr>
                <w:rFonts w:ascii="Times New Roman" w:hAnsi="Times New Roman"/>
                <w:sz w:val="24"/>
              </w:rPr>
              <w:t>Dersin amacı Chaucer’ın eserlerindeki Ortaçağ’a dair tema ve imgeleri incelemektir.</w:t>
            </w:r>
          </w:p>
        </w:tc>
      </w:tr>
      <w:tr w:rsidR="00974921" w:rsidRPr="00974921" w14:paraId="21A435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A3CF2E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Süresi</w:t>
            </w:r>
          </w:p>
        </w:tc>
        <w:tc>
          <w:tcPr>
            <w:tcW w:w="6068" w:type="dxa"/>
          </w:tcPr>
          <w:p w14:paraId="28500A34" w14:textId="22A75C53" w:rsidR="00974921" w:rsidRPr="00974921" w:rsidRDefault="00974921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1 YARIYIL</w:t>
            </w:r>
          </w:p>
        </w:tc>
      </w:tr>
      <w:tr w:rsidR="00974921" w:rsidRPr="00974921" w14:paraId="689D06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9F639C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Eğitim Dili</w:t>
            </w:r>
          </w:p>
        </w:tc>
        <w:tc>
          <w:tcPr>
            <w:tcW w:w="6068" w:type="dxa"/>
          </w:tcPr>
          <w:p w14:paraId="04BD2E11" w14:textId="21046C75" w:rsidR="00974921" w:rsidRPr="00974921" w:rsidRDefault="00974921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İNGİLİZCE</w:t>
            </w:r>
          </w:p>
        </w:tc>
      </w:tr>
      <w:tr w:rsidR="00974921" w:rsidRPr="00974921" w14:paraId="26AEBC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041CC2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Ön Koşul</w:t>
            </w:r>
          </w:p>
        </w:tc>
        <w:tc>
          <w:tcPr>
            <w:tcW w:w="6068" w:type="dxa"/>
          </w:tcPr>
          <w:p w14:paraId="17D021D6" w14:textId="64D0BDAB" w:rsidR="00974921" w:rsidRPr="00974921" w:rsidRDefault="00974921" w:rsidP="00974921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974921" w:rsidRPr="00974921" w14:paraId="660438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8EB954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Önerilen Kaynaklar</w:t>
            </w:r>
          </w:p>
        </w:tc>
        <w:tc>
          <w:tcPr>
            <w:tcW w:w="6068" w:type="dxa"/>
          </w:tcPr>
          <w:p w14:paraId="01177DFC" w14:textId="77777777" w:rsidR="008F31D5" w:rsidRDefault="005A478A" w:rsidP="0097492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C.S. Lewis, </w:t>
            </w:r>
            <w:r w:rsidRPr="005A478A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The Allegory of Love</w:t>
            </w: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(London: Humanities, 1958)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14:paraId="026C4083" w14:textId="77777777" w:rsidR="005A478A" w:rsidRDefault="005A478A" w:rsidP="0097492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Chaucer, </w:t>
            </w:r>
            <w:r w:rsidRPr="005A478A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The Canterbury Tales</w:t>
            </w: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>, Trans. N.Coghill (Harmondsworth: Penguin,1987)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14:paraId="0279A3B6" w14:textId="77777777" w:rsidR="005A478A" w:rsidRDefault="005A478A" w:rsidP="0097492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Chaucer, </w:t>
            </w:r>
            <w:r w:rsidRPr="005A478A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The Riverside Chaucer</w:t>
            </w: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>, Ed. L.Benson (Oxford: Oxford University Press, 1987)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14:paraId="53F725BD" w14:textId="77777777" w:rsidR="005A478A" w:rsidRDefault="005A478A" w:rsidP="0097492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Chaucer, </w:t>
            </w:r>
            <w:r w:rsidRPr="005A478A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Love Visions: The Book of Duchess, House of Fame, Parliament of Birds, Legend of Good Women</w:t>
            </w: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>, Trans. B.Stone (Harmondsworth: Penguin, 1987)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14:paraId="23A7D47D" w14:textId="77777777" w:rsidR="005A478A" w:rsidRDefault="005A478A" w:rsidP="0097492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R.Rossignol, </w:t>
            </w:r>
            <w:r w:rsidRPr="005A478A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Chaucer A to Z</w:t>
            </w: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(New York: Facts on File Publications, 1999)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14:paraId="36689AB7" w14:textId="0B2C2445" w:rsidR="005A478A" w:rsidRPr="005A478A" w:rsidRDefault="005A478A" w:rsidP="0097492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S.S. Hussey, </w:t>
            </w:r>
            <w:r w:rsidRPr="005A478A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Chaucer</w:t>
            </w:r>
            <w:r w:rsidRPr="005A478A">
              <w:rPr>
                <w:rFonts w:ascii="Times New Roman" w:hAnsi="Times New Roman"/>
                <w:sz w:val="24"/>
                <w:szCs w:val="24"/>
                <w:lang w:val="tr-TR"/>
              </w:rPr>
              <w:t>: An Introduction (London: Methuen, 1985)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</w:tc>
      </w:tr>
      <w:tr w:rsidR="00974921" w:rsidRPr="00974921" w14:paraId="59F374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E8D3D9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61141195" w14:textId="4AEFD1AE" w:rsidR="00974921" w:rsidRPr="00974921" w:rsidRDefault="007850C0" w:rsidP="0097492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74921" w:rsidRPr="00974921" w14:paraId="395AE7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CCC189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9298833" w14:textId="78F8B636" w:rsidR="00974921" w:rsidRPr="00974921" w:rsidRDefault="00974921" w:rsidP="0097492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74921" w:rsidRPr="00974921" w14:paraId="025D6F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7DF33B" w14:textId="77777777" w:rsidR="00974921" w:rsidRPr="00974921" w:rsidRDefault="00974921" w:rsidP="00974921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974921">
              <w:rPr>
                <w:rFonts w:ascii="Times New Roman" w:hAnsi="Times New Roman"/>
                <w:i w:val="0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14:paraId="4DE9187E" w14:textId="78732D0D" w:rsidR="00974921" w:rsidRPr="00974921" w:rsidRDefault="00974921" w:rsidP="0097492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7492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58DE6B1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3FD7E60D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58A151B8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3FC8E73F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195C28D7" w14:textId="77777777" w:rsidR="00EB0AE2" w:rsidRPr="00721E6B" w:rsidRDefault="00000000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E1926"/>
    <w:rsid w:val="002F6D92"/>
    <w:rsid w:val="005A478A"/>
    <w:rsid w:val="00721E6B"/>
    <w:rsid w:val="007850C0"/>
    <w:rsid w:val="00832BE3"/>
    <w:rsid w:val="008F31D5"/>
    <w:rsid w:val="00910641"/>
    <w:rsid w:val="00974921"/>
    <w:rsid w:val="00AF4EBE"/>
    <w:rsid w:val="00BC32DD"/>
    <w:rsid w:val="00BE4119"/>
    <w:rsid w:val="00E46E22"/>
    <w:rsid w:val="00ED5E1C"/>
    <w:rsid w:val="00F3161F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E8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Author</cp:lastModifiedBy>
  <cp:revision>3</cp:revision>
  <dcterms:created xsi:type="dcterms:W3CDTF">2023-09-27T10:06:00Z</dcterms:created>
  <dcterms:modified xsi:type="dcterms:W3CDTF">2023-09-27T10:10:00Z</dcterms:modified>
</cp:coreProperties>
</file>