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0A642A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HAFTALAR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0A642A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HAFTALIK KONU BAŞLIKLARI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0A642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A642A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I. </w:t>
            </w:r>
            <w:r w:rsidR="000A642A">
              <w:rPr>
                <w:rFonts w:ascii="Calibri" w:hAnsi="Calibri" w:cs="Calibri"/>
                <w:sz w:val="20"/>
                <w:lang w:val="es-ES"/>
              </w:rPr>
              <w:t>HAFTA</w:t>
            </w:r>
          </w:p>
        </w:tc>
        <w:tc>
          <w:tcPr>
            <w:tcW w:w="11765" w:type="dxa"/>
          </w:tcPr>
          <w:p w:rsidR="00D516D2" w:rsidRDefault="000A642A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İtalyancanın doğup gelişmesi</w:t>
            </w:r>
          </w:p>
          <w:p w:rsidR="000A642A" w:rsidRPr="00F14E1D" w:rsidRDefault="000A642A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Halk dili ile yazılı ilk belgeler</w:t>
            </w:r>
          </w:p>
        </w:tc>
      </w:tr>
      <w:tr w:rsidR="00D516D2" w:rsidRPr="000A642A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0A642A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II. </w:t>
            </w:r>
            <w:r w:rsidR="000A642A">
              <w:rPr>
                <w:rFonts w:ascii="Calibri" w:hAnsi="Calibri" w:cs="Calibri"/>
                <w:sz w:val="20"/>
                <w:lang w:val="es-ES"/>
              </w:rPr>
              <w:t>HAFTA</w:t>
            </w:r>
          </w:p>
        </w:tc>
        <w:tc>
          <w:tcPr>
            <w:tcW w:w="11765" w:type="dxa"/>
          </w:tcPr>
          <w:p w:rsidR="00D516D2" w:rsidRPr="00596D31" w:rsidRDefault="000A642A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Fransız ve Provans edebiyatlarının etkileri</w:t>
            </w:r>
          </w:p>
        </w:tc>
      </w:tr>
      <w:tr w:rsidR="00D516D2" w:rsidRPr="000A642A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III. </w:t>
            </w:r>
            <w:r w:rsidR="000A642A">
              <w:rPr>
                <w:rFonts w:ascii="Calibri" w:hAnsi="Calibri" w:cs="Calibri"/>
                <w:b/>
                <w:sz w:val="20"/>
                <w:lang w:val="es-ES"/>
              </w:rPr>
              <w:t>HAFTA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141A9A" w:rsidRDefault="000A642A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Dinsel şiir ve San Francesco</w:t>
            </w:r>
          </w:p>
          <w:p w:rsidR="000A642A" w:rsidRPr="001200E0" w:rsidRDefault="000A642A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“Lauda” ve Jacopone da Todi</w:t>
            </w: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IV. </w:t>
            </w:r>
            <w:r w:rsidR="000A642A">
              <w:rPr>
                <w:rFonts w:ascii="Calibri" w:hAnsi="Calibri" w:cs="Calibri"/>
                <w:b/>
                <w:sz w:val="20"/>
                <w:lang w:val="es-ES"/>
              </w:rPr>
              <w:t>HAFTA</w:t>
            </w:r>
          </w:p>
        </w:tc>
        <w:tc>
          <w:tcPr>
            <w:tcW w:w="11765" w:type="dxa"/>
          </w:tcPr>
          <w:p w:rsidR="00D516D2" w:rsidRPr="00282AFD" w:rsidRDefault="000A642A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Sanat Şiiri-Sicilya Okulu</w:t>
            </w:r>
            <w:bookmarkStart w:id="0" w:name="_GoBack"/>
            <w:bookmarkEnd w:id="0"/>
          </w:p>
        </w:tc>
      </w:tr>
      <w:tr w:rsidR="00D516D2" w:rsidRPr="000A642A" w:rsidTr="00D516D2">
        <w:trPr>
          <w:cantSplit/>
          <w:trHeight w:val="713"/>
        </w:trPr>
        <w:tc>
          <w:tcPr>
            <w:tcW w:w="3085" w:type="dxa"/>
          </w:tcPr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V. </w:t>
            </w:r>
            <w:r w:rsidR="000A642A">
              <w:rPr>
                <w:rFonts w:ascii="Calibri" w:hAnsi="Calibri" w:cs="Calibri"/>
                <w:b/>
                <w:sz w:val="20"/>
                <w:lang w:val="es-ES"/>
              </w:rPr>
              <w:t>HAFTA</w:t>
            </w:r>
          </w:p>
        </w:tc>
        <w:tc>
          <w:tcPr>
            <w:tcW w:w="11765" w:type="dxa"/>
          </w:tcPr>
          <w:p w:rsidR="00785BAC" w:rsidRPr="00F5670E" w:rsidRDefault="000A642A" w:rsidP="00785BAC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Dolce Stil Nuovo ve ozanları</w:t>
            </w:r>
          </w:p>
        </w:tc>
      </w:tr>
      <w:tr w:rsidR="00D516D2" w:rsidRPr="000A642A" w:rsidTr="00D516D2">
        <w:trPr>
          <w:cantSplit/>
          <w:trHeight w:val="528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</w:t>
            </w:r>
            <w:r w:rsidR="000A642A">
              <w:rPr>
                <w:rFonts w:ascii="Calibri" w:hAnsi="Calibri" w:cs="Calibri"/>
                <w:b/>
                <w:sz w:val="20"/>
                <w:lang w:val="es-ES"/>
              </w:rPr>
              <w:t>HAFTA</w:t>
            </w:r>
          </w:p>
          <w:p w:rsidR="00D516D2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2705CE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785BAC" w:rsidRPr="000A642A" w:rsidRDefault="000A642A" w:rsidP="000A642A">
            <w:pPr>
              <w:rPr>
                <w:rFonts w:ascii="Calibri" w:hAnsi="Calibri" w:cs="Calibri"/>
                <w:sz w:val="20"/>
                <w:lang w:val="es-ES"/>
              </w:rPr>
            </w:pPr>
            <w:r w:rsidRPr="000A642A">
              <w:rPr>
                <w:rFonts w:ascii="Calibri" w:hAnsi="Calibri" w:cs="Calibri"/>
                <w:sz w:val="20"/>
                <w:lang w:val="es-ES"/>
              </w:rPr>
              <w:t>XIII. Yüzyıl düzyazı edebiyatı</w:t>
            </w:r>
          </w:p>
          <w:p w:rsidR="000A642A" w:rsidRPr="000A642A" w:rsidRDefault="000A642A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Marco Polo ve Milione</w:t>
            </w:r>
          </w:p>
        </w:tc>
      </w:tr>
      <w:tr w:rsidR="00D516D2" w:rsidRPr="000A642A" w:rsidTr="00D516D2">
        <w:trPr>
          <w:cantSplit/>
          <w:trHeight w:val="528"/>
        </w:trPr>
        <w:tc>
          <w:tcPr>
            <w:tcW w:w="3085" w:type="dxa"/>
          </w:tcPr>
          <w:p w:rsidR="00D516D2" w:rsidRPr="003360B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VII. </w:t>
            </w:r>
            <w:r w:rsidR="000A642A">
              <w:rPr>
                <w:rFonts w:ascii="Calibri" w:hAnsi="Calibri" w:cs="Calibri"/>
                <w:b/>
                <w:sz w:val="20"/>
                <w:lang w:val="es-ES"/>
              </w:rPr>
              <w:t>HAFTA</w:t>
            </w:r>
          </w:p>
        </w:tc>
        <w:tc>
          <w:tcPr>
            <w:tcW w:w="11765" w:type="dxa"/>
          </w:tcPr>
          <w:p w:rsidR="00785BAC" w:rsidRDefault="000A642A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Dante Alighieri</w:t>
            </w:r>
          </w:p>
          <w:p w:rsidR="000A642A" w:rsidRPr="0078342D" w:rsidRDefault="000A642A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Yaşamı</w:t>
            </w:r>
          </w:p>
        </w:tc>
      </w:tr>
      <w:tr w:rsidR="00D516D2" w:rsidRPr="000A642A" w:rsidTr="00D516D2">
        <w:trPr>
          <w:cantSplit/>
          <w:trHeight w:val="946"/>
        </w:trPr>
        <w:tc>
          <w:tcPr>
            <w:tcW w:w="3085" w:type="dxa"/>
          </w:tcPr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VIII. </w:t>
            </w:r>
            <w:r w:rsidR="000A642A">
              <w:rPr>
                <w:rFonts w:ascii="Calibri" w:hAnsi="Calibri" w:cs="Calibri"/>
                <w:b/>
                <w:sz w:val="20"/>
                <w:lang w:val="es-ES"/>
              </w:rPr>
              <w:t>HAFTA</w:t>
            </w:r>
          </w:p>
        </w:tc>
        <w:tc>
          <w:tcPr>
            <w:tcW w:w="11765" w:type="dxa"/>
          </w:tcPr>
          <w:p w:rsidR="00785BAC" w:rsidRDefault="000A642A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Dante ve yapıtları</w:t>
            </w:r>
          </w:p>
          <w:p w:rsidR="000A642A" w:rsidRDefault="000A642A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-Vita Nuova</w:t>
            </w:r>
          </w:p>
          <w:p w:rsidR="000A642A" w:rsidRPr="0078342D" w:rsidRDefault="000A642A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-Convivio</w:t>
            </w:r>
          </w:p>
        </w:tc>
      </w:tr>
      <w:tr w:rsidR="00D516D2" w:rsidRPr="000A642A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516D2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IX. </w:t>
            </w:r>
            <w:r w:rsidR="000A642A">
              <w:rPr>
                <w:rFonts w:ascii="Calibri" w:hAnsi="Calibri" w:cs="Calibri"/>
                <w:b/>
                <w:sz w:val="20"/>
                <w:lang w:val="es-ES"/>
              </w:rPr>
              <w:t>HAFTA</w:t>
            </w:r>
          </w:p>
          <w:p w:rsidR="00D516D2" w:rsidRPr="00EF49E7" w:rsidRDefault="00D516D2" w:rsidP="00EF49E7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785BAC" w:rsidRDefault="000A642A" w:rsidP="00785BAC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Dante ve yapıtarı</w:t>
            </w:r>
          </w:p>
          <w:p w:rsidR="000A642A" w:rsidRDefault="000A642A" w:rsidP="000A642A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-De Vulgari Eloquentia</w:t>
            </w:r>
          </w:p>
          <w:p w:rsidR="000A642A" w:rsidRPr="000A642A" w:rsidRDefault="000A642A" w:rsidP="000A642A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-De Monarchia</w:t>
            </w:r>
          </w:p>
        </w:tc>
      </w:tr>
      <w:tr w:rsidR="00D516D2" w:rsidRPr="008B40AA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D516D2" w:rsidRPr="009805E1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X. </w:t>
            </w:r>
            <w:r w:rsidR="000A642A">
              <w:rPr>
                <w:rFonts w:ascii="Calibri" w:hAnsi="Calibri" w:cs="Calibri"/>
                <w:b/>
                <w:sz w:val="20"/>
                <w:lang w:val="es-ES"/>
              </w:rPr>
              <w:t>HAFTA</w:t>
            </w:r>
          </w:p>
        </w:tc>
        <w:tc>
          <w:tcPr>
            <w:tcW w:w="11765" w:type="dxa"/>
            <w:shd w:val="clear" w:color="auto" w:fill="auto"/>
          </w:tcPr>
          <w:p w:rsidR="00785BAC" w:rsidRDefault="000A642A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Dante ve yapıtları</w:t>
            </w:r>
          </w:p>
          <w:p w:rsidR="000A642A" w:rsidRDefault="000A642A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-Divina Commedia</w:t>
            </w:r>
          </w:p>
          <w:p w:rsidR="00D516D2" w:rsidRPr="001200E0" w:rsidRDefault="00D516D2" w:rsidP="00003FF9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0A642A" w:rsidTr="00D516D2">
        <w:trPr>
          <w:cantSplit/>
          <w:trHeight w:val="1114"/>
        </w:trPr>
        <w:tc>
          <w:tcPr>
            <w:tcW w:w="3085" w:type="dxa"/>
          </w:tcPr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 xml:space="preserve">XI. </w:t>
            </w:r>
            <w:r w:rsidR="000A642A">
              <w:rPr>
                <w:rFonts w:ascii="Calibri" w:hAnsi="Calibri" w:cs="Calibri"/>
                <w:b/>
                <w:sz w:val="20"/>
                <w:lang w:val="es-ES"/>
              </w:rPr>
              <w:t>HAFTA</w:t>
            </w:r>
          </w:p>
        </w:tc>
        <w:tc>
          <w:tcPr>
            <w:tcW w:w="11765" w:type="dxa"/>
          </w:tcPr>
          <w:p w:rsidR="00785BAC" w:rsidRDefault="000A642A" w:rsidP="00785BAC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14. yy genel görünümü</w:t>
            </w:r>
          </w:p>
          <w:p w:rsidR="000A642A" w:rsidRPr="00885849" w:rsidRDefault="000A642A" w:rsidP="00785BAC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Francesco Petrarca ve yaşamı</w:t>
            </w:r>
          </w:p>
        </w:tc>
      </w:tr>
      <w:tr w:rsidR="00D516D2" w:rsidRPr="000A642A" w:rsidTr="00D516D2">
        <w:trPr>
          <w:cantSplit/>
          <w:trHeight w:val="827"/>
        </w:trPr>
        <w:tc>
          <w:tcPr>
            <w:tcW w:w="3085" w:type="dxa"/>
          </w:tcPr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XII. </w:t>
            </w:r>
            <w:r w:rsidR="000A642A">
              <w:rPr>
                <w:rFonts w:ascii="Calibri" w:hAnsi="Calibri" w:cs="Calibri"/>
                <w:b/>
                <w:sz w:val="20"/>
                <w:lang w:val="es-ES"/>
              </w:rPr>
              <w:t>HAFTA</w:t>
            </w:r>
          </w:p>
        </w:tc>
        <w:tc>
          <w:tcPr>
            <w:tcW w:w="11765" w:type="dxa"/>
          </w:tcPr>
          <w:p w:rsidR="00D516D2" w:rsidRDefault="000A642A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Petrarca ve yapıtı</w:t>
            </w:r>
          </w:p>
          <w:p w:rsidR="000A642A" w:rsidRPr="008633A5" w:rsidRDefault="000A642A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-Canzoniere</w:t>
            </w:r>
          </w:p>
        </w:tc>
      </w:tr>
      <w:tr w:rsidR="00D516D2" w:rsidRPr="000A642A" w:rsidTr="00D516D2">
        <w:trPr>
          <w:cantSplit/>
          <w:trHeight w:val="685"/>
        </w:trPr>
        <w:tc>
          <w:tcPr>
            <w:tcW w:w="3085" w:type="dxa"/>
          </w:tcPr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XIII. </w:t>
            </w:r>
            <w:r w:rsidR="000A642A">
              <w:rPr>
                <w:rFonts w:ascii="Calibri" w:hAnsi="Calibri" w:cs="Calibri"/>
                <w:b/>
                <w:sz w:val="20"/>
                <w:lang w:val="es-ES"/>
              </w:rPr>
              <w:t>HAFTA</w:t>
            </w:r>
          </w:p>
        </w:tc>
        <w:tc>
          <w:tcPr>
            <w:tcW w:w="11765" w:type="dxa"/>
          </w:tcPr>
          <w:p w:rsidR="00D516D2" w:rsidRDefault="000A642A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Giovanni Boccaccio </w:t>
            </w:r>
          </w:p>
          <w:p w:rsidR="000A642A" w:rsidRDefault="000A642A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Yaşamı ve başyapıtı</w:t>
            </w:r>
          </w:p>
          <w:p w:rsidR="000A642A" w:rsidRPr="00D85E9A" w:rsidRDefault="000A642A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-Decameron</w:t>
            </w:r>
          </w:p>
        </w:tc>
      </w:tr>
      <w:tr w:rsidR="00D516D2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516D2" w:rsidRDefault="00D516D2" w:rsidP="00003FF9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3360BD" w:rsidRDefault="0078342D" w:rsidP="000A642A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 xml:space="preserve">XIV. </w:t>
            </w:r>
            <w:r w:rsidR="000A642A"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HAFTA</w:t>
            </w:r>
          </w:p>
        </w:tc>
        <w:tc>
          <w:tcPr>
            <w:tcW w:w="11765" w:type="dxa"/>
            <w:shd w:val="clear" w:color="auto" w:fill="FDE9D9"/>
          </w:tcPr>
          <w:p w:rsidR="00D516D2" w:rsidRPr="003360BD" w:rsidRDefault="00D516D2" w:rsidP="00003FF9">
            <w:pPr>
              <w:rPr>
                <w:color w:val="FF0000"/>
                <w:lang w:val="es-ES"/>
              </w:rPr>
            </w:pPr>
            <w:r>
              <w:rPr>
                <w:lang w:val="es-ES"/>
              </w:rPr>
              <w:t xml:space="preserve">                                                  </w:t>
            </w:r>
          </w:p>
          <w:p w:rsidR="00D516D2" w:rsidRPr="00417252" w:rsidRDefault="000A642A" w:rsidP="00003FF9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Genel tekrar</w:t>
            </w:r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112" w:rsidRDefault="004C1112" w:rsidP="005574DC">
      <w:r>
        <w:separator/>
      </w:r>
    </w:p>
  </w:endnote>
  <w:endnote w:type="continuationSeparator" w:id="0">
    <w:p w:rsidR="004C1112" w:rsidRDefault="004C1112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DC3542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DC3542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B73FB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112" w:rsidRDefault="004C1112" w:rsidP="005574DC">
      <w:r>
        <w:separator/>
      </w:r>
    </w:p>
  </w:footnote>
  <w:footnote w:type="continuationSeparator" w:id="0">
    <w:p w:rsidR="004C1112" w:rsidRDefault="004C1112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0A642A">
      <w:rPr>
        <w:rFonts w:ascii="Calibri" w:hAnsi="Calibri"/>
        <w:b/>
        <w:i/>
        <w:sz w:val="28"/>
        <w:lang w:val="es-ES"/>
      </w:rPr>
      <w:t>İtalyan Dili ve Edebiyatı Anabilim Dalı</w:t>
    </w:r>
  </w:p>
  <w:p w:rsidR="0078342D" w:rsidRPr="0078342D" w:rsidRDefault="000B73FB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İTA137</w:t>
    </w:r>
    <w:r w:rsidR="00785BAC">
      <w:rPr>
        <w:rFonts w:ascii="Calibri" w:hAnsi="Calibri"/>
        <w:b/>
        <w:i/>
        <w:sz w:val="28"/>
        <w:lang w:val="es-ES"/>
      </w:rPr>
      <w:t xml:space="preserve"> </w:t>
    </w:r>
    <w:r w:rsidR="000A642A">
      <w:rPr>
        <w:rFonts w:ascii="Calibri" w:hAnsi="Calibri"/>
        <w:b/>
        <w:i/>
        <w:sz w:val="28"/>
        <w:lang w:val="es-ES"/>
      </w:rPr>
      <w:t>SEÇMELİ İTALYAN EDEBİYAT TARİHİ</w:t>
    </w:r>
    <w:r w:rsidR="00785BAC">
      <w:rPr>
        <w:rFonts w:ascii="Calibri" w:hAnsi="Calibri"/>
        <w:b/>
        <w:i/>
        <w:sz w:val="28"/>
        <w:lang w:val="es-ES"/>
      </w:rPr>
      <w:t xml:space="preserve"> 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 w:rsidRPr="00417252">
      <w:rPr>
        <w:rFonts w:ascii="Calibri" w:hAnsi="Calibri"/>
        <w:b/>
        <w:sz w:val="28"/>
        <w:lang w:val="es-ES"/>
      </w:rPr>
      <w:t xml:space="preserve">          </w:t>
    </w:r>
    <w:r w:rsidR="00A606E9">
      <w:rPr>
        <w:rFonts w:ascii="Calibri" w:hAnsi="Calibri"/>
        <w:b/>
        <w:sz w:val="28"/>
        <w:lang w:val="es-ES"/>
      </w:rPr>
      <w:t xml:space="preserve">                  </w:t>
    </w:r>
    <w:r w:rsidR="00A606E9">
      <w:rPr>
        <w:rFonts w:ascii="Calibri" w:hAnsi="Calibri"/>
        <w:b/>
        <w:sz w:val="28"/>
        <w:lang w:val="es-ES"/>
      </w:rPr>
      <w:tab/>
      <w:t xml:space="preserve"> </w:t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D3B21"/>
    <w:multiLevelType w:val="hybridMultilevel"/>
    <w:tmpl w:val="46B27622"/>
    <w:lvl w:ilvl="0" w:tplc="DBFC0D94">
      <w:start w:val="6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4B509B"/>
    <w:multiLevelType w:val="hybridMultilevel"/>
    <w:tmpl w:val="E5FCB0FE"/>
    <w:lvl w:ilvl="0" w:tplc="D3700980">
      <w:start w:val="9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4DC"/>
    <w:rsid w:val="00003FF9"/>
    <w:rsid w:val="000A642A"/>
    <w:rsid w:val="000B73FB"/>
    <w:rsid w:val="000F7255"/>
    <w:rsid w:val="001200E0"/>
    <w:rsid w:val="00141A9A"/>
    <w:rsid w:val="001639C2"/>
    <w:rsid w:val="0018690D"/>
    <w:rsid w:val="001A010B"/>
    <w:rsid w:val="001A66C5"/>
    <w:rsid w:val="001C53B2"/>
    <w:rsid w:val="002300E0"/>
    <w:rsid w:val="00282AFD"/>
    <w:rsid w:val="00292A65"/>
    <w:rsid w:val="003313F5"/>
    <w:rsid w:val="00361878"/>
    <w:rsid w:val="003852E7"/>
    <w:rsid w:val="003874DD"/>
    <w:rsid w:val="00402772"/>
    <w:rsid w:val="00451684"/>
    <w:rsid w:val="00453037"/>
    <w:rsid w:val="004A4275"/>
    <w:rsid w:val="004C1112"/>
    <w:rsid w:val="004C4BFF"/>
    <w:rsid w:val="0050186F"/>
    <w:rsid w:val="005574DC"/>
    <w:rsid w:val="005E753D"/>
    <w:rsid w:val="00625FF5"/>
    <w:rsid w:val="00632BE9"/>
    <w:rsid w:val="00682AAA"/>
    <w:rsid w:val="00694A8F"/>
    <w:rsid w:val="0078342D"/>
    <w:rsid w:val="00785BAC"/>
    <w:rsid w:val="007F05EE"/>
    <w:rsid w:val="008633A5"/>
    <w:rsid w:val="00885849"/>
    <w:rsid w:val="008A0BFD"/>
    <w:rsid w:val="008B40AA"/>
    <w:rsid w:val="00923F51"/>
    <w:rsid w:val="009A39CE"/>
    <w:rsid w:val="00A606E9"/>
    <w:rsid w:val="00AA4BFE"/>
    <w:rsid w:val="00BD3C70"/>
    <w:rsid w:val="00BD655F"/>
    <w:rsid w:val="00C34BAD"/>
    <w:rsid w:val="00C36083"/>
    <w:rsid w:val="00C5482B"/>
    <w:rsid w:val="00C56A9D"/>
    <w:rsid w:val="00CD757F"/>
    <w:rsid w:val="00D20285"/>
    <w:rsid w:val="00D404C3"/>
    <w:rsid w:val="00D44866"/>
    <w:rsid w:val="00D476EB"/>
    <w:rsid w:val="00D516D2"/>
    <w:rsid w:val="00D647BA"/>
    <w:rsid w:val="00D83511"/>
    <w:rsid w:val="00DC3542"/>
    <w:rsid w:val="00DC7FE7"/>
    <w:rsid w:val="00E423AC"/>
    <w:rsid w:val="00E45FBA"/>
    <w:rsid w:val="00E7663F"/>
    <w:rsid w:val="00E77E2E"/>
    <w:rsid w:val="00EA6915"/>
    <w:rsid w:val="00ED19CF"/>
    <w:rsid w:val="00EF49E7"/>
    <w:rsid w:val="00F5670E"/>
    <w:rsid w:val="00F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81656"/>
  <w15:docId w15:val="{96A0699B-2377-47B9-B8C7-6B0BFEED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C56A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A9D"/>
    <w:rPr>
      <w:rFonts w:ascii="Tahoma" w:eastAsia="Times" w:hAnsi="Tahoma" w:cs="Tahoma"/>
      <w:sz w:val="16"/>
      <w:szCs w:val="16"/>
      <w:lang w:val="en-US" w:eastAsia="tr-TR"/>
    </w:rPr>
  </w:style>
  <w:style w:type="paragraph" w:styleId="ListeParagraf">
    <w:name w:val="List Paragraph"/>
    <w:basedOn w:val="Normal"/>
    <w:uiPriority w:val="34"/>
    <w:qFormat/>
    <w:rsid w:val="00785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Barış Hoca</cp:lastModifiedBy>
  <cp:revision>3</cp:revision>
  <dcterms:created xsi:type="dcterms:W3CDTF">2017-11-17T12:07:00Z</dcterms:created>
  <dcterms:modified xsi:type="dcterms:W3CDTF">2023-11-08T08:12:00Z</dcterms:modified>
</cp:coreProperties>
</file>